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E86B" w14:textId="6DBE9F00" w:rsidR="00FF6844" w:rsidRDefault="00FF6844" w:rsidP="00E875E3">
      <w:pPr>
        <w:pStyle w:val="CSILevel0"/>
        <w:keepNext w:val="0"/>
        <w:jc w:val="left"/>
        <w:rPr>
          <w:color w:val="000000"/>
        </w:rPr>
      </w:pPr>
    </w:p>
    <w:p w14:paraId="26241B80" w14:textId="77777777" w:rsidR="00FF6844" w:rsidRPr="007808CE" w:rsidRDefault="00313033">
      <w:pPr>
        <w:pStyle w:val="CSILevel0"/>
        <w:keepNext w:val="0"/>
        <w:rPr>
          <w:color w:val="000000"/>
          <w:sz w:val="24"/>
          <w:szCs w:val="24"/>
        </w:rPr>
      </w:pPr>
      <w:r w:rsidRPr="007808CE">
        <w:rPr>
          <w:color w:val="000000"/>
          <w:sz w:val="24"/>
          <w:szCs w:val="24"/>
        </w:rPr>
        <w:t>ADVERTISEMENT FOR BIDS</w:t>
      </w:r>
    </w:p>
    <w:p w14:paraId="523FD40B" w14:textId="77777777" w:rsidR="00FF6844" w:rsidRDefault="00FF6844">
      <w:pPr>
        <w:pStyle w:val="CSILevel1N"/>
        <w:rPr>
          <w:color w:val="000000"/>
        </w:rPr>
      </w:pPr>
    </w:p>
    <w:p w14:paraId="513F9F74" w14:textId="6C79D42B" w:rsidR="00FF6844" w:rsidRDefault="00313033" w:rsidP="007808CE">
      <w:pPr>
        <w:pStyle w:val="CSILevel2N"/>
        <w:ind w:left="1134"/>
        <w:rPr>
          <w:b w:val="0"/>
          <w:bCs w:val="0"/>
          <w:lang w:val="en-US"/>
        </w:rPr>
      </w:pPr>
      <w:r>
        <w:rPr>
          <w:b w:val="0"/>
          <w:color w:val="000000"/>
        </w:rPr>
        <w:tab/>
      </w:r>
      <w:r w:rsidR="007808CE">
        <w:rPr>
          <w:b w:val="0"/>
          <w:color w:val="000000"/>
          <w:lang w:val="en-US"/>
        </w:rPr>
        <w:t xml:space="preserve">    </w:t>
      </w:r>
      <w:r w:rsidR="007808CE" w:rsidRPr="007808CE">
        <w:rPr>
          <w:b w:val="0"/>
          <w:bCs w:val="0"/>
          <w:color w:val="000000"/>
          <w:lang w:val="en-US"/>
        </w:rPr>
        <w:tab/>
      </w:r>
      <w:r w:rsidR="00F8244C" w:rsidRPr="007808CE">
        <w:rPr>
          <w:b w:val="0"/>
          <w:bCs w:val="0"/>
          <w:color w:val="000000"/>
          <w:lang w:val="en-US"/>
        </w:rPr>
        <w:t>Separate sealed b</w:t>
      </w:r>
      <w:r w:rsidR="000516D0" w:rsidRPr="007808CE">
        <w:rPr>
          <w:b w:val="0"/>
          <w:bCs w:val="0"/>
          <w:color w:val="000000"/>
        </w:rPr>
        <w:t xml:space="preserve">ids </w:t>
      </w:r>
      <w:r w:rsidR="00F8244C" w:rsidRPr="007808CE">
        <w:rPr>
          <w:b w:val="0"/>
          <w:bCs w:val="0"/>
          <w:color w:val="000000"/>
          <w:lang w:val="en-US"/>
        </w:rPr>
        <w:t xml:space="preserve">for the construction of a bathroom facility, for a multi-use walking trail, located in Heritage Community Park, on CR 106 in the City of Farmington, MS will </w:t>
      </w:r>
      <w:r w:rsidR="000516D0" w:rsidRPr="007808CE">
        <w:rPr>
          <w:b w:val="0"/>
          <w:bCs w:val="0"/>
          <w:color w:val="000000"/>
        </w:rPr>
        <w:t>be received by the</w:t>
      </w:r>
      <w:r w:rsidR="007E1628" w:rsidRPr="007808CE">
        <w:rPr>
          <w:b w:val="0"/>
          <w:bCs w:val="0"/>
          <w:color w:val="000000"/>
          <w:lang w:val="en-US"/>
        </w:rPr>
        <w:t xml:space="preserve"> </w:t>
      </w:r>
      <w:r w:rsidR="00F8244C" w:rsidRPr="007808CE">
        <w:rPr>
          <w:b w:val="0"/>
          <w:bCs w:val="0"/>
          <w:color w:val="000000"/>
          <w:lang w:val="en-US"/>
        </w:rPr>
        <w:t xml:space="preserve">City of </w:t>
      </w:r>
      <w:r w:rsidR="000516D0" w:rsidRPr="007808CE">
        <w:rPr>
          <w:b w:val="0"/>
          <w:bCs w:val="0"/>
          <w:color w:val="000000"/>
          <w:lang w:val="en-US"/>
        </w:rPr>
        <w:t>Farmington</w:t>
      </w:r>
      <w:r w:rsidR="00E6636B" w:rsidRPr="007808CE">
        <w:rPr>
          <w:b w:val="0"/>
          <w:bCs w:val="0"/>
          <w:color w:val="000000"/>
        </w:rPr>
        <w:t xml:space="preserve">, </w:t>
      </w:r>
      <w:r w:rsidR="00F8244C" w:rsidRPr="007808CE">
        <w:rPr>
          <w:b w:val="0"/>
          <w:bCs w:val="0"/>
          <w:color w:val="000000"/>
          <w:lang w:val="en-US"/>
        </w:rPr>
        <w:t>at Farmington City Ha</w:t>
      </w:r>
      <w:r w:rsidR="007E1628" w:rsidRPr="007808CE">
        <w:rPr>
          <w:b w:val="0"/>
          <w:bCs w:val="0"/>
          <w:color w:val="000000"/>
          <w:lang w:val="en-US"/>
        </w:rPr>
        <w:t>l</w:t>
      </w:r>
      <w:r w:rsidR="00F8244C" w:rsidRPr="007808CE">
        <w:rPr>
          <w:b w:val="0"/>
          <w:bCs w:val="0"/>
          <w:color w:val="000000"/>
          <w:lang w:val="en-US"/>
        </w:rPr>
        <w:t>l</w:t>
      </w:r>
      <w:r w:rsidR="007E1628" w:rsidRPr="007808CE">
        <w:rPr>
          <w:b w:val="0"/>
          <w:bCs w:val="0"/>
          <w:color w:val="000000"/>
          <w:lang w:val="en-US"/>
        </w:rPr>
        <w:t>,</w:t>
      </w:r>
      <w:r w:rsidR="00F8244C" w:rsidRPr="007808CE">
        <w:rPr>
          <w:b w:val="0"/>
          <w:bCs w:val="0"/>
          <w:color w:val="000000"/>
          <w:lang w:val="en-US"/>
        </w:rPr>
        <w:t xml:space="preserve"> located at 4135 CR 200, Fa</w:t>
      </w:r>
      <w:r w:rsidR="007E1628" w:rsidRPr="007808CE">
        <w:rPr>
          <w:b w:val="0"/>
          <w:bCs w:val="0"/>
          <w:color w:val="000000"/>
          <w:lang w:val="en-US"/>
        </w:rPr>
        <w:t>rm</w:t>
      </w:r>
      <w:r w:rsidR="00F8244C" w:rsidRPr="007808CE">
        <w:rPr>
          <w:b w:val="0"/>
          <w:bCs w:val="0"/>
          <w:color w:val="000000"/>
          <w:lang w:val="en-US"/>
        </w:rPr>
        <w:t>ington, MS until 4:00 P</w:t>
      </w:r>
      <w:r w:rsidR="007E1628" w:rsidRPr="007808CE">
        <w:rPr>
          <w:b w:val="0"/>
          <w:bCs w:val="0"/>
          <w:color w:val="000000"/>
          <w:lang w:val="en-US"/>
        </w:rPr>
        <w:t xml:space="preserve">.M. on </w:t>
      </w:r>
      <w:r w:rsidR="00687AB3" w:rsidRPr="007808CE">
        <w:rPr>
          <w:b w:val="0"/>
          <w:bCs w:val="0"/>
          <w:color w:val="000000"/>
          <w:lang w:val="en-US"/>
        </w:rPr>
        <w:t>December 13,</w:t>
      </w:r>
      <w:r w:rsidR="007E1628" w:rsidRPr="007808CE">
        <w:rPr>
          <w:b w:val="0"/>
          <w:bCs w:val="0"/>
          <w:color w:val="000000"/>
          <w:lang w:val="en-US"/>
        </w:rPr>
        <w:t xml:space="preserve"> </w:t>
      </w:r>
      <w:r w:rsidR="007E1628" w:rsidRPr="007808CE">
        <w:rPr>
          <w:b w:val="0"/>
          <w:bCs w:val="0"/>
          <w:lang w:val="en-US"/>
        </w:rPr>
        <w:t>2022 where bids will be publicly opened and read aloud.</w:t>
      </w:r>
      <w:r w:rsidR="007808CE">
        <w:rPr>
          <w:b w:val="0"/>
          <w:bCs w:val="0"/>
          <w:lang w:val="en-US"/>
        </w:rPr>
        <w:br/>
      </w:r>
    </w:p>
    <w:p w14:paraId="7BAEADEA" w14:textId="5F965D95" w:rsidR="007808CE" w:rsidRDefault="007808CE" w:rsidP="007808CE">
      <w:pPr>
        <w:pStyle w:val="CSILevel2N"/>
        <w:ind w:left="1134"/>
        <w:rPr>
          <w:b w:val="0"/>
          <w:bCs w:val="0"/>
          <w:lang w:val="en-US"/>
        </w:rPr>
      </w:pPr>
      <w:r>
        <w:rPr>
          <w:b w:val="0"/>
          <w:bCs w:val="0"/>
          <w:lang w:val="en-US"/>
        </w:rPr>
        <w:tab/>
      </w:r>
      <w:r>
        <w:rPr>
          <w:b w:val="0"/>
          <w:bCs w:val="0"/>
          <w:lang w:val="en-US"/>
        </w:rPr>
        <w:tab/>
        <w:t>Project identified as:</w:t>
      </w:r>
    </w:p>
    <w:p w14:paraId="10D4F970" w14:textId="41B5EF6B" w:rsidR="00FF6844" w:rsidRPr="007808CE" w:rsidRDefault="00313033" w:rsidP="007808CE">
      <w:pPr>
        <w:pStyle w:val="CSILevel2N"/>
        <w:ind w:left="1134"/>
        <w:rPr>
          <w:b w:val="0"/>
          <w:bCs w:val="0"/>
        </w:rPr>
      </w:pPr>
      <w:r w:rsidRPr="007808CE">
        <w:rPr>
          <w:b w:val="0"/>
          <w:bCs w:val="0"/>
        </w:rPr>
        <w:tab/>
      </w:r>
    </w:p>
    <w:p w14:paraId="5571FE6D" w14:textId="5DE8F52C" w:rsidR="00FF6844" w:rsidRPr="000A1334" w:rsidRDefault="00313033">
      <w:pPr>
        <w:pStyle w:val="CSILevel4N"/>
        <w:tabs>
          <w:tab w:val="left" w:pos="15876"/>
        </w:tabs>
        <w:rPr>
          <w:b/>
          <w:color w:val="000000"/>
          <w:lang w:val="en-US"/>
        </w:rPr>
      </w:pPr>
      <w:r>
        <w:rPr>
          <w:color w:val="000000"/>
        </w:rPr>
        <w:tab/>
      </w:r>
      <w:r w:rsidR="0099246C">
        <w:rPr>
          <w:b/>
          <w:color w:val="000000"/>
          <w:lang w:val="en-US"/>
        </w:rPr>
        <w:t>City of Farmington</w:t>
      </w:r>
      <w:r>
        <w:rPr>
          <w:b/>
          <w:color w:val="000000"/>
        </w:rPr>
        <w:t xml:space="preserve">                                                                                                              </w:t>
      </w:r>
      <w:r w:rsidR="0099246C">
        <w:rPr>
          <w:b/>
          <w:color w:val="000000"/>
          <w:lang w:val="en-US"/>
        </w:rPr>
        <w:t>Heritage Community Park Improvements</w:t>
      </w:r>
      <w:r>
        <w:rPr>
          <w:b/>
          <w:color w:val="000000"/>
        </w:rPr>
        <w:t xml:space="preserve">                                                                                                                  </w:t>
      </w:r>
      <w:r w:rsidR="0099246C">
        <w:rPr>
          <w:b/>
          <w:color w:val="000000"/>
          <w:lang w:val="en-US"/>
        </w:rPr>
        <w:t>Alcorn County</w:t>
      </w:r>
      <w:r w:rsidR="0099246C">
        <w:rPr>
          <w:b/>
          <w:color w:val="000000"/>
        </w:rPr>
        <w:t xml:space="preserve">, </w:t>
      </w:r>
      <w:r w:rsidR="0099246C">
        <w:rPr>
          <w:b/>
          <w:color w:val="000000"/>
          <w:lang w:val="en-US"/>
        </w:rPr>
        <w:t>Corinth</w:t>
      </w:r>
      <w:r>
        <w:rPr>
          <w:b/>
          <w:color w:val="000000"/>
        </w:rPr>
        <w:t xml:space="preserve">, Mississippi                                                                                  </w:t>
      </w:r>
      <w:r w:rsidR="0099246C">
        <w:rPr>
          <w:b/>
          <w:color w:val="000000"/>
          <w:lang w:val="en-US"/>
        </w:rPr>
        <w:t>RTP</w:t>
      </w:r>
      <w:r>
        <w:rPr>
          <w:b/>
          <w:color w:val="000000"/>
        </w:rPr>
        <w:t xml:space="preserve"> </w:t>
      </w:r>
      <w:r w:rsidRPr="000A1334">
        <w:rPr>
          <w:b/>
          <w:color w:val="000000"/>
        </w:rPr>
        <w:t>Number</w:t>
      </w:r>
      <w:r w:rsidR="0099246C" w:rsidRPr="000A1334">
        <w:rPr>
          <w:b/>
          <w:color w:val="000000"/>
        </w:rPr>
        <w:t xml:space="preserve"> 21-</w:t>
      </w:r>
      <w:r w:rsidR="0099246C" w:rsidRPr="000A1334">
        <w:rPr>
          <w:b/>
          <w:color w:val="000000"/>
          <w:lang w:val="en-US"/>
        </w:rPr>
        <w:t>RTP-350</w:t>
      </w:r>
    </w:p>
    <w:p w14:paraId="113A730B" w14:textId="77777777" w:rsidR="00FF6844" w:rsidRPr="000A1334" w:rsidRDefault="00313033">
      <w:pPr>
        <w:pStyle w:val="CSILevel3N"/>
        <w:rPr>
          <w:color w:val="000000"/>
        </w:rPr>
      </w:pPr>
      <w:r w:rsidRPr="000A1334">
        <w:rPr>
          <w:color w:val="000000"/>
        </w:rPr>
        <w:tab/>
      </w:r>
    </w:p>
    <w:p w14:paraId="0A5C1F80" w14:textId="39A592E4" w:rsidR="00FF6844" w:rsidRPr="008A183A" w:rsidRDefault="00313033">
      <w:pPr>
        <w:pStyle w:val="CSILevel4N"/>
        <w:tabs>
          <w:tab w:val="left" w:pos="15876"/>
        </w:tabs>
        <w:rPr>
          <w:color w:val="000000"/>
          <w:lang w:val="en-US"/>
        </w:rPr>
      </w:pPr>
      <w:r>
        <w:rPr>
          <w:color w:val="000000"/>
        </w:rPr>
        <w:tab/>
      </w:r>
      <w:r w:rsidR="0099246C" w:rsidRPr="008A183A">
        <w:rPr>
          <w:color w:val="000000"/>
          <w:lang w:val="en-US"/>
        </w:rPr>
        <w:t>N</w:t>
      </w:r>
      <w:r w:rsidR="000A1334" w:rsidRPr="008A183A">
        <w:rPr>
          <w:color w:val="000000"/>
          <w:lang w:val="en-US"/>
        </w:rPr>
        <w:t>ewcomb Engineering,</w:t>
      </w:r>
      <w:r w:rsidR="0099246C" w:rsidRPr="008A183A">
        <w:rPr>
          <w:color w:val="000000"/>
          <w:lang w:val="en-US"/>
        </w:rPr>
        <w:t xml:space="preserve"> I</w:t>
      </w:r>
      <w:r w:rsidR="000A1334" w:rsidRPr="008A183A">
        <w:rPr>
          <w:color w:val="000000"/>
          <w:lang w:val="en-US"/>
        </w:rPr>
        <w:t>nc.</w:t>
      </w:r>
      <w:r w:rsidR="0099246C" w:rsidRPr="008A183A">
        <w:rPr>
          <w:color w:val="000000"/>
        </w:rPr>
        <w:t xml:space="preserve"> Project Number </w:t>
      </w:r>
      <w:r w:rsidR="009A2C48" w:rsidRPr="008A183A">
        <w:rPr>
          <w:color w:val="000000"/>
          <w:lang w:val="en-US"/>
        </w:rPr>
        <w:t>2022</w:t>
      </w:r>
      <w:r w:rsidR="000A1334" w:rsidRPr="008A183A">
        <w:rPr>
          <w:color w:val="000000"/>
          <w:lang w:val="en-US"/>
        </w:rPr>
        <w:t>-</w:t>
      </w:r>
      <w:r w:rsidR="009A2C48" w:rsidRPr="008A183A">
        <w:rPr>
          <w:color w:val="000000"/>
          <w:lang w:val="en-US"/>
        </w:rPr>
        <w:t>089</w:t>
      </w:r>
    </w:p>
    <w:p w14:paraId="4AE8B9CD" w14:textId="5D2CBF25" w:rsidR="007E1628" w:rsidRDefault="007E1628">
      <w:pPr>
        <w:pStyle w:val="CSILevel4N"/>
        <w:tabs>
          <w:tab w:val="left" w:pos="15876"/>
        </w:tabs>
        <w:rPr>
          <w:b/>
          <w:bCs/>
          <w:color w:val="000000"/>
          <w:u w:val="single"/>
          <w:lang w:val="en-US"/>
        </w:rPr>
      </w:pPr>
    </w:p>
    <w:p w14:paraId="18ADC7D5" w14:textId="40EF04E8" w:rsidR="007E1628" w:rsidRPr="007E1628" w:rsidRDefault="007E1628">
      <w:pPr>
        <w:pStyle w:val="CSILevel4N"/>
        <w:tabs>
          <w:tab w:val="left" w:pos="15876"/>
        </w:tabs>
        <w:rPr>
          <w:color w:val="000000"/>
          <w:lang w:val="en-US"/>
        </w:rPr>
      </w:pPr>
      <w:r w:rsidRPr="007E1628">
        <w:rPr>
          <w:b/>
          <w:bCs/>
          <w:color w:val="000000"/>
          <w:lang w:val="en-US"/>
        </w:rPr>
        <w:t xml:space="preserve">       </w:t>
      </w:r>
      <w:r w:rsidRPr="007E1628">
        <w:rPr>
          <w:color w:val="000000"/>
          <w:lang w:val="en-US"/>
        </w:rPr>
        <w:t xml:space="preserve"> The scope of project consists of the following: </w:t>
      </w:r>
    </w:p>
    <w:p w14:paraId="385B0211" w14:textId="166B06B1" w:rsidR="007E1628" w:rsidRDefault="007E1628">
      <w:pPr>
        <w:pStyle w:val="CSILevel4N"/>
        <w:tabs>
          <w:tab w:val="left" w:pos="15876"/>
        </w:tabs>
        <w:rPr>
          <w:b/>
          <w:bCs/>
          <w:color w:val="000000"/>
          <w:u w:val="single"/>
          <w:lang w:val="en-US"/>
        </w:rPr>
      </w:pPr>
    </w:p>
    <w:p w14:paraId="22EC76D7" w14:textId="094C8BCA" w:rsidR="007E1628" w:rsidRDefault="007E1628" w:rsidP="007E1628">
      <w:pPr>
        <w:pStyle w:val="CSILevel4N"/>
        <w:numPr>
          <w:ilvl w:val="0"/>
          <w:numId w:val="1"/>
        </w:numPr>
        <w:tabs>
          <w:tab w:val="left" w:pos="15876"/>
        </w:tabs>
        <w:rPr>
          <w:color w:val="000000"/>
          <w:lang w:val="en-US"/>
        </w:rPr>
      </w:pPr>
      <w:r w:rsidRPr="007E1628">
        <w:rPr>
          <w:color w:val="000000"/>
          <w:lang w:val="en-US"/>
        </w:rPr>
        <w:t>Construction of a concrete block bathroom facility</w:t>
      </w:r>
      <w:r>
        <w:rPr>
          <w:color w:val="000000"/>
          <w:lang w:val="en-US"/>
        </w:rPr>
        <w:t>, being 30 feet x 20 feet.</w:t>
      </w:r>
    </w:p>
    <w:p w14:paraId="45EFA06B" w14:textId="27F10BB0" w:rsidR="007E1628" w:rsidRPr="007E1628" w:rsidRDefault="007E1628" w:rsidP="0013658E">
      <w:pPr>
        <w:pStyle w:val="CSILevel4N"/>
        <w:numPr>
          <w:ilvl w:val="0"/>
          <w:numId w:val="1"/>
        </w:numPr>
        <w:tabs>
          <w:tab w:val="left" w:pos="1620"/>
          <w:tab w:val="left" w:pos="15876"/>
        </w:tabs>
        <w:rPr>
          <w:b/>
          <w:bCs/>
          <w:color w:val="000000"/>
        </w:rPr>
      </w:pPr>
      <w:r w:rsidRPr="007E1628">
        <w:rPr>
          <w:color w:val="000000"/>
          <w:lang w:val="en-US"/>
        </w:rPr>
        <w:t>Installation of water</w:t>
      </w:r>
      <w:r w:rsidR="000A1334">
        <w:rPr>
          <w:color w:val="000000"/>
          <w:lang w:val="en-US"/>
        </w:rPr>
        <w:t xml:space="preserve"> and</w:t>
      </w:r>
      <w:r w:rsidRPr="007E1628">
        <w:rPr>
          <w:color w:val="000000"/>
          <w:lang w:val="en-US"/>
        </w:rPr>
        <w:t xml:space="preserve"> sewer</w:t>
      </w:r>
      <w:r w:rsidR="000A1334">
        <w:rPr>
          <w:color w:val="000000"/>
          <w:lang w:val="en-US"/>
        </w:rPr>
        <w:t xml:space="preserve"> plumbing</w:t>
      </w:r>
      <w:r w:rsidRPr="007E1628">
        <w:rPr>
          <w:color w:val="000000"/>
          <w:lang w:val="en-US"/>
        </w:rPr>
        <w:t xml:space="preserve"> and electrical</w:t>
      </w:r>
      <w:r w:rsidR="000A1334">
        <w:rPr>
          <w:color w:val="000000"/>
          <w:lang w:val="en-US"/>
        </w:rPr>
        <w:t>,</w:t>
      </w:r>
      <w:r w:rsidRPr="007E1628">
        <w:rPr>
          <w:color w:val="000000"/>
          <w:lang w:val="en-US"/>
        </w:rPr>
        <w:t xml:space="preserve"> inside the structure and </w:t>
      </w:r>
    </w:p>
    <w:p w14:paraId="724B5CB5" w14:textId="5D8A09A8" w:rsidR="007E1628" w:rsidRDefault="007E1628" w:rsidP="007E1628">
      <w:pPr>
        <w:pStyle w:val="CSILevel4N"/>
        <w:tabs>
          <w:tab w:val="left" w:pos="15876"/>
        </w:tabs>
        <w:ind w:left="1980" w:firstLine="0"/>
        <w:rPr>
          <w:color w:val="000000"/>
          <w:lang w:val="en-US"/>
        </w:rPr>
      </w:pPr>
      <w:r>
        <w:rPr>
          <w:color w:val="000000"/>
          <w:lang w:val="en-US"/>
        </w:rPr>
        <w:t>tie-ins to these utiliti</w:t>
      </w:r>
      <w:r w:rsidR="0013658E">
        <w:rPr>
          <w:color w:val="000000"/>
          <w:lang w:val="en-US"/>
        </w:rPr>
        <w:t>es</w:t>
      </w:r>
      <w:r>
        <w:rPr>
          <w:color w:val="000000"/>
          <w:lang w:val="en-US"/>
        </w:rPr>
        <w:t xml:space="preserve"> which will be insta</w:t>
      </w:r>
      <w:r w:rsidR="000A1334">
        <w:rPr>
          <w:color w:val="000000"/>
          <w:lang w:val="en-US"/>
        </w:rPr>
        <w:t>ll</w:t>
      </w:r>
      <w:r>
        <w:rPr>
          <w:color w:val="000000"/>
          <w:lang w:val="en-US"/>
        </w:rPr>
        <w:t>ed to within 10 feet of structure.</w:t>
      </w:r>
    </w:p>
    <w:p w14:paraId="13A15697" w14:textId="7483AC52" w:rsidR="0013658E" w:rsidRDefault="0013658E" w:rsidP="0013658E">
      <w:pPr>
        <w:pStyle w:val="CSILevel4N"/>
        <w:numPr>
          <w:ilvl w:val="0"/>
          <w:numId w:val="1"/>
        </w:numPr>
        <w:tabs>
          <w:tab w:val="left" w:pos="15876"/>
        </w:tabs>
        <w:rPr>
          <w:color w:val="000000"/>
          <w:lang w:val="en-US"/>
        </w:rPr>
      </w:pPr>
      <w:r>
        <w:rPr>
          <w:color w:val="000000"/>
          <w:lang w:val="en-US"/>
        </w:rPr>
        <w:t>Installation of interior and exterior lights</w:t>
      </w:r>
    </w:p>
    <w:p w14:paraId="6432E854" w14:textId="77777777" w:rsidR="0013658E" w:rsidRDefault="0013658E" w:rsidP="007E1628">
      <w:pPr>
        <w:pStyle w:val="CSILevel4N"/>
        <w:tabs>
          <w:tab w:val="left" w:pos="15876"/>
        </w:tabs>
        <w:ind w:left="1980" w:firstLine="0"/>
        <w:rPr>
          <w:color w:val="000000"/>
          <w:lang w:val="en-US"/>
        </w:rPr>
      </w:pPr>
    </w:p>
    <w:p w14:paraId="1F863DF1" w14:textId="1FEB7E9F" w:rsidR="0013658E" w:rsidRDefault="007F5765" w:rsidP="007F5765">
      <w:pPr>
        <w:pStyle w:val="CSILevel4N"/>
        <w:tabs>
          <w:tab w:val="left" w:pos="15876"/>
        </w:tabs>
        <w:ind w:left="1440" w:firstLine="0"/>
        <w:rPr>
          <w:color w:val="000000"/>
          <w:lang w:val="en-US"/>
        </w:rPr>
      </w:pPr>
      <w:r>
        <w:rPr>
          <w:color w:val="000000"/>
          <w:lang w:val="en-US"/>
        </w:rPr>
        <w:t>The Contract Documents may be examined at the following locations:</w:t>
      </w:r>
    </w:p>
    <w:p w14:paraId="00783CE6" w14:textId="1FC4FFE0" w:rsidR="007F5765" w:rsidRDefault="007F5765" w:rsidP="007F5765">
      <w:pPr>
        <w:pStyle w:val="CSILevel4N"/>
        <w:tabs>
          <w:tab w:val="left" w:pos="15876"/>
        </w:tabs>
        <w:ind w:left="1440" w:firstLine="0"/>
        <w:rPr>
          <w:color w:val="000000"/>
          <w:lang w:val="en-US"/>
        </w:rPr>
      </w:pPr>
    </w:p>
    <w:p w14:paraId="6398F051" w14:textId="42377C02" w:rsidR="007F5765" w:rsidRDefault="00790448" w:rsidP="00790448">
      <w:pPr>
        <w:pStyle w:val="CSILevel4N"/>
        <w:numPr>
          <w:ilvl w:val="0"/>
          <w:numId w:val="2"/>
        </w:numPr>
        <w:tabs>
          <w:tab w:val="left" w:pos="15876"/>
        </w:tabs>
        <w:ind w:hanging="180"/>
        <w:rPr>
          <w:color w:val="000000"/>
          <w:lang w:val="en-US"/>
        </w:rPr>
      </w:pPr>
      <w:r>
        <w:rPr>
          <w:color w:val="000000"/>
          <w:lang w:val="en-US"/>
        </w:rPr>
        <w:t xml:space="preserve">   </w:t>
      </w:r>
      <w:r w:rsidR="007F5765">
        <w:rPr>
          <w:color w:val="000000"/>
          <w:lang w:val="en-US"/>
        </w:rPr>
        <w:t>Farmington City Hall, 4135 CR 200, Farmington, MS</w:t>
      </w:r>
    </w:p>
    <w:p w14:paraId="7F62C8DC" w14:textId="4E8A7AF8" w:rsidR="007F5765" w:rsidRDefault="00790448" w:rsidP="00790448">
      <w:pPr>
        <w:pStyle w:val="CSILevel4N"/>
        <w:numPr>
          <w:ilvl w:val="0"/>
          <w:numId w:val="2"/>
        </w:numPr>
        <w:tabs>
          <w:tab w:val="left" w:pos="15876"/>
        </w:tabs>
        <w:ind w:hanging="180"/>
        <w:rPr>
          <w:color w:val="000000"/>
          <w:lang w:val="en-US"/>
        </w:rPr>
      </w:pPr>
      <w:r>
        <w:rPr>
          <w:color w:val="000000"/>
          <w:lang w:val="en-US"/>
        </w:rPr>
        <w:t xml:space="preserve">   </w:t>
      </w:r>
      <w:r w:rsidR="008C79AA">
        <w:rPr>
          <w:color w:val="000000"/>
          <w:lang w:val="en-US"/>
        </w:rPr>
        <w:t>Newcomb Engineering Company, 904 East Shiloh Road, Corinth, MS</w:t>
      </w:r>
    </w:p>
    <w:p w14:paraId="319C4E24" w14:textId="546E90F2" w:rsidR="00F975D2" w:rsidRDefault="00F975D2" w:rsidP="00F975D2">
      <w:pPr>
        <w:pStyle w:val="CSILevel4N"/>
        <w:tabs>
          <w:tab w:val="left" w:pos="15876"/>
        </w:tabs>
        <w:rPr>
          <w:color w:val="000000"/>
          <w:lang w:val="en-US"/>
        </w:rPr>
      </w:pPr>
    </w:p>
    <w:p w14:paraId="30BB73E6" w14:textId="0F1AEED6" w:rsidR="00F975D2" w:rsidRDefault="00F975D2" w:rsidP="00F975D2">
      <w:pPr>
        <w:pStyle w:val="CSILevel4N"/>
        <w:tabs>
          <w:tab w:val="left" w:pos="15876"/>
        </w:tabs>
        <w:rPr>
          <w:color w:val="000000"/>
          <w:lang w:val="en-US"/>
        </w:rPr>
      </w:pPr>
      <w:r>
        <w:rPr>
          <w:color w:val="000000"/>
          <w:lang w:val="en-US"/>
        </w:rPr>
        <w:tab/>
        <w:t>Copies of the Contract Documents may be obtained at the office of Newcomb Engineering</w:t>
      </w:r>
    </w:p>
    <w:p w14:paraId="174953F2" w14:textId="41CAE622" w:rsidR="00F975D2" w:rsidRDefault="00F975D2" w:rsidP="00F975D2">
      <w:pPr>
        <w:pStyle w:val="CSILevel4N"/>
        <w:tabs>
          <w:tab w:val="left" w:pos="15876"/>
        </w:tabs>
        <w:rPr>
          <w:color w:val="000000"/>
          <w:lang w:val="en-US"/>
        </w:rPr>
      </w:pPr>
      <w:r>
        <w:rPr>
          <w:color w:val="000000"/>
          <w:lang w:val="en-US"/>
        </w:rPr>
        <w:tab/>
      </w:r>
      <w:r w:rsidR="007808CE">
        <w:rPr>
          <w:color w:val="000000"/>
          <w:lang w:val="en-US"/>
        </w:rPr>
        <w:t xml:space="preserve">Company, </w:t>
      </w:r>
      <w:r>
        <w:rPr>
          <w:color w:val="000000"/>
          <w:lang w:val="en-US"/>
        </w:rPr>
        <w:t>904 East Shiloh Road, Corinth, MS 38834</w:t>
      </w:r>
      <w:r w:rsidR="007808CE">
        <w:rPr>
          <w:color w:val="000000"/>
          <w:lang w:val="en-US"/>
        </w:rPr>
        <w:t>,</w:t>
      </w:r>
      <w:r>
        <w:rPr>
          <w:color w:val="000000"/>
          <w:lang w:val="en-US"/>
        </w:rPr>
        <w:t xml:space="preserve"> upon payment of $75.00 which will not be refunded.</w:t>
      </w:r>
    </w:p>
    <w:p w14:paraId="180E1FDB" w14:textId="70E8D871" w:rsidR="00F975D2" w:rsidRDefault="00F975D2" w:rsidP="00F975D2">
      <w:pPr>
        <w:pStyle w:val="CSILevel4N"/>
        <w:tabs>
          <w:tab w:val="left" w:pos="15876"/>
        </w:tabs>
        <w:rPr>
          <w:color w:val="000000"/>
          <w:lang w:val="en-US"/>
        </w:rPr>
      </w:pPr>
    </w:p>
    <w:p w14:paraId="2FC4569F" w14:textId="57D2466B" w:rsidR="00F975D2" w:rsidRDefault="00F975D2" w:rsidP="00F975D2">
      <w:pPr>
        <w:pStyle w:val="CSILevel4N"/>
        <w:tabs>
          <w:tab w:val="left" w:pos="15876"/>
        </w:tabs>
        <w:rPr>
          <w:color w:val="000000"/>
          <w:lang w:val="en-US"/>
        </w:rPr>
      </w:pPr>
      <w:r>
        <w:rPr>
          <w:color w:val="000000"/>
          <w:lang w:val="en-US"/>
        </w:rPr>
        <w:tab/>
        <w:t>The Contract will be awarded as an entire job and individual items will not be let for separate work.</w:t>
      </w:r>
    </w:p>
    <w:p w14:paraId="38E45DE6" w14:textId="2BF31107" w:rsidR="008A183A" w:rsidRDefault="008A183A" w:rsidP="00F975D2">
      <w:pPr>
        <w:pStyle w:val="CSILevel4N"/>
        <w:tabs>
          <w:tab w:val="left" w:pos="15876"/>
        </w:tabs>
        <w:rPr>
          <w:color w:val="000000"/>
          <w:lang w:val="en-US"/>
        </w:rPr>
      </w:pPr>
    </w:p>
    <w:p w14:paraId="26E11688" w14:textId="5128B0A4" w:rsidR="008A183A" w:rsidRDefault="008A183A" w:rsidP="00F975D2">
      <w:pPr>
        <w:pStyle w:val="CSILevel4N"/>
        <w:tabs>
          <w:tab w:val="left" w:pos="15876"/>
        </w:tabs>
        <w:rPr>
          <w:color w:val="000000"/>
          <w:lang w:val="en-US"/>
        </w:rPr>
      </w:pPr>
      <w:r>
        <w:rPr>
          <w:color w:val="000000"/>
          <w:lang w:val="en-US"/>
        </w:rPr>
        <w:tab/>
        <w:t xml:space="preserve">Bids will be accepted only under the name of the </w:t>
      </w:r>
      <w:r w:rsidR="007808CE">
        <w:rPr>
          <w:color w:val="000000"/>
          <w:lang w:val="en-US"/>
        </w:rPr>
        <w:t>B</w:t>
      </w:r>
      <w:r>
        <w:rPr>
          <w:color w:val="000000"/>
          <w:lang w:val="en-US"/>
        </w:rPr>
        <w:t>idder to whom contract documents have been issued by the Engineer.</w:t>
      </w:r>
    </w:p>
    <w:p w14:paraId="1D665E1C" w14:textId="7B3528DE" w:rsidR="00F975D2" w:rsidRDefault="00F975D2" w:rsidP="00F975D2">
      <w:pPr>
        <w:pStyle w:val="CSILevel4N"/>
        <w:tabs>
          <w:tab w:val="left" w:pos="15876"/>
        </w:tabs>
        <w:rPr>
          <w:color w:val="000000"/>
          <w:lang w:val="en-US"/>
        </w:rPr>
      </w:pPr>
    </w:p>
    <w:p w14:paraId="79D7004C" w14:textId="36523785" w:rsidR="00FF6844" w:rsidRDefault="00F975D2">
      <w:pPr>
        <w:pStyle w:val="CSILevel4N"/>
        <w:tabs>
          <w:tab w:val="left" w:pos="15876"/>
        </w:tabs>
        <w:rPr>
          <w:color w:val="000000"/>
        </w:rPr>
      </w:pPr>
      <w:r>
        <w:rPr>
          <w:color w:val="000000"/>
          <w:lang w:val="en-US"/>
        </w:rPr>
        <w:tab/>
      </w:r>
      <w:r w:rsidR="00E4348A">
        <w:rPr>
          <w:color w:val="000000"/>
        </w:rPr>
        <w:t xml:space="preserve">This project is funded by the </w:t>
      </w:r>
      <w:r w:rsidR="00E4348A">
        <w:rPr>
          <w:color w:val="000000"/>
          <w:lang w:val="en-US"/>
        </w:rPr>
        <w:t xml:space="preserve">Federal Highway Administration’s </w:t>
      </w:r>
      <w:r w:rsidR="00ED050F">
        <w:rPr>
          <w:color w:val="000000"/>
          <w:lang w:val="en-US"/>
        </w:rPr>
        <w:t>Recreational Trails Program</w:t>
      </w:r>
      <w:r w:rsidR="00313033">
        <w:rPr>
          <w:color w:val="000000"/>
        </w:rPr>
        <w:t>, administered locally by the Mississippi Department of Wildlife, Fisheries, and Parks, and is subject to the regulations and guidelines of that program.</w:t>
      </w:r>
    </w:p>
    <w:p w14:paraId="320135D0" w14:textId="77777777" w:rsidR="00F975D2" w:rsidRDefault="00313033">
      <w:pPr>
        <w:pStyle w:val="CSILevel4N"/>
        <w:tabs>
          <w:tab w:val="left" w:pos="15876"/>
        </w:tabs>
        <w:rPr>
          <w:color w:val="000000"/>
          <w:lang w:val="en-US"/>
        </w:rPr>
      </w:pPr>
      <w:r>
        <w:rPr>
          <w:color w:val="000000"/>
        </w:rPr>
        <w:tab/>
      </w:r>
    </w:p>
    <w:p w14:paraId="44E8484E" w14:textId="1B9A02F5" w:rsidR="00FF6844" w:rsidRDefault="00F975D2" w:rsidP="00E875E3">
      <w:pPr>
        <w:pStyle w:val="CSILevel4N"/>
        <w:tabs>
          <w:tab w:val="left" w:pos="15876"/>
        </w:tabs>
        <w:rPr>
          <w:color w:val="000000"/>
        </w:rPr>
      </w:pPr>
      <w:r>
        <w:rPr>
          <w:color w:val="000000"/>
          <w:lang w:val="en-US"/>
        </w:rPr>
        <w:tab/>
        <w:t xml:space="preserve">Each </w:t>
      </w:r>
      <w:r w:rsidR="007808CE">
        <w:rPr>
          <w:color w:val="000000"/>
          <w:lang w:val="en-US"/>
        </w:rPr>
        <w:t>B</w:t>
      </w:r>
      <w:r>
        <w:rPr>
          <w:color w:val="000000"/>
          <w:lang w:val="en-US"/>
        </w:rPr>
        <w:t>idder is responsible for inspecting the site and being thoroughly familiar with the Contract Documents. The failure or omission of any bidder to do any of the foregoing shall in no way relieve and bidder from any obligation in respect to this bid.</w:t>
      </w:r>
    </w:p>
    <w:p w14:paraId="1E2A9FE5" w14:textId="77777777" w:rsidR="00FF6844" w:rsidRDefault="00313033">
      <w:pPr>
        <w:pStyle w:val="CSILevel4N"/>
        <w:tabs>
          <w:tab w:val="left" w:pos="15876"/>
        </w:tabs>
        <w:rPr>
          <w:color w:val="000000"/>
        </w:rPr>
      </w:pPr>
      <w:r>
        <w:rPr>
          <w:color w:val="000000"/>
        </w:rPr>
        <w:tab/>
      </w:r>
    </w:p>
    <w:p w14:paraId="6AAD22B7" w14:textId="77777777" w:rsidR="007808CE" w:rsidRDefault="00313033">
      <w:pPr>
        <w:pStyle w:val="CSILevel4N"/>
        <w:tabs>
          <w:tab w:val="left" w:pos="15876"/>
        </w:tabs>
        <w:rPr>
          <w:color w:val="000000"/>
          <w:lang w:val="en-US"/>
        </w:rPr>
      </w:pPr>
      <w:r>
        <w:rPr>
          <w:color w:val="000000"/>
        </w:rPr>
        <w:tab/>
      </w:r>
      <w:r w:rsidR="008A183A">
        <w:rPr>
          <w:color w:val="000000"/>
          <w:lang w:val="en-US"/>
        </w:rPr>
        <w:t xml:space="preserve">BID BOND: </w:t>
      </w:r>
      <w:r>
        <w:rPr>
          <w:color w:val="000000"/>
        </w:rPr>
        <w:t xml:space="preserve">Proposals shall be submitted with </w:t>
      </w:r>
      <w:r w:rsidR="007808CE">
        <w:rPr>
          <w:color w:val="000000"/>
          <w:lang w:val="en-US"/>
        </w:rPr>
        <w:t>Bid Bond</w:t>
      </w:r>
      <w:r>
        <w:rPr>
          <w:color w:val="000000"/>
        </w:rPr>
        <w:t xml:space="preserve"> in the form of </w:t>
      </w:r>
      <w:r w:rsidR="007808CE">
        <w:rPr>
          <w:color w:val="000000"/>
          <w:lang w:val="en-US"/>
        </w:rPr>
        <w:t xml:space="preserve">a </w:t>
      </w:r>
      <w:r>
        <w:rPr>
          <w:color w:val="000000"/>
        </w:rPr>
        <w:t xml:space="preserve">Certified Check or acceptable Bid Bond in an amount equal to five percent (5%) of the base bid; such </w:t>
      </w:r>
      <w:r>
        <w:rPr>
          <w:color w:val="000000"/>
        </w:rPr>
        <w:lastRenderedPageBreak/>
        <w:t xml:space="preserve">security is to be forfeited as liquidated damages, not penalty, by any </w:t>
      </w:r>
      <w:r w:rsidR="007808CE">
        <w:rPr>
          <w:color w:val="000000"/>
          <w:lang w:val="en-US"/>
        </w:rPr>
        <w:t>B</w:t>
      </w:r>
      <w:r>
        <w:rPr>
          <w:color w:val="000000"/>
        </w:rPr>
        <w:t>idder who fails to carry out the terms of the proposal. The Bid Bond, if used, shall be payable to the Owner</w:t>
      </w:r>
      <w:r w:rsidR="007808CE">
        <w:rPr>
          <w:color w:val="000000"/>
          <w:lang w:val="en-US"/>
        </w:rPr>
        <w:t>,</w:t>
      </w:r>
    </w:p>
    <w:p w14:paraId="6444D993" w14:textId="58923BF3" w:rsidR="00FF6844" w:rsidRDefault="007808CE">
      <w:pPr>
        <w:pStyle w:val="CSILevel4N"/>
        <w:tabs>
          <w:tab w:val="left" w:pos="15876"/>
        </w:tabs>
        <w:rPr>
          <w:color w:val="000000"/>
        </w:rPr>
      </w:pPr>
      <w:r>
        <w:rPr>
          <w:color w:val="000000"/>
          <w:lang w:val="en-US"/>
        </w:rPr>
        <w:tab/>
        <w:t>the City of Farmington, MS.</w:t>
      </w:r>
      <w:r w:rsidR="00313033">
        <w:rPr>
          <w:color w:val="000000"/>
        </w:rPr>
        <w:t xml:space="preserve">  Bonds on the project must be received on or before the period scheduled for the project and no bid may be withdrawn after the scheduled closing time for the project.  Bids must be firm for a period of forty-five (45) days after the scheduled time of opening.</w:t>
      </w:r>
    </w:p>
    <w:p w14:paraId="405BBDE2" w14:textId="77777777" w:rsidR="00FF6844" w:rsidRDefault="00313033">
      <w:pPr>
        <w:pStyle w:val="CSILevel4N"/>
        <w:tabs>
          <w:tab w:val="left" w:pos="15876"/>
        </w:tabs>
        <w:rPr>
          <w:color w:val="000000"/>
        </w:rPr>
      </w:pPr>
      <w:r>
        <w:rPr>
          <w:color w:val="000000"/>
        </w:rPr>
        <w:tab/>
      </w:r>
    </w:p>
    <w:p w14:paraId="1A906D02" w14:textId="77777777" w:rsidR="00FF6844" w:rsidRDefault="00313033">
      <w:pPr>
        <w:pStyle w:val="CSILevel4N"/>
        <w:tabs>
          <w:tab w:val="left" w:pos="15876"/>
        </w:tabs>
        <w:rPr>
          <w:color w:val="000000"/>
        </w:rPr>
      </w:pPr>
      <w:r>
        <w:rPr>
          <w:color w:val="000000"/>
        </w:rPr>
        <w:tab/>
        <w:t>PERFORMANCE-PAYMENT BOND:  A one hundred percent (100%) Performance-Payment Bond issued by a surety company authorized to do business in the State of Mississippi will be required within ten (10) days after the successful bidder has been notified of the award of the contract to him.</w:t>
      </w:r>
    </w:p>
    <w:p w14:paraId="31B29A67" w14:textId="77777777" w:rsidR="00FF6844" w:rsidRDefault="00313033">
      <w:pPr>
        <w:pStyle w:val="CSILevel4N"/>
        <w:tabs>
          <w:tab w:val="left" w:pos="15876"/>
        </w:tabs>
        <w:rPr>
          <w:color w:val="000000"/>
        </w:rPr>
      </w:pPr>
      <w:r>
        <w:rPr>
          <w:color w:val="000000"/>
        </w:rPr>
        <w:tab/>
      </w:r>
    </w:p>
    <w:p w14:paraId="1106C797" w14:textId="1228BB6C" w:rsidR="006C6DD0" w:rsidRDefault="00313033" w:rsidP="006C6DD0">
      <w:pPr>
        <w:pStyle w:val="CSILevel4N"/>
        <w:tabs>
          <w:tab w:val="left" w:pos="15876"/>
        </w:tabs>
        <w:rPr>
          <w:color w:val="000000"/>
        </w:rPr>
      </w:pPr>
      <w:r>
        <w:rPr>
          <w:color w:val="000000"/>
        </w:rPr>
        <w:tab/>
      </w:r>
      <w:r w:rsidR="00E875E3">
        <w:rPr>
          <w:color w:val="000000"/>
        </w:rPr>
        <w:t xml:space="preserve">CERTIFICATE OF RESPONSIBILITY:  </w:t>
      </w:r>
      <w:r>
        <w:rPr>
          <w:color w:val="000000"/>
        </w:rPr>
        <w:t xml:space="preserve">All bids submitted by a prime or subcontractor for public works or public projects where said bid is in excess of fifty thousand dollars ($50,000.00) to perform contracts enumerated in Section 31-3-21, Mississippi Code of 1972, shall contain on the outside or exterior of the envelope or container of such bid the contractor’s current certificate number.  No bid shall be opened or considered unless such contractor’s current certificate number appears on the outside or exterior of said envelope or container or unless there appears a statement on the outside or exterior of such envelope or container to the effect that the bid enclosed therewith does not exceed fifty thousand dollars ($50,000.00). </w:t>
      </w:r>
    </w:p>
    <w:p w14:paraId="4D0F5C0A" w14:textId="4B7598AB" w:rsidR="006C6DD0" w:rsidRDefault="006C6DD0" w:rsidP="006C6DD0">
      <w:pPr>
        <w:pStyle w:val="CSILevel4N"/>
        <w:tabs>
          <w:tab w:val="left" w:pos="15876"/>
        </w:tabs>
        <w:rPr>
          <w:color w:val="000000"/>
        </w:rPr>
      </w:pPr>
    </w:p>
    <w:p w14:paraId="001DAEE1" w14:textId="65B00486" w:rsidR="006C6DD0" w:rsidRPr="006C6DD0" w:rsidRDefault="006C6DD0" w:rsidP="006C6DD0">
      <w:pPr>
        <w:ind w:left="1350"/>
        <w:jc w:val="both"/>
        <w:rPr>
          <w:rFonts w:hAnsi="Arial" w:cs="Arial"/>
          <w:sz w:val="20"/>
        </w:rPr>
      </w:pPr>
      <w:r w:rsidRPr="006C6DD0">
        <w:rPr>
          <w:rFonts w:hAnsi="Arial" w:cs="Arial"/>
          <w:sz w:val="20"/>
        </w:rPr>
        <w:t>The</w:t>
      </w:r>
      <w:r w:rsidR="008B059A">
        <w:rPr>
          <w:rFonts w:hAnsi="Arial" w:cs="Arial"/>
          <w:b/>
          <w:i/>
          <w:sz w:val="20"/>
        </w:rPr>
        <w:t xml:space="preserve"> </w:t>
      </w:r>
      <w:r w:rsidR="008B059A" w:rsidRPr="008A183A">
        <w:rPr>
          <w:rFonts w:hAnsi="Arial" w:cs="Arial"/>
          <w:bCs/>
          <w:iCs/>
          <w:sz w:val="20"/>
        </w:rPr>
        <w:t>City of Farmington</w:t>
      </w:r>
      <w:r w:rsidRPr="006C6DD0">
        <w:rPr>
          <w:rFonts w:hAnsi="Arial" w:cs="Arial"/>
          <w:sz w:val="20"/>
        </w:rPr>
        <w:t xml:space="preserve"> is an Equal Opportunity Employer,</w:t>
      </w:r>
      <w:r w:rsidR="008B059A">
        <w:rPr>
          <w:rFonts w:hAnsi="Arial" w:cs="Arial"/>
          <w:sz w:val="20"/>
        </w:rPr>
        <w:t xml:space="preserve"> </w:t>
      </w:r>
      <w:r w:rsidRPr="006C6DD0">
        <w:rPr>
          <w:rFonts w:hAnsi="Arial" w:cs="Arial"/>
          <w:sz w:val="20"/>
        </w:rPr>
        <w:t xml:space="preserve">and hereby notifies </w:t>
      </w:r>
      <w:r w:rsidR="00E875E3">
        <w:rPr>
          <w:rFonts w:hAnsi="Arial" w:cs="Arial"/>
          <w:sz w:val="20"/>
        </w:rPr>
        <w:t xml:space="preserve">that </w:t>
      </w:r>
      <w:r w:rsidRPr="006C6DD0">
        <w:rPr>
          <w:rFonts w:hAnsi="Arial" w:cs="Arial"/>
          <w:sz w:val="20"/>
        </w:rPr>
        <w:t xml:space="preserve">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796EC42A" w14:textId="4C2D6154" w:rsidR="006C6DD0" w:rsidRPr="006C6DD0" w:rsidRDefault="006C6DD0" w:rsidP="006C6DD0">
      <w:pPr>
        <w:pStyle w:val="CSILevel4N"/>
        <w:tabs>
          <w:tab w:val="left" w:pos="15876"/>
        </w:tabs>
        <w:rPr>
          <w:rFonts w:cs="Arial"/>
          <w:color w:val="000000"/>
        </w:rPr>
      </w:pPr>
      <w:r>
        <w:rPr>
          <w:color w:val="000000"/>
        </w:rPr>
        <w:tab/>
      </w:r>
      <w:r w:rsidRPr="006C6DD0">
        <w:rPr>
          <w:rFonts w:cs="Arial"/>
        </w:rPr>
        <w:t>Minority and Woman Owned Business Enterprises are solicited to bid on this contract as prime contractors and are encouraged to make inquiries regarding potential subcontracting opportunities, equipment, material and/or supply needs.</w:t>
      </w:r>
    </w:p>
    <w:p w14:paraId="6C5CD8F3" w14:textId="77777777" w:rsidR="00FF6844" w:rsidRDefault="00313033">
      <w:pPr>
        <w:pStyle w:val="CSILevel5N"/>
        <w:tabs>
          <w:tab w:val="left" w:pos="15876"/>
        </w:tabs>
        <w:rPr>
          <w:color w:val="000000"/>
        </w:rPr>
      </w:pPr>
      <w:r>
        <w:rPr>
          <w:color w:val="000000"/>
        </w:rPr>
        <w:tab/>
      </w:r>
    </w:p>
    <w:p w14:paraId="55543794" w14:textId="77777777" w:rsidR="00687AB3" w:rsidRDefault="00313033">
      <w:pPr>
        <w:pStyle w:val="CSILevel4N"/>
        <w:tabs>
          <w:tab w:val="left" w:pos="15876"/>
        </w:tabs>
        <w:rPr>
          <w:color w:val="000000"/>
          <w:lang w:val="en-US"/>
        </w:rPr>
      </w:pPr>
      <w:r>
        <w:rPr>
          <w:color w:val="000000"/>
        </w:rPr>
        <w:tab/>
        <w:t xml:space="preserve">The Owner reserves the right to reject any or all bids and to waive </w:t>
      </w:r>
      <w:r w:rsidR="008A183A">
        <w:rPr>
          <w:color w:val="000000"/>
          <w:lang w:val="en-US"/>
        </w:rPr>
        <w:t xml:space="preserve">any </w:t>
      </w:r>
      <w:r>
        <w:rPr>
          <w:color w:val="000000"/>
        </w:rPr>
        <w:t>irregularities</w:t>
      </w:r>
      <w:r w:rsidR="008A183A">
        <w:rPr>
          <w:color w:val="000000"/>
          <w:lang w:val="en-US"/>
        </w:rPr>
        <w:t xml:space="preserve"> in the </w:t>
      </w:r>
      <w:r w:rsidR="00687AB3">
        <w:rPr>
          <w:color w:val="000000"/>
          <w:lang w:val="en-US"/>
        </w:rPr>
        <w:t xml:space="preserve">     </w:t>
      </w:r>
    </w:p>
    <w:p w14:paraId="5473181F" w14:textId="1AE50D2C" w:rsidR="008A183A" w:rsidRDefault="00687AB3">
      <w:pPr>
        <w:pStyle w:val="CSILevel4N"/>
        <w:tabs>
          <w:tab w:val="left" w:pos="15876"/>
        </w:tabs>
        <w:rPr>
          <w:color w:val="000000"/>
          <w:lang w:val="en-US"/>
        </w:rPr>
      </w:pPr>
      <w:r>
        <w:rPr>
          <w:color w:val="000000"/>
          <w:lang w:val="en-US"/>
        </w:rPr>
        <w:tab/>
      </w:r>
      <w:r w:rsidR="008A183A">
        <w:rPr>
          <w:color w:val="000000"/>
          <w:lang w:val="en-US"/>
        </w:rPr>
        <w:t>best interest of the City of Farmington.</w:t>
      </w:r>
    </w:p>
    <w:p w14:paraId="3A1EFDD0" w14:textId="77777777" w:rsidR="008A183A" w:rsidRDefault="008A183A">
      <w:pPr>
        <w:pStyle w:val="CSILevel4N"/>
        <w:tabs>
          <w:tab w:val="left" w:pos="15876"/>
        </w:tabs>
        <w:rPr>
          <w:color w:val="000000"/>
          <w:lang w:val="en-US"/>
        </w:rPr>
      </w:pPr>
    </w:p>
    <w:p w14:paraId="65061862" w14:textId="77777777" w:rsidR="008A183A" w:rsidRDefault="008A183A">
      <w:pPr>
        <w:pStyle w:val="CSILevel4N"/>
        <w:tabs>
          <w:tab w:val="left" w:pos="15876"/>
        </w:tabs>
        <w:rPr>
          <w:color w:val="000000"/>
          <w:lang w:val="en-US"/>
        </w:rPr>
      </w:pPr>
    </w:p>
    <w:p w14:paraId="38977DF8" w14:textId="5B7EE5E7" w:rsidR="00E84460" w:rsidRPr="008A183A" w:rsidRDefault="008A183A">
      <w:pPr>
        <w:pStyle w:val="CSILevel4N"/>
        <w:tabs>
          <w:tab w:val="left" w:pos="15876"/>
        </w:tabs>
        <w:rPr>
          <w:color w:val="000000"/>
          <w:lang w:val="en-US"/>
        </w:rPr>
      </w:pPr>
      <w:r>
        <w:rPr>
          <w:b/>
          <w:i/>
          <w:color w:val="000000"/>
          <w:lang w:val="en-US"/>
        </w:rPr>
        <w:tab/>
      </w:r>
      <w:r w:rsidR="00687AB3">
        <w:rPr>
          <w:b/>
          <w:i/>
          <w:color w:val="000000"/>
          <w:lang w:val="en-US"/>
        </w:rPr>
        <w:t xml:space="preserve"> </w:t>
      </w:r>
      <w:r w:rsidRPr="008A183A">
        <w:rPr>
          <w:color w:val="000000"/>
          <w:lang w:val="en-US"/>
        </w:rPr>
        <w:t>R</w:t>
      </w:r>
      <w:r w:rsidR="00E84460" w:rsidRPr="008A183A">
        <w:rPr>
          <w:color w:val="000000"/>
          <w:lang w:val="en-US"/>
        </w:rPr>
        <w:t>eece Wallin, Mayor</w:t>
      </w:r>
    </w:p>
    <w:p w14:paraId="18DF945F" w14:textId="061B2C4B" w:rsidR="00E84460" w:rsidRDefault="00E84460">
      <w:pPr>
        <w:pStyle w:val="CSILevel4N"/>
        <w:tabs>
          <w:tab w:val="left" w:pos="15876"/>
        </w:tabs>
        <w:rPr>
          <w:color w:val="000000"/>
          <w:lang w:val="en-US"/>
        </w:rPr>
      </w:pPr>
      <w:r>
        <w:rPr>
          <w:color w:val="000000"/>
          <w:lang w:val="en-US"/>
        </w:rPr>
        <w:tab/>
      </w:r>
      <w:r w:rsidR="00687AB3">
        <w:rPr>
          <w:color w:val="000000"/>
          <w:lang w:val="en-US"/>
        </w:rPr>
        <w:t xml:space="preserve"> </w:t>
      </w:r>
      <w:r>
        <w:rPr>
          <w:color w:val="000000"/>
          <w:lang w:val="en-US"/>
        </w:rPr>
        <w:t>City of Farmington, MS</w:t>
      </w:r>
    </w:p>
    <w:p w14:paraId="439D1A0C" w14:textId="77777777" w:rsidR="00E84460" w:rsidRPr="00E84460" w:rsidRDefault="00E84460">
      <w:pPr>
        <w:pStyle w:val="CSILevel4N"/>
        <w:tabs>
          <w:tab w:val="left" w:pos="15876"/>
        </w:tabs>
        <w:rPr>
          <w:color w:val="000000"/>
          <w:lang w:val="en-US"/>
        </w:rPr>
      </w:pPr>
    </w:p>
    <w:p w14:paraId="63F228A5" w14:textId="2771E7B1" w:rsidR="00FF6844" w:rsidRDefault="008A183A" w:rsidP="008A183A">
      <w:pPr>
        <w:pStyle w:val="CSILevel5N"/>
        <w:tabs>
          <w:tab w:val="left" w:pos="15876"/>
        </w:tabs>
        <w:ind w:left="2200" w:hanging="760"/>
        <w:rPr>
          <w:color w:val="000000"/>
        </w:rPr>
      </w:pPr>
      <w:r>
        <w:rPr>
          <w:color w:val="000000"/>
          <w:lang w:val="en-US"/>
        </w:rPr>
        <w:t>Pub</w:t>
      </w:r>
      <w:r w:rsidR="00313033">
        <w:rPr>
          <w:color w:val="000000"/>
        </w:rPr>
        <w:t>li</w:t>
      </w:r>
      <w:r>
        <w:rPr>
          <w:color w:val="000000"/>
          <w:lang w:val="en-US"/>
        </w:rPr>
        <w:t>sh Dates:  Friday</w:t>
      </w:r>
      <w:r w:rsidR="00313033">
        <w:rPr>
          <w:color w:val="000000"/>
        </w:rPr>
        <w:t>,</w:t>
      </w:r>
      <w:r w:rsidR="00C64760">
        <w:rPr>
          <w:color w:val="000000"/>
          <w:lang w:val="en-US"/>
        </w:rPr>
        <w:t xml:space="preserve"> </w:t>
      </w:r>
      <w:r w:rsidR="009A2C48">
        <w:rPr>
          <w:color w:val="000000"/>
          <w:lang w:val="en-US"/>
        </w:rPr>
        <w:t xml:space="preserve">Nov </w:t>
      </w:r>
      <w:r>
        <w:rPr>
          <w:color w:val="000000"/>
          <w:lang w:val="en-US"/>
        </w:rPr>
        <w:t>11</w:t>
      </w:r>
      <w:r w:rsidR="009A2C48">
        <w:rPr>
          <w:color w:val="000000"/>
          <w:lang w:val="en-US"/>
        </w:rPr>
        <w:t>, 2022</w:t>
      </w:r>
    </w:p>
    <w:p w14:paraId="5C0E40CB" w14:textId="3A1F4F6F" w:rsidR="00FF6844" w:rsidRDefault="00313033" w:rsidP="008A183A">
      <w:pPr>
        <w:pStyle w:val="CSILevel5N"/>
        <w:tabs>
          <w:tab w:val="left" w:pos="2880"/>
          <w:tab w:val="left" w:pos="15876"/>
        </w:tabs>
        <w:rPr>
          <w:color w:val="000000"/>
        </w:rPr>
      </w:pPr>
      <w:r>
        <w:rPr>
          <w:color w:val="000000"/>
        </w:rPr>
        <w:tab/>
      </w:r>
      <w:r>
        <w:rPr>
          <w:color w:val="000000"/>
        </w:rPr>
        <w:tab/>
      </w:r>
      <w:r>
        <w:rPr>
          <w:color w:val="000000"/>
        </w:rPr>
        <w:tab/>
      </w:r>
      <w:r w:rsidR="008A183A">
        <w:rPr>
          <w:color w:val="000000"/>
          <w:lang w:val="en-US"/>
        </w:rPr>
        <w:t>Friday</w:t>
      </w:r>
      <w:r>
        <w:rPr>
          <w:color w:val="000000"/>
        </w:rPr>
        <w:t>,</w:t>
      </w:r>
      <w:r w:rsidR="0039717A">
        <w:rPr>
          <w:color w:val="000000"/>
          <w:lang w:val="en-US"/>
        </w:rPr>
        <w:t xml:space="preserve"> </w:t>
      </w:r>
      <w:r w:rsidR="009A2C48">
        <w:rPr>
          <w:color w:val="000000"/>
          <w:lang w:val="en-US"/>
        </w:rPr>
        <w:t>Nov 1</w:t>
      </w:r>
      <w:r w:rsidR="008A183A">
        <w:rPr>
          <w:color w:val="000000"/>
          <w:lang w:val="en-US"/>
        </w:rPr>
        <w:t>8</w:t>
      </w:r>
      <w:r w:rsidR="009A2C48">
        <w:rPr>
          <w:color w:val="000000"/>
          <w:lang w:val="en-US"/>
        </w:rPr>
        <w:t>, 2022</w:t>
      </w:r>
    </w:p>
    <w:p w14:paraId="29D89971" w14:textId="77777777" w:rsidR="00FF6844" w:rsidRDefault="00313033">
      <w:pPr>
        <w:pStyle w:val="CSILevel5N"/>
        <w:keepNext/>
        <w:tabs>
          <w:tab w:val="left" w:pos="15876"/>
        </w:tabs>
        <w:rPr>
          <w:color w:val="000000"/>
        </w:rPr>
      </w:pPr>
      <w:r>
        <w:rPr>
          <w:color w:val="000000"/>
        </w:rPr>
        <w:tab/>
      </w:r>
    </w:p>
    <w:p w14:paraId="75835AE4" w14:textId="65F937A6" w:rsidR="00FF6844" w:rsidRDefault="00FF6844">
      <w:pPr>
        <w:pStyle w:val="CSILevel0"/>
        <w:keepNext w:val="0"/>
        <w:rPr>
          <w:color w:val="000000"/>
        </w:rPr>
      </w:pPr>
    </w:p>
    <w:p w14:paraId="4B42CAAC" w14:textId="77777777" w:rsidR="00FF6844" w:rsidRDefault="00FF6844">
      <w:pPr>
        <w:pStyle w:val="CSILevel0"/>
        <w:keepNext w:val="0"/>
        <w:jc w:val="left"/>
        <w:rPr>
          <w:color w:val="000000"/>
        </w:rPr>
      </w:pPr>
    </w:p>
    <w:sectPr w:rsidR="00FF6844">
      <w:headerReference w:type="default" r:id="rId7"/>
      <w:footerReference w:type="default" r:id="rId8"/>
      <w:headerReference w:type="first" r:id="rId9"/>
      <w:footerReference w:type="first" r:id="rId10"/>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B157" w14:textId="77777777" w:rsidR="00EB6D1D" w:rsidRDefault="00EB6D1D">
      <w:pPr>
        <w:spacing w:after="0" w:line="240" w:lineRule="auto"/>
      </w:pPr>
      <w:r>
        <w:separator/>
      </w:r>
    </w:p>
  </w:endnote>
  <w:endnote w:type="continuationSeparator" w:id="0">
    <w:p w14:paraId="094BDCC8" w14:textId="77777777" w:rsidR="00EB6D1D" w:rsidRDefault="00EB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FF6844" w14:paraId="6EF16F3D" w14:textId="77777777">
      <w:tc>
        <w:tcPr>
          <w:tcW w:w="3120" w:type="dxa"/>
          <w:shd w:val="clear" w:color="auto" w:fill="auto"/>
        </w:tcPr>
        <w:p w14:paraId="3D3C75BC" w14:textId="561E13F9" w:rsidR="00FF6844" w:rsidRPr="008B059A" w:rsidRDefault="008B059A">
          <w:pPr>
            <w:pStyle w:val="Normal0"/>
            <w:tabs>
              <w:tab w:val="clear" w:pos="1134"/>
              <w:tab w:val="clear" w:pos="2268"/>
              <w:tab w:val="clear" w:pos="3402"/>
              <w:tab w:val="clear" w:pos="4536"/>
              <w:tab w:val="right" w:pos="3048"/>
              <w:tab w:val="center" w:pos="4665"/>
              <w:tab w:val="left" w:pos="17010"/>
              <w:tab w:val="left" w:pos="18144"/>
            </w:tabs>
            <w:rPr>
              <w:color w:val="000000"/>
              <w:sz w:val="18"/>
              <w:szCs w:val="18"/>
              <w:lang w:val="en-US"/>
            </w:rPr>
          </w:pPr>
          <w:r w:rsidRPr="008B059A">
            <w:rPr>
              <w:color w:val="000000"/>
              <w:sz w:val="18"/>
              <w:szCs w:val="18"/>
              <w:lang w:val="en-US"/>
            </w:rPr>
            <w:t xml:space="preserve">Newcomb Engineering Company, Inc. </w:t>
          </w:r>
        </w:p>
      </w:tc>
      <w:tc>
        <w:tcPr>
          <w:tcW w:w="3120" w:type="dxa"/>
          <w:shd w:val="clear" w:color="auto" w:fill="auto"/>
        </w:tcPr>
        <w:p w14:paraId="537D826A" w14:textId="38107F9D" w:rsidR="00FF6844" w:rsidRDefault="00313033">
          <w:pPr>
            <w:pStyle w:val="Normal0"/>
            <w:tabs>
              <w:tab w:val="clear" w:pos="1134"/>
              <w:tab w:val="clear" w:pos="2268"/>
              <w:tab w:val="clear" w:pos="3402"/>
              <w:tab w:val="clear" w:pos="4536"/>
              <w:tab w:val="right" w:pos="3048"/>
              <w:tab w:val="center" w:pos="4665"/>
              <w:tab w:val="left" w:pos="17010"/>
              <w:tab w:val="left" w:pos="18144"/>
            </w:tabs>
            <w:jc w:val="center"/>
            <w:rPr>
              <w:color w:val="000000"/>
              <w:sz w:val="20"/>
            </w:rPr>
          </w:pPr>
          <w:r>
            <w:rPr>
              <w:color w:val="000000"/>
              <w:sz w:val="20"/>
            </w:rPr>
            <w:t xml:space="preserve"> </w:t>
          </w:r>
          <w:r>
            <w:rPr>
              <w:color w:val="000000"/>
              <w:sz w:val="20"/>
            </w:rPr>
            <w:fldChar w:fldCharType="begin"/>
          </w:r>
          <w:r>
            <w:rPr>
              <w:color w:val="000000"/>
              <w:sz w:val="20"/>
            </w:rPr>
            <w:instrText xml:space="preserve">  PAGE \* Arabic \* MERGEFORMAT </w:instrText>
          </w:r>
          <w:r>
            <w:rPr>
              <w:color w:val="000000"/>
              <w:sz w:val="20"/>
            </w:rPr>
            <w:fldChar w:fldCharType="separate"/>
          </w:r>
          <w:r w:rsidR="009414D8">
            <w:rPr>
              <w:noProof/>
              <w:color w:val="000000"/>
              <w:sz w:val="20"/>
            </w:rPr>
            <w:t>2</w:t>
          </w:r>
          <w:r>
            <w:rPr>
              <w:color w:val="000000"/>
              <w:sz w:val="20"/>
            </w:rPr>
            <w:fldChar w:fldCharType="end"/>
          </w:r>
        </w:p>
      </w:tc>
      <w:tc>
        <w:tcPr>
          <w:tcW w:w="3120" w:type="dxa"/>
          <w:shd w:val="clear" w:color="auto" w:fill="auto"/>
        </w:tcPr>
        <w:p w14:paraId="1101038A" w14:textId="77777777" w:rsidR="00FF6844" w:rsidRDefault="00313033">
          <w:pPr>
            <w:pStyle w:val="Normal0"/>
            <w:tabs>
              <w:tab w:val="clear" w:pos="1134"/>
              <w:tab w:val="clear" w:pos="2268"/>
              <w:tab w:val="clear" w:pos="3402"/>
              <w:tab w:val="clear" w:pos="4536"/>
              <w:tab w:val="right" w:pos="3048"/>
              <w:tab w:val="center" w:pos="4665"/>
              <w:tab w:val="left" w:pos="17010"/>
              <w:tab w:val="left" w:pos="18144"/>
            </w:tabs>
            <w:jc w:val="right"/>
            <w:rPr>
              <w:color w:val="000000"/>
              <w:sz w:val="20"/>
            </w:rPr>
          </w:pPr>
          <w:r>
            <w:rPr>
              <w:color w:val="000000"/>
              <w:sz w:val="20"/>
            </w:rPr>
            <w:t>ADVERTISEMENT FOR BIDS</w:t>
          </w:r>
        </w:p>
      </w:tc>
    </w:tr>
  </w:tbl>
  <w:p w14:paraId="3F457A83" w14:textId="77777777" w:rsidR="00FF6844" w:rsidRDefault="00FF6844">
    <w:pPr>
      <w:pStyle w:val="Normal0"/>
      <w:rPr>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6" w:type="dxa"/>
      <w:tblLayout w:type="fixed"/>
      <w:tblCellMar>
        <w:left w:w="36" w:type="dxa"/>
        <w:right w:w="36" w:type="dxa"/>
      </w:tblCellMar>
      <w:tblLook w:val="04A0" w:firstRow="1" w:lastRow="0" w:firstColumn="1" w:lastColumn="0" w:noHBand="0" w:noVBand="1"/>
    </w:tblPr>
    <w:tblGrid>
      <w:gridCol w:w="3120"/>
      <w:gridCol w:w="3120"/>
      <w:gridCol w:w="3120"/>
    </w:tblGrid>
    <w:tr w:rsidR="00FF6844" w14:paraId="65225B1F" w14:textId="77777777">
      <w:tc>
        <w:tcPr>
          <w:tcW w:w="3120" w:type="dxa"/>
          <w:shd w:val="clear" w:color="auto" w:fill="auto"/>
        </w:tcPr>
        <w:p w14:paraId="6213AE58" w14:textId="6CEA52FE" w:rsidR="00FF6844" w:rsidRPr="008B059A" w:rsidRDefault="008B059A">
          <w:pPr>
            <w:pStyle w:val="Normal0"/>
            <w:tabs>
              <w:tab w:val="clear" w:pos="1134"/>
              <w:tab w:val="clear" w:pos="2268"/>
              <w:tab w:val="clear" w:pos="3402"/>
              <w:tab w:val="clear" w:pos="4536"/>
              <w:tab w:val="right" w:pos="3048"/>
              <w:tab w:val="center" w:pos="4665"/>
              <w:tab w:val="left" w:pos="17010"/>
              <w:tab w:val="left" w:pos="18144"/>
            </w:tabs>
            <w:rPr>
              <w:color w:val="000000"/>
              <w:sz w:val="18"/>
              <w:szCs w:val="18"/>
              <w:lang w:val="en-US"/>
            </w:rPr>
          </w:pPr>
          <w:r w:rsidRPr="008B059A">
            <w:rPr>
              <w:color w:val="000000"/>
              <w:sz w:val="18"/>
              <w:szCs w:val="18"/>
              <w:lang w:val="en-US"/>
            </w:rPr>
            <w:t>Newcomb Engineering Company, Inc.</w:t>
          </w:r>
        </w:p>
      </w:tc>
      <w:tc>
        <w:tcPr>
          <w:tcW w:w="3120" w:type="dxa"/>
          <w:shd w:val="clear" w:color="auto" w:fill="auto"/>
        </w:tcPr>
        <w:p w14:paraId="281446DA" w14:textId="47F2B502" w:rsidR="00FF6844" w:rsidRDefault="00313033">
          <w:pPr>
            <w:pStyle w:val="Normal0"/>
            <w:tabs>
              <w:tab w:val="clear" w:pos="1134"/>
              <w:tab w:val="clear" w:pos="2268"/>
              <w:tab w:val="clear" w:pos="3402"/>
              <w:tab w:val="clear" w:pos="4536"/>
              <w:tab w:val="right" w:pos="3048"/>
              <w:tab w:val="center" w:pos="4665"/>
              <w:tab w:val="left" w:pos="17010"/>
              <w:tab w:val="left" w:pos="18144"/>
            </w:tabs>
            <w:jc w:val="center"/>
            <w:rPr>
              <w:color w:val="000000"/>
              <w:sz w:val="20"/>
            </w:rPr>
          </w:pPr>
          <w:r>
            <w:rPr>
              <w:color w:val="000000"/>
              <w:sz w:val="20"/>
            </w:rPr>
            <w:t xml:space="preserve"> </w:t>
          </w:r>
          <w:r>
            <w:rPr>
              <w:color w:val="000000"/>
              <w:sz w:val="20"/>
            </w:rPr>
            <w:fldChar w:fldCharType="begin"/>
          </w:r>
          <w:r>
            <w:rPr>
              <w:color w:val="000000"/>
              <w:sz w:val="20"/>
            </w:rPr>
            <w:instrText xml:space="preserve">  PAGE \* Arabic \* MERGEFORMAT </w:instrText>
          </w:r>
          <w:r>
            <w:rPr>
              <w:color w:val="000000"/>
              <w:sz w:val="20"/>
            </w:rPr>
            <w:fldChar w:fldCharType="separate"/>
          </w:r>
          <w:r w:rsidR="009414D8">
            <w:rPr>
              <w:noProof/>
              <w:color w:val="000000"/>
              <w:sz w:val="20"/>
            </w:rPr>
            <w:t>1</w:t>
          </w:r>
          <w:r>
            <w:rPr>
              <w:color w:val="000000"/>
              <w:sz w:val="20"/>
            </w:rPr>
            <w:fldChar w:fldCharType="end"/>
          </w:r>
        </w:p>
      </w:tc>
      <w:tc>
        <w:tcPr>
          <w:tcW w:w="3120" w:type="dxa"/>
          <w:shd w:val="clear" w:color="auto" w:fill="auto"/>
        </w:tcPr>
        <w:p w14:paraId="2CEEEDB7" w14:textId="77777777" w:rsidR="00FF6844" w:rsidRDefault="00313033">
          <w:pPr>
            <w:pStyle w:val="Normal0"/>
            <w:tabs>
              <w:tab w:val="clear" w:pos="1134"/>
              <w:tab w:val="clear" w:pos="2268"/>
              <w:tab w:val="clear" w:pos="3402"/>
              <w:tab w:val="clear" w:pos="4536"/>
              <w:tab w:val="right" w:pos="3048"/>
              <w:tab w:val="center" w:pos="4665"/>
              <w:tab w:val="left" w:pos="17010"/>
              <w:tab w:val="left" w:pos="18144"/>
            </w:tabs>
            <w:jc w:val="right"/>
            <w:rPr>
              <w:color w:val="000000"/>
              <w:sz w:val="20"/>
            </w:rPr>
          </w:pPr>
          <w:r>
            <w:rPr>
              <w:color w:val="000000"/>
              <w:sz w:val="20"/>
            </w:rPr>
            <w:t>ADVERTISEMENT FOR BIDS</w:t>
          </w:r>
        </w:p>
      </w:tc>
    </w:tr>
  </w:tbl>
  <w:p w14:paraId="720EA5B3" w14:textId="77777777" w:rsidR="00FF6844" w:rsidRDefault="00FF6844">
    <w:pPr>
      <w:pStyle w:val="Normal0"/>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2F40" w14:textId="77777777" w:rsidR="00EB6D1D" w:rsidRDefault="00EB6D1D">
      <w:pPr>
        <w:spacing w:after="0" w:line="240" w:lineRule="auto"/>
      </w:pPr>
      <w:r>
        <w:separator/>
      </w:r>
    </w:p>
  </w:footnote>
  <w:footnote w:type="continuationSeparator" w:id="0">
    <w:p w14:paraId="31264683" w14:textId="77777777" w:rsidR="00EB6D1D" w:rsidRDefault="00EB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1CB5" w14:textId="048C1D68"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21-RTP-350</w:t>
    </w:r>
  </w:p>
  <w:p w14:paraId="6B31F590" w14:textId="3A155AE5"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City of Farmington</w:t>
    </w:r>
  </w:p>
  <w:p w14:paraId="76A67CC9" w14:textId="25B2914F"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Heritage Community Park Improvements</w:t>
    </w:r>
  </w:p>
  <w:p w14:paraId="6C0E2560" w14:textId="63C6D94A"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w:t>
    </w:r>
    <w:r w:rsidR="0099246C">
      <w:rPr>
        <w:sz w:val="20"/>
        <w:lang w:val="en-US" w:eastAsia="en-US" w:bidi="en-US"/>
      </w:rPr>
      <w:t>Alcorn County</w:t>
    </w:r>
    <w:r>
      <w:rPr>
        <w:sz w:val="20"/>
        <w:lang w:val="en-US" w:eastAsia="en-US" w:bidi="en-US"/>
      </w:rPr>
      <w:t>, Corinth</w:t>
    </w:r>
    <w:r w:rsidR="00313033">
      <w:rPr>
        <w:sz w:val="20"/>
        <w:lang w:val="en-US" w:eastAsia="en-US" w:bidi="en-US"/>
      </w:rPr>
      <w:t>, Mississippi)</w:t>
    </w:r>
  </w:p>
  <w:p w14:paraId="75BCC58A" w14:textId="77777777" w:rsidR="00FF6844" w:rsidRDefault="00FF6844">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2D2C" w14:textId="79D6F6CD"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21-RTP-350</w:t>
    </w:r>
  </w:p>
  <w:p w14:paraId="0E3BCAD4" w14:textId="1DE7E3B8"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City of Farmington</w:t>
    </w:r>
  </w:p>
  <w:p w14:paraId="26E0D253" w14:textId="589BE8CF"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Heritage Community Park Improvements</w:t>
    </w:r>
  </w:p>
  <w:p w14:paraId="19F1938B" w14:textId="680C8A62" w:rsidR="00FF6844" w:rsidRDefault="000516D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center" w:pos="4665"/>
        <w:tab w:val="right" w:pos="9360"/>
      </w:tabs>
      <w:jc w:val="center"/>
      <w:rPr>
        <w:sz w:val="20"/>
        <w:lang w:val="en-US" w:eastAsia="en-US" w:bidi="en-US"/>
      </w:rPr>
    </w:pPr>
    <w:r>
      <w:rPr>
        <w:sz w:val="20"/>
        <w:lang w:val="en-US" w:eastAsia="en-US" w:bidi="en-US"/>
      </w:rPr>
      <w:t>(</w:t>
    </w:r>
    <w:r w:rsidR="0099246C">
      <w:rPr>
        <w:sz w:val="20"/>
        <w:lang w:val="en-US" w:eastAsia="en-US" w:bidi="en-US"/>
      </w:rPr>
      <w:t>Alcorn County</w:t>
    </w:r>
    <w:r>
      <w:rPr>
        <w:sz w:val="20"/>
        <w:lang w:val="en-US" w:eastAsia="en-US" w:bidi="en-US"/>
      </w:rPr>
      <w:t>, Corinth</w:t>
    </w:r>
    <w:r w:rsidR="00313033">
      <w:rPr>
        <w:sz w:val="20"/>
        <w:lang w:val="en-US" w:eastAsia="en-US" w:bidi="en-US"/>
      </w:rPr>
      <w:t>, Mississippi)</w:t>
    </w:r>
  </w:p>
  <w:p w14:paraId="63B609B8" w14:textId="77777777" w:rsidR="00FF6844" w:rsidRDefault="00FF6844">
    <w:pPr>
      <w:pStyle w:val="Normal0"/>
      <w:rPr>
        <w:sz w:val="20"/>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5F8F"/>
    <w:multiLevelType w:val="hybridMultilevel"/>
    <w:tmpl w:val="7DE6684E"/>
    <w:lvl w:ilvl="0" w:tplc="F304AB9C">
      <w:start w:val="1"/>
      <w:numFmt w:val="decimal"/>
      <w:lvlText w:val="%1."/>
      <w:lvlJc w:val="left"/>
      <w:pPr>
        <w:ind w:left="1980" w:hanging="360"/>
      </w:pPr>
      <w:rPr>
        <w:rFonts w:hint="default"/>
        <w:b w:val="0"/>
        <w:b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592115C7"/>
    <w:multiLevelType w:val="hybridMultilevel"/>
    <w:tmpl w:val="853CB2BE"/>
    <w:lvl w:ilvl="0" w:tplc="91701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35193395">
    <w:abstractNumId w:val="0"/>
  </w:num>
  <w:num w:numId="2" w16cid:durableId="910310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44"/>
    <w:rsid w:val="000516D0"/>
    <w:rsid w:val="000A1334"/>
    <w:rsid w:val="00116987"/>
    <w:rsid w:val="0013658E"/>
    <w:rsid w:val="00177554"/>
    <w:rsid w:val="002064D2"/>
    <w:rsid w:val="00241513"/>
    <w:rsid w:val="00313033"/>
    <w:rsid w:val="0039717A"/>
    <w:rsid w:val="0051511D"/>
    <w:rsid w:val="00567F55"/>
    <w:rsid w:val="00687AB3"/>
    <w:rsid w:val="006C6DD0"/>
    <w:rsid w:val="007052E1"/>
    <w:rsid w:val="007531F5"/>
    <w:rsid w:val="007808CE"/>
    <w:rsid w:val="00790448"/>
    <w:rsid w:val="007C4E16"/>
    <w:rsid w:val="007E1628"/>
    <w:rsid w:val="007F5765"/>
    <w:rsid w:val="008A183A"/>
    <w:rsid w:val="008B059A"/>
    <w:rsid w:val="008C79AA"/>
    <w:rsid w:val="009177A2"/>
    <w:rsid w:val="009414D8"/>
    <w:rsid w:val="0099246C"/>
    <w:rsid w:val="009A2C48"/>
    <w:rsid w:val="009E099A"/>
    <w:rsid w:val="00C64760"/>
    <w:rsid w:val="00CF7E4D"/>
    <w:rsid w:val="00E4348A"/>
    <w:rsid w:val="00E6636B"/>
    <w:rsid w:val="00E84460"/>
    <w:rsid w:val="00E875E3"/>
    <w:rsid w:val="00EB6D1D"/>
    <w:rsid w:val="00ED050F"/>
    <w:rsid w:val="00F32423"/>
    <w:rsid w:val="00F8244C"/>
    <w:rsid w:val="00F975D2"/>
    <w:rsid w:val="00FF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330C"/>
  <w15:docId w15:val="{4852A4C9-E531-496F-B5A4-CD05A6F0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0" w:defSemiHidden="0" w:defUnhideWhenUsed="0" w:defQFormat="0" w:count="376">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SILevel0">
    <w:name w:val="CSILevel0"/>
    <w:basedOn w:val="Normal0"/>
    <w:qFormat/>
    <w:pPr>
      <w:keepNext/>
      <w:tabs>
        <w:tab w:val="clear" w:pos="15876"/>
        <w:tab w:val="left" w:pos="900"/>
      </w:tabs>
      <w:spacing w:before="80"/>
      <w:jc w:val="center"/>
    </w:pPr>
    <w:rPr>
      <w:b/>
      <w:bCs/>
      <w:sz w:val="20"/>
      <w:szCs w:val="20"/>
    </w:rPr>
  </w:style>
  <w:style w:type="paragraph" w:customStyle="1" w:styleId="CSILevel1N">
    <w:name w:val="CSILevel1N"/>
    <w:basedOn w:val="Normal0"/>
    <w:qFormat/>
    <w:pPr>
      <w:keepNext/>
      <w:tabs>
        <w:tab w:val="clear" w:pos="15876"/>
        <w:tab w:val="left" w:pos="900"/>
      </w:tabs>
      <w:spacing w:before="80"/>
    </w:pPr>
    <w:rPr>
      <w:b/>
      <w:bCs/>
      <w:sz w:val="20"/>
      <w:szCs w:val="20"/>
    </w:rPr>
  </w:style>
  <w:style w:type="paragraph" w:customStyle="1" w:styleId="CSILevel2N">
    <w:name w:val="CSILevel2N"/>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3N">
    <w:name w:val="CSILevel3N"/>
    <w:basedOn w:val="Normal0"/>
    <w:qFormat/>
    <w:pPr>
      <w:tabs>
        <w:tab w:val="clear" w:pos="15876"/>
        <w:tab w:val="left" w:pos="900"/>
      </w:tabs>
      <w:spacing w:before="80"/>
      <w:ind w:left="900" w:hanging="420"/>
    </w:pPr>
    <w:rPr>
      <w:sz w:val="20"/>
      <w:szCs w:val="20"/>
    </w:rPr>
  </w:style>
  <w:style w:type="paragraph" w:customStyle="1" w:styleId="CSILevel4N">
    <w:name w:val="CSILevel4N"/>
    <w:basedOn w:val="Normal0"/>
    <w:qFormat/>
    <w:pPr>
      <w:tabs>
        <w:tab w:val="clear" w:pos="1134"/>
        <w:tab w:val="clear" w:pos="15876"/>
        <w:tab w:val="left" w:pos="1360"/>
      </w:tabs>
      <w:spacing w:before="10"/>
      <w:ind w:left="1360" w:hanging="460"/>
    </w:pPr>
    <w:rPr>
      <w:sz w:val="20"/>
      <w:szCs w:val="20"/>
    </w:rPr>
  </w:style>
  <w:style w:type="paragraph" w:customStyle="1" w:styleId="CSILevel5N">
    <w:name w:val="CSILevel5N"/>
    <w:basedOn w:val="Normal0"/>
    <w:qFormat/>
    <w:pPr>
      <w:tabs>
        <w:tab w:val="clear" w:pos="1134"/>
        <w:tab w:val="clear" w:pos="15876"/>
        <w:tab w:val="left" w:pos="1780"/>
      </w:tabs>
      <w:spacing w:before="10"/>
      <w:ind w:left="1780" w:hanging="420"/>
    </w:pPr>
    <w:rPr>
      <w:sz w:val="20"/>
      <w:szCs w:val="20"/>
    </w:rPr>
  </w:style>
  <w:style w:type="paragraph" w:customStyle="1" w:styleId="CSILevel0I">
    <w:name w:val="CSILevel0I"/>
    <w:basedOn w:val="Normal0"/>
    <w:qFormat/>
    <w:pPr>
      <w:keepNext/>
      <w:tabs>
        <w:tab w:val="clear" w:pos="15876"/>
        <w:tab w:val="left" w:pos="900"/>
      </w:tabs>
      <w:spacing w:before="80"/>
      <w:jc w:val="center"/>
    </w:pPr>
    <w:rPr>
      <w:b/>
      <w:bCs/>
      <w:sz w:val="20"/>
      <w:szCs w:val="20"/>
      <w:shd w:val="clear" w:color="auto" w:fill="E1E1E1"/>
    </w:rPr>
  </w:style>
  <w:style w:type="paragraph" w:customStyle="1" w:styleId="CSILevel0N">
    <w:name w:val="CSILevel0N"/>
    <w:basedOn w:val="Normal0"/>
    <w:qFormat/>
    <w:pPr>
      <w:keepNext/>
      <w:tabs>
        <w:tab w:val="clear" w:pos="15876"/>
        <w:tab w:val="left" w:pos="900"/>
      </w:tabs>
      <w:spacing w:before="80"/>
      <w:jc w:val="center"/>
    </w:pPr>
    <w:rPr>
      <w:b/>
      <w:bCs/>
      <w:sz w:val="20"/>
      <w:szCs w:val="20"/>
    </w:rPr>
  </w:style>
  <w:style w:type="paragraph" w:customStyle="1" w:styleId="CSILevel1">
    <w:name w:val="CSILevel1"/>
    <w:basedOn w:val="Normal0"/>
    <w:qFormat/>
    <w:pPr>
      <w:keepNext/>
      <w:tabs>
        <w:tab w:val="clear" w:pos="15876"/>
        <w:tab w:val="left" w:pos="900"/>
      </w:tabs>
      <w:spacing w:before="80"/>
    </w:pPr>
    <w:rPr>
      <w:b/>
      <w:bCs/>
      <w:sz w:val="20"/>
      <w:szCs w:val="20"/>
    </w:rPr>
  </w:style>
  <w:style w:type="paragraph" w:customStyle="1" w:styleId="CSILevel1I">
    <w:name w:val="CSILevel1I"/>
    <w:basedOn w:val="Normal0"/>
    <w:qFormat/>
    <w:pPr>
      <w:keepNext/>
      <w:tabs>
        <w:tab w:val="clear" w:pos="15876"/>
        <w:tab w:val="left" w:pos="900"/>
      </w:tabs>
      <w:spacing w:before="80"/>
    </w:pPr>
    <w:rPr>
      <w:b/>
      <w:bCs/>
      <w:sz w:val="20"/>
      <w:szCs w:val="20"/>
      <w:shd w:val="clear" w:color="auto" w:fill="E1E1E1"/>
    </w:rPr>
  </w:style>
  <w:style w:type="paragraph" w:customStyle="1" w:styleId="CSILevel2">
    <w:name w:val="CSILevel2"/>
    <w:basedOn w:val="Normal0"/>
    <w:qFormat/>
    <w:pPr>
      <w:keepNext/>
      <w:tabs>
        <w:tab w:val="clear" w:pos="14742"/>
        <w:tab w:val="clear" w:pos="15876"/>
        <w:tab w:val="left" w:pos="530"/>
        <w:tab w:val="left" w:pos="900"/>
      </w:tabs>
      <w:spacing w:before="80"/>
      <w:ind w:left="530" w:hanging="530"/>
    </w:pPr>
    <w:rPr>
      <w:b/>
      <w:bCs/>
      <w:sz w:val="20"/>
      <w:szCs w:val="20"/>
    </w:rPr>
  </w:style>
  <w:style w:type="paragraph" w:customStyle="1" w:styleId="CSILevel2I">
    <w:name w:val="CSILevel2I"/>
    <w:basedOn w:val="Normal0"/>
    <w:qFormat/>
    <w:pPr>
      <w:keepNext/>
      <w:tabs>
        <w:tab w:val="clear" w:pos="14742"/>
        <w:tab w:val="clear" w:pos="15876"/>
        <w:tab w:val="left" w:pos="530"/>
        <w:tab w:val="left" w:pos="900"/>
      </w:tabs>
      <w:spacing w:before="80"/>
      <w:ind w:left="530" w:hanging="530"/>
    </w:pPr>
    <w:rPr>
      <w:b/>
      <w:bCs/>
      <w:sz w:val="20"/>
      <w:szCs w:val="20"/>
      <w:shd w:val="clear" w:color="auto" w:fill="E1E1E1"/>
    </w:rPr>
  </w:style>
  <w:style w:type="paragraph" w:customStyle="1" w:styleId="CSILevel3">
    <w:name w:val="CSILevel3"/>
    <w:basedOn w:val="Normal0"/>
    <w:qFormat/>
    <w:pPr>
      <w:tabs>
        <w:tab w:val="clear" w:pos="15876"/>
        <w:tab w:val="left" w:pos="900"/>
      </w:tabs>
      <w:spacing w:before="80"/>
      <w:ind w:left="900" w:hanging="420"/>
    </w:pPr>
    <w:rPr>
      <w:sz w:val="20"/>
      <w:szCs w:val="20"/>
    </w:rPr>
  </w:style>
  <w:style w:type="paragraph" w:customStyle="1" w:styleId="CSILevel3I">
    <w:name w:val="CSILevel3I"/>
    <w:basedOn w:val="Normal0"/>
    <w:qFormat/>
    <w:pPr>
      <w:tabs>
        <w:tab w:val="clear" w:pos="15876"/>
        <w:tab w:val="left" w:pos="900"/>
      </w:tabs>
      <w:spacing w:before="80"/>
      <w:ind w:left="900" w:hanging="420"/>
    </w:pPr>
    <w:rPr>
      <w:sz w:val="20"/>
      <w:szCs w:val="20"/>
      <w:shd w:val="clear" w:color="auto" w:fill="E1E1E1"/>
    </w:rPr>
  </w:style>
  <w:style w:type="paragraph" w:customStyle="1" w:styleId="CSILevel4">
    <w:name w:val="CSILevel4"/>
    <w:basedOn w:val="Normal0"/>
    <w:qFormat/>
    <w:pPr>
      <w:tabs>
        <w:tab w:val="clear" w:pos="1134"/>
        <w:tab w:val="clear" w:pos="15876"/>
        <w:tab w:val="left" w:pos="1360"/>
      </w:tabs>
      <w:spacing w:before="10"/>
      <w:ind w:left="1360" w:hanging="460"/>
    </w:pPr>
    <w:rPr>
      <w:sz w:val="20"/>
      <w:szCs w:val="20"/>
    </w:rPr>
  </w:style>
  <w:style w:type="paragraph" w:customStyle="1" w:styleId="CSILevel4I">
    <w:name w:val="CSILevel4I"/>
    <w:basedOn w:val="Normal0"/>
    <w:qFormat/>
    <w:pPr>
      <w:tabs>
        <w:tab w:val="clear" w:pos="1134"/>
        <w:tab w:val="clear" w:pos="15876"/>
        <w:tab w:val="left" w:pos="1360"/>
      </w:tabs>
      <w:spacing w:before="10"/>
      <w:ind w:left="1360" w:hanging="460"/>
    </w:pPr>
    <w:rPr>
      <w:sz w:val="20"/>
      <w:szCs w:val="20"/>
      <w:shd w:val="clear" w:color="auto" w:fill="E1E1E1"/>
    </w:rPr>
  </w:style>
  <w:style w:type="paragraph" w:customStyle="1" w:styleId="CSILevel5">
    <w:name w:val="CSILevel5"/>
    <w:basedOn w:val="Normal0"/>
    <w:qFormat/>
    <w:pPr>
      <w:tabs>
        <w:tab w:val="clear" w:pos="1134"/>
        <w:tab w:val="clear" w:pos="15876"/>
        <w:tab w:val="left" w:pos="1780"/>
      </w:tabs>
      <w:spacing w:before="10"/>
      <w:ind w:left="1780" w:hanging="420"/>
    </w:pPr>
    <w:rPr>
      <w:sz w:val="20"/>
      <w:szCs w:val="20"/>
    </w:rPr>
  </w:style>
  <w:style w:type="paragraph" w:customStyle="1" w:styleId="CSILevel5I">
    <w:name w:val="CSILevel5I"/>
    <w:basedOn w:val="Normal0"/>
    <w:qFormat/>
    <w:pPr>
      <w:tabs>
        <w:tab w:val="clear" w:pos="1134"/>
        <w:tab w:val="clear" w:pos="15876"/>
        <w:tab w:val="left" w:pos="1780"/>
      </w:tabs>
      <w:spacing w:before="10"/>
      <w:ind w:left="1780" w:hanging="420"/>
    </w:pPr>
    <w:rPr>
      <w:sz w:val="20"/>
      <w:szCs w:val="20"/>
      <w:shd w:val="clear" w:color="auto" w:fill="E1E1E1"/>
    </w:rPr>
  </w:style>
  <w:style w:type="paragraph" w:customStyle="1" w:styleId="CSILevel6">
    <w:name w:val="CSILevel6"/>
    <w:basedOn w:val="Normal0"/>
    <w:qFormat/>
    <w:pPr>
      <w:tabs>
        <w:tab w:val="clear" w:pos="1134"/>
        <w:tab w:val="clear" w:pos="15876"/>
        <w:tab w:val="left" w:pos="2230"/>
      </w:tabs>
      <w:spacing w:before="10"/>
      <w:ind w:left="2230" w:hanging="450"/>
    </w:pPr>
    <w:rPr>
      <w:sz w:val="20"/>
      <w:szCs w:val="20"/>
    </w:rPr>
  </w:style>
  <w:style w:type="paragraph" w:customStyle="1" w:styleId="CSILevel6I">
    <w:name w:val="CSILevel6I"/>
    <w:basedOn w:val="Normal0"/>
    <w:qFormat/>
    <w:pPr>
      <w:tabs>
        <w:tab w:val="clear" w:pos="1134"/>
        <w:tab w:val="clear" w:pos="15876"/>
        <w:tab w:val="left" w:pos="2230"/>
      </w:tabs>
      <w:spacing w:before="10"/>
      <w:ind w:left="2230" w:hanging="450"/>
    </w:pPr>
    <w:rPr>
      <w:sz w:val="20"/>
      <w:szCs w:val="20"/>
      <w:shd w:val="clear" w:color="auto" w:fill="E1E1E1"/>
    </w:rPr>
  </w:style>
  <w:style w:type="paragraph" w:customStyle="1" w:styleId="CSILevel6N">
    <w:name w:val="CSILevel6N"/>
    <w:basedOn w:val="Normal0"/>
    <w:qFormat/>
    <w:pPr>
      <w:tabs>
        <w:tab w:val="clear" w:pos="1134"/>
        <w:tab w:val="clear" w:pos="15876"/>
        <w:tab w:val="left" w:pos="2230"/>
      </w:tabs>
      <w:spacing w:before="10"/>
      <w:ind w:left="2230" w:hanging="450"/>
    </w:pPr>
    <w:rPr>
      <w:sz w:val="20"/>
      <w:szCs w:val="20"/>
    </w:rPr>
  </w:style>
  <w:style w:type="paragraph" w:customStyle="1" w:styleId="CSILevel7">
    <w:name w:val="CSILevel7"/>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7I">
    <w:name w:val="CSILevel7I"/>
    <w:basedOn w:val="Normal0"/>
    <w:qFormat/>
    <w:pPr>
      <w:tabs>
        <w:tab w:val="clear" w:pos="1134"/>
        <w:tab w:val="clear" w:pos="2268"/>
        <w:tab w:val="clear" w:pos="15876"/>
        <w:tab w:val="left" w:pos="2650"/>
      </w:tabs>
      <w:spacing w:before="10"/>
      <w:ind w:left="2650" w:hanging="420"/>
    </w:pPr>
    <w:rPr>
      <w:sz w:val="20"/>
      <w:szCs w:val="20"/>
      <w:shd w:val="clear" w:color="auto" w:fill="E1E1E1"/>
    </w:rPr>
  </w:style>
  <w:style w:type="paragraph" w:customStyle="1" w:styleId="CSILevel7N">
    <w:name w:val="CSILevel7N"/>
    <w:basedOn w:val="Normal0"/>
    <w:qFormat/>
    <w:pPr>
      <w:tabs>
        <w:tab w:val="clear" w:pos="1134"/>
        <w:tab w:val="clear" w:pos="2268"/>
        <w:tab w:val="clear" w:pos="15876"/>
        <w:tab w:val="left" w:pos="2650"/>
      </w:tabs>
      <w:spacing w:before="10"/>
      <w:ind w:left="2650" w:hanging="420"/>
    </w:pPr>
    <w:rPr>
      <w:sz w:val="20"/>
      <w:szCs w:val="20"/>
    </w:rPr>
  </w:style>
  <w:style w:type="paragraph" w:customStyle="1" w:styleId="CSILevel8">
    <w:name w:val="CSILevel8"/>
    <w:basedOn w:val="Normal0"/>
    <w:qFormat/>
    <w:pPr>
      <w:tabs>
        <w:tab w:val="clear" w:pos="1134"/>
        <w:tab w:val="clear" w:pos="2268"/>
        <w:tab w:val="clear" w:pos="15876"/>
        <w:tab w:val="left" w:pos="3100"/>
      </w:tabs>
      <w:spacing w:before="10"/>
      <w:ind w:left="3100" w:hanging="450"/>
    </w:pPr>
    <w:rPr>
      <w:sz w:val="20"/>
      <w:szCs w:val="20"/>
    </w:rPr>
  </w:style>
  <w:style w:type="paragraph" w:customStyle="1" w:styleId="CSILevel8I">
    <w:name w:val="CSILevel8I"/>
    <w:basedOn w:val="Normal0"/>
    <w:qFormat/>
    <w:pPr>
      <w:tabs>
        <w:tab w:val="clear" w:pos="1134"/>
        <w:tab w:val="clear" w:pos="2268"/>
        <w:tab w:val="clear" w:pos="15876"/>
        <w:tab w:val="left" w:pos="3100"/>
      </w:tabs>
      <w:spacing w:before="10"/>
      <w:ind w:left="3100" w:hanging="450"/>
    </w:pPr>
    <w:rPr>
      <w:sz w:val="20"/>
      <w:szCs w:val="20"/>
      <w:shd w:val="clear" w:color="auto" w:fill="E1E1E1"/>
    </w:rPr>
  </w:style>
  <w:style w:type="paragraph" w:customStyle="1" w:styleId="CSILevel8N">
    <w:name w:val="CSILevel8N"/>
    <w:basedOn w:val="Normal0"/>
    <w:qFormat/>
    <w:pPr>
      <w:tabs>
        <w:tab w:val="clear" w:pos="1134"/>
        <w:tab w:val="clear" w:pos="2268"/>
        <w:tab w:val="clear" w:pos="15876"/>
        <w:tab w:val="left" w:pos="3100"/>
      </w:tabs>
      <w:spacing w:before="10"/>
      <w:ind w:left="3100" w:hanging="450"/>
    </w:pPr>
    <w:rPr>
      <w:sz w:val="20"/>
      <w:szCs w:val="20"/>
    </w:rPr>
  </w:style>
  <w:style w:type="character" w:customStyle="1" w:styleId="Choice">
    <w:name w:val="Choice"/>
    <w:qFormat/>
    <w:rPr>
      <w:color w:val="0000FF"/>
      <w:rtl w:val="0"/>
      <w:lang w:val="x-none" w:eastAsia="x-none" w:bidi="x-none"/>
    </w:rPr>
  </w:style>
  <w:style w:type="character" w:customStyle="1" w:styleId="Global">
    <w:name w:val="Global"/>
    <w:qFormat/>
    <w:rPr>
      <w:color w:val="008000"/>
      <w:rtl w:val="0"/>
      <w:lang w:val="x-none" w:eastAsia="x-none" w:bidi="x-none"/>
    </w:rPr>
  </w:style>
  <w:style w:type="character" w:customStyle="1" w:styleId="FillInDelim">
    <w:name w:val="FillInDelim"/>
    <w:qFormat/>
    <w:rPr>
      <w:color w:val="FF0000"/>
      <w:rtl w:val="0"/>
      <w:lang w:val="x-none" w:eastAsia="x-none" w:bidi="x-none"/>
    </w:rPr>
  </w:style>
  <w:style w:type="character" w:customStyle="1" w:styleId="FillIn">
    <w:name w:val="FillIn"/>
    <w:qFormat/>
    <w:rPr>
      <w:color w:val="8B0000"/>
      <w:rtl w:val="0"/>
      <w:lang w:val="x-none" w:eastAsia="x-none" w:bidi="x-none"/>
    </w:rPr>
  </w:style>
  <w:style w:type="character" w:customStyle="1" w:styleId="Keyword">
    <w:name w:val="Keyword"/>
    <w:qFormat/>
    <w:rPr>
      <w:rFonts w:ascii="Arial" w:eastAsia="Arial" w:hAnsi="Arial" w:cs="Arial"/>
      <w:color w:val="000000"/>
      <w:sz w:val="20"/>
      <w:szCs w:val="20"/>
      <w:rtl w:val="0"/>
      <w:lang w:val="x-none" w:eastAsia="x-none" w:bidi="x-none"/>
    </w:rPr>
  </w:style>
  <w:style w:type="character" w:customStyle="1" w:styleId="Normal1">
    <w:name w:val="Normal1"/>
    <w:qFormat/>
    <w:rPr>
      <w:rFonts w:ascii="Arial" w:eastAsia="Arial" w:hAnsi="Arial" w:cs="Arial"/>
      <w:color w:val="000000"/>
      <w:sz w:val="20"/>
      <w:szCs w:val="20"/>
      <w:rtl w:val="0"/>
      <w:lang w:val="x-none" w:eastAsia="x-none" w:bidi="x-none"/>
    </w:rPr>
  </w:style>
  <w:style w:type="paragraph" w:styleId="BalloonText">
    <w:name w:val="Balloon Text"/>
    <w:basedOn w:val="Normal"/>
    <w:link w:val="BalloonTextChar"/>
    <w:rsid w:val="009E0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E099A"/>
    <w:rPr>
      <w:rFonts w:ascii="Segoe UI" w:hAnsi="Segoe UI" w:cs="Segoe UI"/>
      <w:sz w:val="18"/>
      <w:szCs w:val="18"/>
    </w:rPr>
  </w:style>
  <w:style w:type="paragraph" w:styleId="Header">
    <w:name w:val="header"/>
    <w:basedOn w:val="Normal"/>
    <w:link w:val="HeaderChar"/>
    <w:rsid w:val="0051511D"/>
    <w:pPr>
      <w:tabs>
        <w:tab w:val="center" w:pos="4680"/>
        <w:tab w:val="right" w:pos="9360"/>
      </w:tabs>
      <w:spacing w:after="0" w:line="240" w:lineRule="auto"/>
    </w:pPr>
  </w:style>
  <w:style w:type="character" w:customStyle="1" w:styleId="HeaderChar">
    <w:name w:val="Header Char"/>
    <w:basedOn w:val="DefaultParagraphFont"/>
    <w:link w:val="Header"/>
    <w:rsid w:val="0051511D"/>
  </w:style>
  <w:style w:type="paragraph" w:styleId="Footer">
    <w:name w:val="footer"/>
    <w:basedOn w:val="Normal"/>
    <w:link w:val="FooterChar"/>
    <w:rsid w:val="0051511D"/>
    <w:pPr>
      <w:tabs>
        <w:tab w:val="center" w:pos="4680"/>
        <w:tab w:val="right" w:pos="9360"/>
      </w:tabs>
      <w:spacing w:after="0" w:line="240" w:lineRule="auto"/>
    </w:pPr>
  </w:style>
  <w:style w:type="character" w:customStyle="1" w:styleId="FooterChar">
    <w:name w:val="Footer Char"/>
    <w:basedOn w:val="DefaultParagraphFont"/>
    <w:link w:val="Footer"/>
    <w:rsid w:val="0051511D"/>
  </w:style>
  <w:style w:type="character" w:styleId="Hyperlink">
    <w:name w:val="Hyperlink"/>
    <w:basedOn w:val="DefaultParagraphFont"/>
    <w:rsid w:val="00E87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Riddle</dc:creator>
  <cp:lastModifiedBy>Cacynthia Patterson</cp:lastModifiedBy>
  <cp:revision>2</cp:revision>
  <cp:lastPrinted>2022-11-09T22:51:00Z</cp:lastPrinted>
  <dcterms:created xsi:type="dcterms:W3CDTF">2022-11-10T17:26:00Z</dcterms:created>
  <dcterms:modified xsi:type="dcterms:W3CDTF">2022-11-10T17:26:00Z</dcterms:modified>
</cp:coreProperties>
</file>