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B818" w14:textId="77777777" w:rsidR="00E843CB" w:rsidRDefault="005F0A18">
      <w:pPr>
        <w:pStyle w:val="SCT"/>
      </w:pPr>
      <w:r>
        <w:t xml:space="preserve">DOCUMENT </w:t>
      </w:r>
      <w:r>
        <w:rPr>
          <w:rStyle w:val="NUM"/>
        </w:rPr>
        <w:t>001113</w:t>
      </w:r>
      <w:r>
        <w:t xml:space="preserve"> - ADVERTISEMENT FOR BIDS</w:t>
      </w:r>
    </w:p>
    <w:p w14:paraId="70E546CF" w14:textId="77777777" w:rsidR="00E843CB" w:rsidRDefault="005F0A18">
      <w:pPr>
        <w:pStyle w:val="ART"/>
        <w:numPr>
          <w:ilvl w:val="1"/>
          <w:numId w:val="14"/>
        </w:numPr>
      </w:pPr>
      <w:r>
        <w:t>PROJECT INFORMATION</w:t>
      </w:r>
    </w:p>
    <w:p w14:paraId="26DA6817" w14:textId="77777777" w:rsidR="00E843CB" w:rsidRDefault="005F0A18">
      <w:pPr>
        <w:pStyle w:val="PR1"/>
        <w:numPr>
          <w:ilvl w:val="2"/>
          <w:numId w:val="14"/>
        </w:numPr>
      </w:pPr>
      <w:r>
        <w:t xml:space="preserve">Notice to Bidders: Notice is hereby given that sealed bids will be received for the project named below by the South Panola School District. </w:t>
      </w:r>
    </w:p>
    <w:p w14:paraId="23D7FB9F" w14:textId="77777777" w:rsidR="00E843CB" w:rsidRDefault="005F0A18">
      <w:pPr>
        <w:pStyle w:val="PR1"/>
        <w:numPr>
          <w:ilvl w:val="2"/>
          <w:numId w:val="14"/>
        </w:numPr>
      </w:pPr>
      <w:bookmarkStart w:id="0" w:name="CustomBookMark_2094348_4529"/>
      <w:bookmarkStart w:id="1" w:name="CustomBookMark_2094347_4529"/>
      <w:bookmarkEnd w:id="0"/>
      <w:bookmarkEnd w:id="1"/>
      <w:r>
        <w:t>Project Identification: 22051 South Panola Exterior Door Replacement.</w:t>
      </w:r>
    </w:p>
    <w:p w14:paraId="2FDCBE42" w14:textId="77777777" w:rsidR="00E843CB" w:rsidRDefault="005F0A18">
      <w:pPr>
        <w:pStyle w:val="PR2"/>
        <w:numPr>
          <w:ilvl w:val="3"/>
          <w:numId w:val="14"/>
        </w:numPr>
      </w:pPr>
      <w:r>
        <w:t>Project Locations: 209 Boothe Street, Batesville, Mississippi, 38606.</w:t>
      </w:r>
    </w:p>
    <w:p w14:paraId="427BA5FF" w14:textId="77777777" w:rsidR="00E843CB" w:rsidRDefault="005F0A18">
      <w:pPr>
        <w:pStyle w:val="PR3"/>
        <w:numPr>
          <w:ilvl w:val="4"/>
          <w:numId w:val="14"/>
        </w:numPr>
      </w:pPr>
      <w:r>
        <w:t>Batesville Elementary School: 110 College Street, Batesville, MS 38606.</w:t>
      </w:r>
    </w:p>
    <w:p w14:paraId="1C9BEE12" w14:textId="77777777" w:rsidR="00E843CB" w:rsidRDefault="005F0A18">
      <w:pPr>
        <w:pStyle w:val="PR3"/>
        <w:numPr>
          <w:ilvl w:val="4"/>
          <w:numId w:val="14"/>
        </w:numPr>
      </w:pPr>
      <w:r>
        <w:t>Batesville Intermediate School: 200 College St, Batesville, MS 38606.</w:t>
      </w:r>
    </w:p>
    <w:p w14:paraId="2508F87D" w14:textId="77777777" w:rsidR="00E843CB" w:rsidRDefault="005F0A18">
      <w:pPr>
        <w:pStyle w:val="PR3"/>
        <w:numPr>
          <w:ilvl w:val="4"/>
          <w:numId w:val="14"/>
        </w:numPr>
      </w:pPr>
      <w:r>
        <w:t>Batesville Middle School: 509 Tiger Dr, Batesville, MS 38606.</w:t>
      </w:r>
    </w:p>
    <w:p w14:paraId="6431A5FB" w14:textId="77777777" w:rsidR="00E843CB" w:rsidRDefault="005F0A18">
      <w:pPr>
        <w:pStyle w:val="PR3"/>
        <w:numPr>
          <w:ilvl w:val="4"/>
          <w:numId w:val="14"/>
        </w:numPr>
      </w:pPr>
      <w:r>
        <w:t>Batesville Junior High School: 507 Tiger Dr B, Batesville, MS 38606.</w:t>
      </w:r>
    </w:p>
    <w:p w14:paraId="5FB96E77" w14:textId="77777777" w:rsidR="00E843CB" w:rsidRDefault="005F0A18">
      <w:pPr>
        <w:pStyle w:val="PR3"/>
        <w:numPr>
          <w:ilvl w:val="4"/>
          <w:numId w:val="14"/>
        </w:numPr>
      </w:pPr>
      <w:r>
        <w:t>South Panola High School: 601 Tiger Drive, Batesville, MS 38606.</w:t>
      </w:r>
    </w:p>
    <w:p w14:paraId="67CFB4BA" w14:textId="77777777" w:rsidR="00E843CB" w:rsidRDefault="005F0A18">
      <w:pPr>
        <w:pStyle w:val="PR3"/>
        <w:numPr>
          <w:ilvl w:val="4"/>
          <w:numId w:val="14"/>
        </w:numPr>
      </w:pPr>
      <w:r>
        <w:t>Pope School: 1110 Main Street, Pope, MS 38658.</w:t>
      </w:r>
    </w:p>
    <w:p w14:paraId="26553A2F" w14:textId="77777777" w:rsidR="00E843CB" w:rsidRDefault="005F0A18">
      <w:pPr>
        <w:pStyle w:val="PR1"/>
        <w:numPr>
          <w:ilvl w:val="2"/>
          <w:numId w:val="14"/>
        </w:numPr>
      </w:pPr>
      <w:r>
        <w:t>Owner: South Panola School District, 209 Boothe Street, Batesville, Mississippi, 38606, United States.</w:t>
      </w:r>
    </w:p>
    <w:p w14:paraId="2EA5E528" w14:textId="77777777" w:rsidR="00E843CB" w:rsidRDefault="005F0A18">
      <w:pPr>
        <w:pStyle w:val="PR2"/>
        <w:numPr>
          <w:ilvl w:val="3"/>
          <w:numId w:val="14"/>
        </w:numPr>
      </w:pPr>
      <w:r>
        <w:t>Owner's Representative: Tim Wilder.</w:t>
      </w:r>
    </w:p>
    <w:p w14:paraId="2D54FF55" w14:textId="77777777" w:rsidR="00E843CB" w:rsidRDefault="005F0A18">
      <w:pPr>
        <w:pStyle w:val="PR1"/>
        <w:numPr>
          <w:ilvl w:val="2"/>
          <w:numId w:val="14"/>
        </w:numPr>
      </w:pPr>
      <w:r>
        <w:t>Architect: Dale|Bailey Architects, An Association.</w:t>
      </w:r>
    </w:p>
    <w:p w14:paraId="30D42484" w14:textId="77777777" w:rsidR="00E843CB" w:rsidRDefault="005F0A18">
      <w:pPr>
        <w:pStyle w:val="PR1"/>
        <w:numPr>
          <w:ilvl w:val="2"/>
          <w:numId w:val="14"/>
        </w:numPr>
      </w:pPr>
      <w:bookmarkStart w:id="2" w:name="CustomBookMark_2094350_4529"/>
      <w:bookmarkStart w:id="3" w:name="CustomBookMark_2094349_4529"/>
      <w:bookmarkStart w:id="4" w:name="CustomBookMark_2094352_4529"/>
      <w:bookmarkStart w:id="5" w:name="CustomBookMark_2094351_4529"/>
      <w:bookmarkEnd w:id="2"/>
      <w:bookmarkEnd w:id="3"/>
      <w:bookmarkEnd w:id="4"/>
      <w:bookmarkEnd w:id="5"/>
      <w:r>
        <w:t>Project Description: This project includes the removal and replacement of exterior doors throughout multiple campuses in South Panola. The new doors are to match the existing doors at the Batesville intermediate in finish, size, and material. All new doors will receive new hardware as indicated in the project documents. The project also includes the complete removal and replacement of an entire storefront system at the main entrance of Batesville Middle School.</w:t>
      </w:r>
    </w:p>
    <w:p w14:paraId="1B83A74A" w14:textId="77777777" w:rsidR="00E843CB" w:rsidRDefault="005F0A18">
      <w:pPr>
        <w:pStyle w:val="ART"/>
        <w:numPr>
          <w:ilvl w:val="1"/>
          <w:numId w:val="14"/>
        </w:numPr>
      </w:pPr>
      <w:bookmarkStart w:id="6" w:name="CustomBookMark_2094354_726"/>
      <w:bookmarkStart w:id="7" w:name="CustomBookMark_2094353_726"/>
      <w:bookmarkStart w:id="8" w:name="CustomBookMark_2094355_4529"/>
      <w:bookmarkStart w:id="9" w:name="CustomBookMark_2094356_4529"/>
      <w:bookmarkStart w:id="10" w:name="CustomBookMark_2094357_4529"/>
      <w:bookmarkStart w:id="11" w:name="CustomBookMark_2094358_4529"/>
      <w:bookmarkStart w:id="12" w:name="CustomBookMark_2094359_4529"/>
      <w:bookmarkStart w:id="13" w:name="CustomBookMark_2094360_4529"/>
      <w:bookmarkStart w:id="14" w:name="CustomBookMark_2094361_4529"/>
      <w:bookmarkStart w:id="15" w:name="CustomBookMark_2094363_4529"/>
      <w:bookmarkStart w:id="16" w:name="CustomBookMark_2094362_4529"/>
      <w:bookmarkEnd w:id="6"/>
      <w:bookmarkEnd w:id="7"/>
      <w:bookmarkEnd w:id="8"/>
      <w:bookmarkEnd w:id="9"/>
      <w:bookmarkEnd w:id="10"/>
      <w:bookmarkEnd w:id="11"/>
      <w:bookmarkEnd w:id="12"/>
      <w:bookmarkEnd w:id="13"/>
      <w:bookmarkEnd w:id="14"/>
      <w:bookmarkEnd w:id="15"/>
      <w:bookmarkEnd w:id="16"/>
      <w:r>
        <w:t>BID SUBMITTAL AND OPENING</w:t>
      </w:r>
    </w:p>
    <w:p w14:paraId="24B572D0" w14:textId="77777777" w:rsidR="00E843CB" w:rsidRDefault="005F0A18">
      <w:pPr>
        <w:pStyle w:val="PR1"/>
        <w:numPr>
          <w:ilvl w:val="2"/>
          <w:numId w:val="14"/>
        </w:numPr>
      </w:pPr>
      <w:r>
        <w:t>Owner will receive sealed lump sum bids until the bid time and date at the location given below. Bid proposals must be delivered in a sealed envelope marked plainly on the outside of the envelope with the following: "South Panola Exterior Door Replacement; Project number 22051 to be opened September 8, 2022" Envelope shall be addressed to Tim Wilder, Superintendent of Schools, 204 College Street, Batesville, MS. 38606.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6002607D" w14:textId="76A54221" w:rsidR="00E843CB" w:rsidRDefault="005F0A18">
      <w:pPr>
        <w:pStyle w:val="PR2"/>
        <w:numPr>
          <w:ilvl w:val="3"/>
          <w:numId w:val="14"/>
        </w:numPr>
      </w:pPr>
      <w:r>
        <w:t xml:space="preserve">In addition, Electronic bids may be submitted through the website www.dalebaileyplans.com. Electronic bids are not required by the </w:t>
      </w:r>
      <w:r w:rsidR="0062206C">
        <w:t>SPSD but</w:t>
      </w:r>
      <w:r>
        <w:t xml:space="preserve"> offered as another means to submit a bid. Single stipulated sum bids will be received for all work required by the contract documents in accordance with the Instructions to Bidders</w:t>
      </w:r>
    </w:p>
    <w:p w14:paraId="563C8DD3" w14:textId="77777777" w:rsidR="00E843CB" w:rsidRDefault="005F0A18">
      <w:pPr>
        <w:pStyle w:val="PR2"/>
        <w:numPr>
          <w:ilvl w:val="3"/>
          <w:numId w:val="14"/>
        </w:numPr>
      </w:pPr>
      <w:r>
        <w:t>Bid Date: September 8, 2022 .</w:t>
      </w:r>
    </w:p>
    <w:p w14:paraId="6C19BF80" w14:textId="77777777" w:rsidR="00E843CB" w:rsidRDefault="005F0A18">
      <w:pPr>
        <w:pStyle w:val="PR2"/>
        <w:numPr>
          <w:ilvl w:val="3"/>
          <w:numId w:val="14"/>
        </w:numPr>
      </w:pPr>
      <w:r>
        <w:t>Bid Time: 2:00 p.m. , local time.</w:t>
      </w:r>
    </w:p>
    <w:p w14:paraId="32D48843" w14:textId="16CBC4AA" w:rsidR="00E843CB" w:rsidRDefault="005F0A18">
      <w:pPr>
        <w:pStyle w:val="PR2"/>
        <w:numPr>
          <w:ilvl w:val="3"/>
          <w:numId w:val="14"/>
        </w:numPr>
      </w:pPr>
      <w:r>
        <w:t xml:space="preserve">Location: South Panola School District Parent Center, </w:t>
      </w:r>
      <w:r w:rsidR="00367D33">
        <w:t>Batesville,</w:t>
      </w:r>
      <w:r>
        <w:t xml:space="preserve"> Mississippi 38606 .</w:t>
      </w:r>
    </w:p>
    <w:p w14:paraId="1E7C486F" w14:textId="77777777" w:rsidR="00E843CB" w:rsidRDefault="005F0A18">
      <w:pPr>
        <w:pStyle w:val="PR1"/>
        <w:numPr>
          <w:ilvl w:val="2"/>
          <w:numId w:val="14"/>
        </w:numPr>
      </w:pPr>
      <w:r>
        <w:lastRenderedPageBreak/>
        <w:t>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 shall be payable to the Owner.</w:t>
      </w:r>
    </w:p>
    <w:p w14:paraId="20F398DA" w14:textId="77777777" w:rsidR="00E843CB" w:rsidRDefault="005F0A18">
      <w:pPr>
        <w:pStyle w:val="PR1"/>
        <w:numPr>
          <w:ilvl w:val="2"/>
          <w:numId w:val="14"/>
        </w:numPr>
      </w:pPr>
      <w:r>
        <w:t>Bids will be thereafter publicly opened and read aloud.</w:t>
      </w:r>
    </w:p>
    <w:p w14:paraId="3C3BA475" w14:textId="77777777" w:rsidR="00E843CB" w:rsidRDefault="005F0A18">
      <w:pPr>
        <w:pStyle w:val="ART"/>
        <w:numPr>
          <w:ilvl w:val="1"/>
          <w:numId w:val="14"/>
        </w:numPr>
      </w:pPr>
      <w:r>
        <w:t>BID SECURITY</w:t>
      </w:r>
    </w:p>
    <w:p w14:paraId="5720FE5C" w14:textId="77777777" w:rsidR="00E843CB" w:rsidRDefault="005F0A18">
      <w:pPr>
        <w:pStyle w:val="PR1"/>
        <w:numPr>
          <w:ilvl w:val="2"/>
          <w:numId w:val="14"/>
        </w:numPr>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27CAF1CE" w14:textId="77777777" w:rsidR="00E843CB" w:rsidRDefault="005F0A18">
      <w:pPr>
        <w:pStyle w:val="PR1"/>
        <w:numPr>
          <w:ilvl w:val="2"/>
          <w:numId w:val="14"/>
        </w:numPr>
      </w:pPr>
      <w:r>
        <w:t>The owner reserves the right to postpone action and final decision for a period of up to ninety (90) days.</w:t>
      </w:r>
    </w:p>
    <w:p w14:paraId="2FAB3245" w14:textId="77777777" w:rsidR="00E843CB" w:rsidRDefault="005F0A18">
      <w:pPr>
        <w:pStyle w:val="ART"/>
        <w:numPr>
          <w:ilvl w:val="1"/>
          <w:numId w:val="14"/>
        </w:numPr>
      </w:pPr>
      <w:r>
        <w:t>PREBID MEETING</w:t>
      </w:r>
    </w:p>
    <w:p w14:paraId="55B45104" w14:textId="77777777" w:rsidR="00E843CB" w:rsidRDefault="005F0A18">
      <w:pPr>
        <w:pStyle w:val="PR1"/>
        <w:numPr>
          <w:ilvl w:val="2"/>
          <w:numId w:val="14"/>
        </w:numPr>
      </w:pPr>
      <w:r>
        <w:t>Prebid Meeting: See Document 002513 "Prebid Meetings."</w:t>
      </w:r>
    </w:p>
    <w:p w14:paraId="0194D907" w14:textId="3B6944E6" w:rsidR="00E843CB" w:rsidRDefault="005F0A18">
      <w:pPr>
        <w:pStyle w:val="PR1"/>
        <w:numPr>
          <w:ilvl w:val="2"/>
          <w:numId w:val="14"/>
        </w:numPr>
      </w:pPr>
      <w:r>
        <w:t xml:space="preserve">Prebid Meeting: A Prebid meeting for all bidders will be held at South Panola School District Parent Center on August </w:t>
      </w:r>
      <w:r w:rsidR="00604C80">
        <w:t>29</w:t>
      </w:r>
      <w:r>
        <w:t xml:space="preserve">, </w:t>
      </w:r>
      <w:r w:rsidR="00604C80">
        <w:t>2022,</w:t>
      </w:r>
      <w:r>
        <w:t xml:space="preserve"> 10:00 a.m</w:t>
      </w:r>
      <w:r w:rsidR="00604C80">
        <w:t>.</w:t>
      </w:r>
      <w:r>
        <w:t>, local time. Prospective prime bidders are requested to attend.</w:t>
      </w:r>
    </w:p>
    <w:p w14:paraId="46569B76" w14:textId="77777777" w:rsidR="00E843CB" w:rsidRDefault="005F0A18">
      <w:pPr>
        <w:pStyle w:val="PR2"/>
        <w:numPr>
          <w:ilvl w:val="3"/>
          <w:numId w:val="14"/>
        </w:numPr>
      </w:pPr>
      <w:r>
        <w:t>Bidders' Questions: Architect will provide responses at Prebid conference to bidders' questions received up to two . business days prior to conference.</w:t>
      </w:r>
    </w:p>
    <w:p w14:paraId="0396E75F" w14:textId="77777777" w:rsidR="00E843CB" w:rsidRDefault="005F0A18">
      <w:pPr>
        <w:pStyle w:val="ART"/>
        <w:numPr>
          <w:ilvl w:val="1"/>
          <w:numId w:val="14"/>
        </w:numPr>
      </w:pPr>
      <w:r>
        <w:t>DOCUMENTS</w:t>
      </w:r>
    </w:p>
    <w:p w14:paraId="4F36DCDC" w14:textId="63833A13" w:rsidR="00E843CB" w:rsidRDefault="005F0A18">
      <w:pPr>
        <w:pStyle w:val="PR1"/>
        <w:numPr>
          <w:ilvl w:val="2"/>
          <w:numId w:val="14"/>
        </w:numPr>
      </w:pPr>
      <w:r>
        <w:t xml:space="preserve">Printed Procurement and Contracting Documents: Obtain after August 10, 2022, by going to dalebaileyplans.com. </w:t>
      </w:r>
    </w:p>
    <w:p w14:paraId="06C3CA5A" w14:textId="77777777" w:rsidR="00E843CB" w:rsidRDefault="005F0A18">
      <w:pPr>
        <w:pStyle w:val="PR1"/>
        <w:numPr>
          <w:ilvl w:val="2"/>
          <w:numId w:val="14"/>
        </w:numPr>
      </w:pPr>
      <w:bookmarkStart w:id="17" w:name="CustomBookMark_2094365_4529"/>
      <w:bookmarkStart w:id="18" w:name="CustomBookMark_2094364_4529"/>
      <w:bookmarkStart w:id="19" w:name="CustomBookMark_2094367_4529"/>
      <w:bookmarkStart w:id="20" w:name="CustomBookMark_2094366_4529"/>
      <w:bookmarkStart w:id="21" w:name="CustomBookMark_2094370_4529"/>
      <w:bookmarkStart w:id="22" w:name="CustomBookMark_2094369_4529"/>
      <w:bookmarkStart w:id="23" w:name="CustomBookMark_2094368_4529"/>
      <w:bookmarkEnd w:id="17"/>
      <w:bookmarkEnd w:id="18"/>
      <w:bookmarkEnd w:id="19"/>
      <w:bookmarkEnd w:id="20"/>
      <w:bookmarkEnd w:id="21"/>
      <w:bookmarkEnd w:id="22"/>
      <w:bookmarkEnd w:id="23"/>
      <w:r>
        <w:t>Viewing Procurement and Contracting Documents: Examine after August 10, 2022 , at the locations below:</w:t>
      </w:r>
    </w:p>
    <w:p w14:paraId="20369DCA" w14:textId="18E1C184" w:rsidR="00E843CB" w:rsidRDefault="005F0A18">
      <w:pPr>
        <w:pStyle w:val="PR2"/>
        <w:numPr>
          <w:ilvl w:val="3"/>
          <w:numId w:val="14"/>
        </w:numPr>
      </w:pPr>
      <w:r>
        <w:t xml:space="preserve"> Bid documents are being made available via </w:t>
      </w:r>
      <w:r w:rsidR="00604C80">
        <w:t>original</w:t>
      </w:r>
      <w:r>
        <w:t xml:space="preserve"> paper copy or digital CD. Plan holders are required to register and order bid documents at www.dalebaileyplans.com. Bid documents are </w:t>
      </w:r>
      <w:r w:rsidR="00604C80">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6A4FFF9C" w14:textId="77777777" w:rsidR="00E843CB" w:rsidRDefault="005F0A18">
      <w:pPr>
        <w:pStyle w:val="PR2"/>
        <w:numPr>
          <w:ilvl w:val="3"/>
          <w:numId w:val="14"/>
        </w:numPr>
      </w:pPr>
      <w:r>
        <w:t>Bid Documents will only be made available to plan holders as entire documents. Partial sets will not be issued.</w:t>
      </w:r>
    </w:p>
    <w:p w14:paraId="1A0DEA7A" w14:textId="77777777" w:rsidR="00E843CB" w:rsidRDefault="005F0A18">
      <w:pPr>
        <w:pStyle w:val="ART"/>
        <w:numPr>
          <w:ilvl w:val="1"/>
          <w:numId w:val="14"/>
        </w:numPr>
      </w:pPr>
      <w:r>
        <w:lastRenderedPageBreak/>
        <w:t>TIME OF COMPLETION  AND LIQUIDATED DAMAGES</w:t>
      </w:r>
    </w:p>
    <w:p w14:paraId="22E905E4" w14:textId="39FA731C" w:rsidR="00E843CB" w:rsidRDefault="005F0A18">
      <w:pPr>
        <w:pStyle w:val="PR1"/>
        <w:numPr>
          <w:ilvl w:val="2"/>
          <w:numId w:val="14"/>
        </w:numPr>
      </w:pPr>
      <w:r>
        <w:t xml:space="preserve">Successful bidder shall begin the Work on receipt of the Notice to Proceed and shall complete the Work by Substantial Completion date of </w:t>
      </w:r>
      <w:r w:rsidR="00367CA5">
        <w:t>June 30</w:t>
      </w:r>
      <w:r>
        <w:t>, 2023. Work is subject to liquidated damages.</w:t>
      </w:r>
    </w:p>
    <w:p w14:paraId="6093BED0" w14:textId="77777777" w:rsidR="00E843CB" w:rsidRDefault="005F0A18">
      <w:pPr>
        <w:pStyle w:val="ART"/>
        <w:numPr>
          <w:ilvl w:val="1"/>
          <w:numId w:val="14"/>
        </w:numPr>
      </w:pPr>
      <w:r>
        <w:t>BIDDER'S QUALIFICATIONS</w:t>
      </w:r>
    </w:p>
    <w:p w14:paraId="1F0C1A3D" w14:textId="77777777" w:rsidR="00E843CB" w:rsidRDefault="005F0A18">
      <w:pPr>
        <w:pStyle w:val="PR1"/>
        <w:numPr>
          <w:ilvl w:val="2"/>
          <w:numId w:val="14"/>
        </w:numPr>
      </w:pPr>
      <w:bookmarkStart w:id="24" w:name="CustomBookMark_2094372_4529"/>
      <w:bookmarkStart w:id="25" w:name="CustomBookMark_2094371_4529"/>
      <w:bookmarkEnd w:id="24"/>
      <w:bookmarkEnd w:id="25"/>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2E57667C" w14:textId="77777777" w:rsidR="00E843CB" w:rsidRDefault="005F0A18">
      <w:pPr>
        <w:pStyle w:val="ART"/>
        <w:numPr>
          <w:ilvl w:val="1"/>
          <w:numId w:val="14"/>
        </w:numPr>
      </w:pPr>
      <w:r>
        <w:t>NOTIFICATION</w:t>
      </w:r>
    </w:p>
    <w:p w14:paraId="6A037218" w14:textId="77777777" w:rsidR="00E843CB" w:rsidRDefault="005F0A18">
      <w:pPr>
        <w:pStyle w:val="PR1"/>
        <w:numPr>
          <w:ilvl w:val="2"/>
          <w:numId w:val="14"/>
        </w:numPr>
      </w:pPr>
      <w:r>
        <w:t>This Advertisement for Bids document is issued by Dale|Bailey, An Association. .</w:t>
      </w:r>
    </w:p>
    <w:p w14:paraId="213CF4C3" w14:textId="77777777" w:rsidR="00E843CB" w:rsidRDefault="005F0A18">
      <w:pPr>
        <w:pStyle w:val="PR1"/>
        <w:numPr>
          <w:ilvl w:val="2"/>
          <w:numId w:val="14"/>
        </w:numPr>
      </w:pPr>
      <w:r>
        <w:t>Advertisement dates are August 10, 2022, and August 17, 2022.</w:t>
      </w:r>
    </w:p>
    <w:p w14:paraId="3A86A1D9" w14:textId="77777777" w:rsidR="00E843CB" w:rsidRDefault="005F0A18">
      <w:pPr>
        <w:pStyle w:val="PR1"/>
        <w:numPr>
          <w:ilvl w:val="2"/>
          <w:numId w:val="14"/>
        </w:numPr>
      </w:pPr>
      <w:r>
        <w:t>Contact regarding questions, email biddinginfo@dalepartners.com.</w:t>
      </w:r>
    </w:p>
    <w:p w14:paraId="59FBE6D6" w14:textId="77777777" w:rsidR="00E843CB" w:rsidRDefault="005F0A18">
      <w:pPr>
        <w:pStyle w:val="EOS"/>
      </w:pPr>
      <w:r>
        <w:t>END OF DOCUMENT 001113</w:t>
      </w:r>
    </w:p>
    <w:sectPr w:rsidR="00E843CB">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B06A" w14:textId="77777777" w:rsidR="00506080" w:rsidRDefault="00506080">
      <w:r>
        <w:separator/>
      </w:r>
    </w:p>
  </w:endnote>
  <w:endnote w:type="continuationSeparator" w:id="0">
    <w:p w14:paraId="26FDE76D" w14:textId="77777777" w:rsidR="00506080" w:rsidRDefault="0050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4FC" w14:textId="4CA01720" w:rsidR="00E843CB" w:rsidRDefault="00D439DB">
    <w:pPr>
      <w:rPr>
        <w:sz w:val="0"/>
      </w:rPr>
    </w:pPr>
    <w:r>
      <w:rPr>
        <w:noProof/>
      </w:rPr>
      <mc:AlternateContent>
        <mc:Choice Requires="wps">
          <w:drawing>
            <wp:anchor distT="0" distB="0" distL="114300" distR="114300" simplePos="0" relativeHeight="251660288" behindDoc="0" locked="0" layoutInCell="1" allowOverlap="1" wp14:anchorId="6484D7D2" wp14:editId="3FD43FCB">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CF50D1A" w14:textId="77777777" w:rsidR="00E843CB" w:rsidRDefault="005F0A18">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"22051 South Panola Exterior Door Replacement".  A valid, current MasterSpec license is required for editing and use of this document for any other project.(20107)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4D7D2"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4CF50D1A" w14:textId="77777777" w:rsidR="00E843CB" w:rsidRDefault="005F0A18">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"22051 South Panola Exterior Door Replacement".  A valid, current MasterSpec license is required for editing and use of this document for any other project.(20107)</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E843CB" w14:paraId="0A6E6D42" w14:textId="77777777">
      <w:tc>
        <w:tcPr>
          <w:tcW w:w="1650" w:type="pct"/>
        </w:tcPr>
        <w:p w14:paraId="548C51B3" w14:textId="77777777" w:rsidR="00E843CB" w:rsidRDefault="005F0A18">
          <w:r>
            <w:t>100% Construction Documents</w:t>
          </w:r>
        </w:p>
      </w:tc>
      <w:tc>
        <w:tcPr>
          <w:tcW w:w="1650" w:type="pct"/>
        </w:tcPr>
        <w:p w14:paraId="262713A6" w14:textId="77777777" w:rsidR="00E843CB" w:rsidRDefault="005F0A18">
          <w:pPr>
            <w:jc w:val="center"/>
          </w:pPr>
          <w:r>
            <w:t>ADVERTISEMENT FOR BIDS</w:t>
          </w:r>
        </w:p>
      </w:tc>
      <w:tc>
        <w:tcPr>
          <w:tcW w:w="1650" w:type="pct"/>
        </w:tcPr>
        <w:p w14:paraId="4429960E" w14:textId="2E508363" w:rsidR="00E843CB" w:rsidRDefault="005F0A18">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D439DB">
            <w:rPr>
              <w:noProof/>
            </w:rPr>
            <w:t>3</w:t>
          </w:r>
          <w:r>
            <w:fldChar w:fldCharType="end"/>
          </w:r>
          <w:r>
            <w:t xml:space="preserve">  </w:t>
          </w:r>
        </w:p>
      </w:tc>
    </w:tr>
  </w:tbl>
  <w:p w14:paraId="49622C1B" w14:textId="72CB7D0C" w:rsidR="00E843CB" w:rsidRDefault="00D439DB">
    <w:pPr>
      <w:rPr>
        <w:sz w:val="0"/>
      </w:rPr>
    </w:pPr>
    <w:r>
      <w:rPr>
        <w:noProof/>
      </w:rPr>
      <mc:AlternateContent>
        <mc:Choice Requires="wps">
          <w:drawing>
            <wp:anchor distT="0" distB="0" distL="114300" distR="114300" simplePos="0" relativeHeight="251658240" behindDoc="0" locked="0" layoutInCell="1" allowOverlap="1" wp14:anchorId="57587A9D" wp14:editId="41CD0F29">
              <wp:simplePos x="0" y="0"/>
              <wp:positionH relativeFrom="column">
                <wp:align>center</wp:align>
              </wp:positionH>
              <wp:positionV relativeFrom="page">
                <wp:posOffset>9588500</wp:posOffset>
              </wp:positionV>
              <wp:extent cx="6096000" cy="381000"/>
              <wp:effectExtent l="0" t="0" r="0" b="317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7927FBED" w14:textId="77777777" w:rsidR="00E843CB" w:rsidRDefault="005F0A18">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"22051 South Panola Exterior Door Replacement".  A valid, current MasterSpec license is required for editing and use of this document for any other project.(20107)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87A9D" id="_x0000_t202" coordsize="21600,21600" o:spt="202" path="m,l,21600r21600,l21600,xe">
              <v:stroke joinstyle="miter"/>
              <v:path gradientshapeok="t" o:connecttype="rect"/>
            </v:shapetype>
            <v:shape id="Text Box 1025" o:spid="_x0000_s1027" type="#_x0000_t202" style="position:absolute;margin-left:0;margin-top:755pt;width:480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7927FBED" w14:textId="77777777" w:rsidR="00E843CB" w:rsidRDefault="005F0A18">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"22051 South Panola Exterior Door Replacement".  A valid, current MasterSpec license is required for editing and use of this document for any other project.(20107)</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3E4B" w14:textId="7ADE363A" w:rsidR="00E843CB" w:rsidRDefault="00D439DB">
    <w:pPr>
      <w:rPr>
        <w:sz w:val="0"/>
      </w:rPr>
    </w:pPr>
    <w:r>
      <w:rPr>
        <w:noProof/>
      </w:rPr>
      <mc:AlternateContent>
        <mc:Choice Requires="wps">
          <w:drawing>
            <wp:anchor distT="0" distB="0" distL="114300" distR="114300" simplePos="0" relativeHeight="251659264" behindDoc="0" locked="0" layoutInCell="1" allowOverlap="1" wp14:anchorId="7864C561" wp14:editId="156FBE24">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828EC8D" w14:textId="77777777" w:rsidR="00E843CB" w:rsidRDefault="005F0A18">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"22051 South Panola Exterior Door Replacement".  A valid, current MasterSpec license is required for editing and use of this document for any other project.(20107)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4C561"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" stroked="f">
              <v:textbox inset="0,0,,0">
                <w:txbxContent>
                  <w:p w14:paraId="1828EC8D" w14:textId="77777777" w:rsidR="00E843CB" w:rsidRDefault="005F0A18">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"22051 South Panola Exterior Door Replacement".  A valid, current MasterSpec license is required for editing and use of this document for any other project.(20107)</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3C68" w14:textId="77777777" w:rsidR="00506080" w:rsidRDefault="00506080">
      <w:r>
        <w:separator/>
      </w:r>
    </w:p>
  </w:footnote>
  <w:footnote w:type="continuationSeparator" w:id="0">
    <w:p w14:paraId="2F91C9E3" w14:textId="77777777" w:rsidR="00506080" w:rsidRDefault="0050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E843CB" w14:paraId="55D5886A" w14:textId="77777777">
      <w:tc>
        <w:tcPr>
          <w:tcW w:w="1650" w:type="pct"/>
        </w:tcPr>
        <w:p w14:paraId="04DB9A5F" w14:textId="77777777" w:rsidR="00E843CB" w:rsidRDefault="005F0A18">
          <w:r>
            <w:t>D|B 22051</w:t>
          </w:r>
        </w:p>
      </w:tc>
      <w:tc>
        <w:tcPr>
          <w:tcW w:w="1650" w:type="pct"/>
        </w:tcPr>
        <w:p w14:paraId="77BDE030" w14:textId="77777777" w:rsidR="00E843CB" w:rsidRDefault="005F0A18">
          <w:pPr>
            <w:jc w:val="center"/>
          </w:pPr>
          <w:r>
            <w:t>South Panola Exterior Door Replacement</w:t>
          </w:r>
        </w:p>
        <w:p w14:paraId="4A4E7BAF" w14:textId="77777777" w:rsidR="00E843CB" w:rsidRDefault="005F0A18">
          <w:pPr>
            <w:jc w:val="center"/>
          </w:pPr>
          <w:r>
            <w:t>Batesville, Mississippi</w:t>
          </w:r>
        </w:p>
      </w:tc>
      <w:tc>
        <w:tcPr>
          <w:tcW w:w="1650" w:type="pct"/>
        </w:tcPr>
        <w:p w14:paraId="3FEBD84B" w14:textId="77777777" w:rsidR="00E843CB" w:rsidRDefault="005F0A18">
          <w:pPr>
            <w:jc w:val="right"/>
          </w:pPr>
          <w:r>
            <w:t>9 August 2022</w:t>
          </w:r>
        </w:p>
      </w:tc>
    </w:tr>
  </w:tbl>
  <w:p w14:paraId="7BDF3C2C" w14:textId="77777777" w:rsidR="00E843CB" w:rsidRDefault="00E84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E843CB"/>
    <w:rsid w:val="003429C6"/>
    <w:rsid w:val="00367CA5"/>
    <w:rsid w:val="00367D33"/>
    <w:rsid w:val="00506080"/>
    <w:rsid w:val="005F0A18"/>
    <w:rsid w:val="00604C80"/>
    <w:rsid w:val="0062206C"/>
    <w:rsid w:val="00852D27"/>
    <w:rsid w:val="00D439DB"/>
    <w:rsid w:val="00E8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459A3"/>
  <w15:docId w15:val="{FADE4700-49FA-425B-B576-826DF713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Krystle Davis</cp:lastModifiedBy>
  <cp:revision>2</cp:revision>
  <dcterms:created xsi:type="dcterms:W3CDTF">2022-08-10T20:16:00Z</dcterms:created>
  <dcterms:modified xsi:type="dcterms:W3CDTF">2022-08-10T20:16:00Z</dcterms:modified>
</cp:coreProperties>
</file>