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B785" w14:textId="65B3B332" w:rsidR="004D3D97" w:rsidRPr="00AC52A1" w:rsidRDefault="004D3D97">
      <w:pPr>
        <w:jc w:val="center"/>
        <w:rPr>
          <w:rFonts w:ascii="Arial" w:hAnsi="Arial" w:cs="Arial"/>
          <w:color w:val="000000" w:themeColor="text1"/>
        </w:rPr>
      </w:pPr>
      <w:r w:rsidRPr="00AC52A1">
        <w:rPr>
          <w:rFonts w:ascii="Arial" w:hAnsi="Arial" w:cs="Arial"/>
          <w:color w:val="000000" w:themeColor="text1"/>
        </w:rPr>
        <w:t>DOCUMENT 00</w:t>
      </w:r>
      <w:r w:rsidR="00FD1CB6" w:rsidRPr="00AC52A1">
        <w:rPr>
          <w:rFonts w:ascii="Arial" w:hAnsi="Arial" w:cs="Arial"/>
          <w:color w:val="000000" w:themeColor="text1"/>
        </w:rPr>
        <w:t xml:space="preserve"> 11 13</w:t>
      </w:r>
    </w:p>
    <w:p w14:paraId="56281D3E" w14:textId="77777777" w:rsidR="004D3D97" w:rsidRPr="00AC52A1" w:rsidRDefault="004D3D97">
      <w:pPr>
        <w:jc w:val="center"/>
        <w:rPr>
          <w:rFonts w:ascii="Arial" w:hAnsi="Arial" w:cs="Arial"/>
          <w:color w:val="000000" w:themeColor="text1"/>
        </w:rPr>
      </w:pPr>
      <w:r w:rsidRPr="00AC52A1">
        <w:rPr>
          <w:rFonts w:ascii="Arial" w:hAnsi="Arial" w:cs="Arial"/>
          <w:color w:val="000000" w:themeColor="text1"/>
        </w:rPr>
        <w:t>ADVERTISEMENT FOR BIDS</w:t>
      </w:r>
    </w:p>
    <w:p w14:paraId="5BF6A8A4" w14:textId="77777777" w:rsidR="004D3D97" w:rsidRPr="00AC52A1" w:rsidRDefault="004D3D97">
      <w:pPr>
        <w:jc w:val="center"/>
        <w:rPr>
          <w:rFonts w:ascii="Arial" w:hAnsi="Arial" w:cs="Arial"/>
          <w:bCs/>
          <w:color w:val="000000" w:themeColor="text1"/>
        </w:rPr>
      </w:pPr>
      <w:r w:rsidRPr="00AC52A1">
        <w:rPr>
          <w:rFonts w:ascii="Arial" w:hAnsi="Arial" w:cs="Arial"/>
          <w:bCs/>
          <w:color w:val="000000" w:themeColor="text1"/>
        </w:rPr>
        <w:t>NOTICE TO BIDDERS</w:t>
      </w:r>
    </w:p>
    <w:p w14:paraId="20B0829B" w14:textId="77777777" w:rsidR="004D3D97" w:rsidRPr="00AC52A1" w:rsidRDefault="004D3D97">
      <w:pPr>
        <w:jc w:val="center"/>
        <w:rPr>
          <w:rFonts w:ascii="Arial" w:hAnsi="Arial" w:cs="Arial"/>
          <w:bCs/>
          <w:color w:val="000000" w:themeColor="text1"/>
        </w:rPr>
      </w:pPr>
    </w:p>
    <w:p w14:paraId="2E8F44C8" w14:textId="52E50433" w:rsidR="00E34856" w:rsidRPr="00AC52A1" w:rsidRDefault="00F83CB3">
      <w:pPr>
        <w:jc w:val="center"/>
        <w:rPr>
          <w:rFonts w:ascii="Arial" w:hAnsi="Arial" w:cs="Arial"/>
          <w:b/>
          <w:bCs/>
          <w:color w:val="000000" w:themeColor="text1"/>
          <w:sz w:val="24"/>
          <w:szCs w:val="24"/>
        </w:rPr>
      </w:pPr>
      <w:bookmarkStart w:id="0" w:name="_Hlk82074421"/>
      <w:r>
        <w:rPr>
          <w:rFonts w:ascii="Arial" w:hAnsi="Arial" w:cs="Arial"/>
          <w:b/>
          <w:bCs/>
          <w:color w:val="000000" w:themeColor="text1"/>
          <w:sz w:val="24"/>
          <w:szCs w:val="24"/>
        </w:rPr>
        <w:t>Juvenile Detention Renovations</w:t>
      </w:r>
    </w:p>
    <w:p w14:paraId="65034260" w14:textId="7D4E8500" w:rsidR="0072122C" w:rsidRPr="00AC52A1" w:rsidRDefault="00CB535E" w:rsidP="00CB535E">
      <w:pPr>
        <w:jc w:val="center"/>
        <w:rPr>
          <w:rFonts w:ascii="Arial" w:hAnsi="Arial" w:cs="Arial"/>
          <w:b/>
          <w:bCs/>
          <w:color w:val="000000" w:themeColor="text1"/>
        </w:rPr>
      </w:pPr>
      <w:r w:rsidRPr="00AC52A1">
        <w:rPr>
          <w:rFonts w:ascii="Arial" w:hAnsi="Arial" w:cs="Arial"/>
          <w:b/>
          <w:bCs/>
          <w:color w:val="000000" w:themeColor="text1"/>
        </w:rPr>
        <w:t>for the</w:t>
      </w:r>
    </w:p>
    <w:p w14:paraId="491648FF" w14:textId="1AE77EA5" w:rsidR="004D3D97" w:rsidRPr="00AC52A1" w:rsidRDefault="006C65FC">
      <w:pPr>
        <w:pStyle w:val="Heading2"/>
        <w:rPr>
          <w:color w:val="000000" w:themeColor="text1"/>
          <w:sz w:val="20"/>
        </w:rPr>
      </w:pPr>
      <w:r w:rsidRPr="00AC52A1">
        <w:rPr>
          <w:color w:val="000000" w:themeColor="text1"/>
          <w:sz w:val="20"/>
        </w:rPr>
        <w:t>Desoto County Board of Supervisors</w:t>
      </w:r>
    </w:p>
    <w:bookmarkEnd w:id="0"/>
    <w:p w14:paraId="76FB3C98" w14:textId="77777777" w:rsidR="004D3D97" w:rsidRPr="00AC52A1" w:rsidRDefault="004D3D97">
      <w:pPr>
        <w:jc w:val="center"/>
        <w:rPr>
          <w:rFonts w:ascii="Arial" w:hAnsi="Arial" w:cs="Arial"/>
          <w:color w:val="000000" w:themeColor="text1"/>
        </w:rPr>
      </w:pPr>
    </w:p>
    <w:p w14:paraId="082870DA" w14:textId="6907057F" w:rsidR="0035276C" w:rsidRPr="00AC52A1" w:rsidRDefault="00835342" w:rsidP="006C65FC">
      <w:pPr>
        <w:ind w:left="360"/>
        <w:rPr>
          <w:rFonts w:ascii="Arial" w:hAnsi="Arial" w:cs="Arial"/>
          <w:color w:val="000000" w:themeColor="text1"/>
        </w:rPr>
      </w:pPr>
      <w:r w:rsidRPr="00AC52A1">
        <w:rPr>
          <w:rFonts w:ascii="Arial" w:hAnsi="Arial" w:cs="Arial"/>
          <w:color w:val="000000" w:themeColor="text1"/>
        </w:rPr>
        <w:t xml:space="preserve">Notice is hereby given that Sealed Bids will be received </w:t>
      </w:r>
      <w:r w:rsidRPr="00AC52A1">
        <w:rPr>
          <w:rFonts w:ascii="Arial" w:hAnsi="Arial" w:cs="Arial"/>
          <w:bCs/>
          <w:color w:val="000000" w:themeColor="text1"/>
        </w:rPr>
        <w:t xml:space="preserve">by the DeSoto County Board of Supervisors by the </w:t>
      </w:r>
      <w:r w:rsidR="00C41526">
        <w:rPr>
          <w:rFonts w:ascii="Arial" w:hAnsi="Arial" w:cs="Arial"/>
          <w:bCs/>
          <w:color w:val="000000" w:themeColor="text1"/>
        </w:rPr>
        <w:t>Director of Procurement</w:t>
      </w:r>
      <w:r w:rsidRPr="00AC52A1">
        <w:rPr>
          <w:rFonts w:ascii="Arial" w:hAnsi="Arial" w:cs="Arial"/>
          <w:bCs/>
          <w:color w:val="000000" w:themeColor="text1"/>
        </w:rPr>
        <w:t xml:space="preserve">, Angie Irving, at 365 </w:t>
      </w:r>
      <w:proofErr w:type="spellStart"/>
      <w:r w:rsidRPr="00AC52A1">
        <w:rPr>
          <w:rFonts w:ascii="Arial" w:hAnsi="Arial" w:cs="Arial"/>
          <w:bCs/>
          <w:color w:val="000000" w:themeColor="text1"/>
        </w:rPr>
        <w:t>Losher</w:t>
      </w:r>
      <w:proofErr w:type="spellEnd"/>
      <w:r w:rsidRPr="00AC52A1">
        <w:rPr>
          <w:rFonts w:ascii="Arial" w:hAnsi="Arial" w:cs="Arial"/>
          <w:bCs/>
          <w:color w:val="000000" w:themeColor="text1"/>
        </w:rPr>
        <w:t xml:space="preserve"> Street, Suite 340, Hernando, MS on </w:t>
      </w:r>
      <w:r w:rsidR="00285C41" w:rsidRPr="00285C41">
        <w:rPr>
          <w:rFonts w:ascii="Arial" w:hAnsi="Arial" w:cs="Arial"/>
          <w:bCs/>
          <w:color w:val="FF0000"/>
        </w:rPr>
        <w:t>T</w:t>
      </w:r>
      <w:r w:rsidR="00F83CB3">
        <w:rPr>
          <w:rFonts w:ascii="Arial" w:hAnsi="Arial" w:cs="Arial"/>
          <w:bCs/>
          <w:color w:val="FF0000"/>
        </w:rPr>
        <w:t xml:space="preserve">uesday June 13, </w:t>
      </w:r>
      <w:proofErr w:type="gramStart"/>
      <w:r w:rsidR="00F83CB3">
        <w:rPr>
          <w:rFonts w:ascii="Arial" w:hAnsi="Arial" w:cs="Arial"/>
          <w:bCs/>
          <w:color w:val="FF0000"/>
        </w:rPr>
        <w:t>2023</w:t>
      </w:r>
      <w:proofErr w:type="gramEnd"/>
      <w:r w:rsidRPr="00285C41">
        <w:rPr>
          <w:rFonts w:ascii="Arial" w:hAnsi="Arial" w:cs="Arial"/>
          <w:bCs/>
          <w:color w:val="FF0000"/>
        </w:rPr>
        <w:t xml:space="preserve"> </w:t>
      </w:r>
      <w:r w:rsidRPr="00AC52A1">
        <w:rPr>
          <w:rFonts w:ascii="Arial" w:hAnsi="Arial" w:cs="Arial"/>
          <w:bCs/>
          <w:color w:val="000000" w:themeColor="text1"/>
        </w:rPr>
        <w:t>at 2:00 p.m.</w:t>
      </w:r>
      <w:r w:rsidRPr="00AC52A1">
        <w:rPr>
          <w:rFonts w:ascii="Arial" w:hAnsi="Arial" w:cs="Arial"/>
          <w:color w:val="000000" w:themeColor="text1"/>
        </w:rPr>
        <w:t>, at which time and place Bids will be opened and publicly read.  Contractor's company name and a current Certificate of Responsibility Number (or "bid under $50,000") shall be written on the outside of the sealed envelope.</w:t>
      </w:r>
    </w:p>
    <w:p w14:paraId="6F5F5EB3" w14:textId="77777777" w:rsidR="00835342" w:rsidRPr="00AC52A1" w:rsidRDefault="00835342" w:rsidP="006C65FC">
      <w:pPr>
        <w:ind w:left="360"/>
        <w:rPr>
          <w:rFonts w:ascii="Arial" w:hAnsi="Arial" w:cs="Arial"/>
          <w:color w:val="000000" w:themeColor="text1"/>
        </w:rPr>
      </w:pPr>
    </w:p>
    <w:p w14:paraId="3F6D7FE6" w14:textId="489AC60E" w:rsidR="0035276C" w:rsidRPr="00AC52A1" w:rsidRDefault="0035276C" w:rsidP="0035276C">
      <w:pPr>
        <w:ind w:left="360"/>
        <w:rPr>
          <w:rFonts w:ascii="Arial" w:hAnsi="Arial" w:cs="Arial"/>
          <w:b/>
          <w:bCs/>
          <w:color w:val="000000" w:themeColor="text1"/>
        </w:rPr>
      </w:pPr>
      <w:r w:rsidRPr="00AC52A1">
        <w:rPr>
          <w:rFonts w:ascii="Arial" w:hAnsi="Arial" w:cs="Arial"/>
          <w:b/>
          <w:bCs/>
          <w:color w:val="000000" w:themeColor="text1"/>
        </w:rPr>
        <w:t xml:space="preserve">BID FILE: </w:t>
      </w:r>
      <w:r w:rsidR="00F83CB3">
        <w:rPr>
          <w:rFonts w:ascii="Arial" w:hAnsi="Arial" w:cs="Arial"/>
          <w:b/>
          <w:bCs/>
          <w:color w:val="000000" w:themeColor="text1"/>
        </w:rPr>
        <w:t>Juvenile Detention Renovations</w:t>
      </w:r>
    </w:p>
    <w:p w14:paraId="66D07537" w14:textId="77777777" w:rsidR="0035276C" w:rsidRPr="00AC52A1" w:rsidRDefault="0035276C" w:rsidP="0035276C">
      <w:pPr>
        <w:pStyle w:val="ListParagraph"/>
        <w:rPr>
          <w:rFonts w:ascii="Arial" w:hAnsi="Arial" w:cs="Arial"/>
          <w:b/>
          <w:bCs/>
          <w:color w:val="000000" w:themeColor="text1"/>
        </w:rPr>
      </w:pPr>
    </w:p>
    <w:p w14:paraId="662DB6F0" w14:textId="564A8945" w:rsidR="0035276C" w:rsidRPr="00AC52A1" w:rsidRDefault="0035276C" w:rsidP="0035276C">
      <w:pPr>
        <w:ind w:left="360"/>
        <w:rPr>
          <w:rFonts w:ascii="Arial" w:hAnsi="Arial" w:cs="Arial"/>
          <w:b/>
          <w:bCs/>
          <w:color w:val="000000" w:themeColor="text1"/>
        </w:rPr>
      </w:pPr>
      <w:r w:rsidRPr="00AC52A1">
        <w:rPr>
          <w:rFonts w:ascii="Arial" w:hAnsi="Arial" w:cs="Arial"/>
          <w:b/>
          <w:bCs/>
          <w:color w:val="000000" w:themeColor="text1"/>
        </w:rPr>
        <w:t xml:space="preserve">BID FILE NUMBER: </w:t>
      </w:r>
      <w:r w:rsidR="00F83CB3">
        <w:rPr>
          <w:rFonts w:ascii="Arial" w:hAnsi="Arial" w:cs="Arial"/>
          <w:b/>
          <w:bCs/>
          <w:color w:val="000000" w:themeColor="text1"/>
        </w:rPr>
        <w:t>001-223-001</w:t>
      </w:r>
    </w:p>
    <w:p w14:paraId="73AC84D0" w14:textId="3C701B92" w:rsidR="006C65FC" w:rsidRPr="00AC52A1" w:rsidRDefault="006C65FC" w:rsidP="006C65FC">
      <w:pPr>
        <w:ind w:left="360"/>
        <w:rPr>
          <w:rFonts w:ascii="Arial" w:hAnsi="Arial" w:cs="Arial"/>
          <w:color w:val="000000" w:themeColor="text1"/>
        </w:rPr>
      </w:pPr>
    </w:p>
    <w:p w14:paraId="33DE7B31" w14:textId="7B330F69" w:rsidR="006C65FC" w:rsidRPr="00AC52A1" w:rsidRDefault="006C65FC" w:rsidP="006C65FC">
      <w:pPr>
        <w:ind w:left="360"/>
        <w:rPr>
          <w:rFonts w:ascii="Arial" w:hAnsi="Arial" w:cs="Arial"/>
          <w:b/>
          <w:bCs/>
          <w:color w:val="000000" w:themeColor="text1"/>
          <w:u w:val="single"/>
        </w:rPr>
      </w:pPr>
      <w:r w:rsidRPr="00AC52A1">
        <w:rPr>
          <w:rFonts w:ascii="Arial" w:hAnsi="Arial" w:cs="Arial"/>
          <w:b/>
          <w:bCs/>
          <w:color w:val="000000" w:themeColor="text1"/>
          <w:u w:val="single"/>
        </w:rPr>
        <w:t>Location for the Receipt of Bids:</w:t>
      </w:r>
    </w:p>
    <w:p w14:paraId="70E31BB7" w14:textId="53AB1CF6" w:rsidR="006C65FC" w:rsidRPr="00AC52A1" w:rsidRDefault="006C65FC" w:rsidP="006C65FC">
      <w:pPr>
        <w:ind w:left="360"/>
        <w:rPr>
          <w:rFonts w:ascii="Arial" w:hAnsi="Arial" w:cs="Arial"/>
          <w:color w:val="000000" w:themeColor="text1"/>
          <w:u w:val="single"/>
        </w:rPr>
      </w:pPr>
    </w:p>
    <w:p w14:paraId="6682EF58" w14:textId="29EDD3B7" w:rsidR="006C65FC" w:rsidRPr="00AC52A1" w:rsidRDefault="006C65FC" w:rsidP="006C65FC">
      <w:pPr>
        <w:ind w:left="360"/>
        <w:rPr>
          <w:rFonts w:ascii="Arial" w:hAnsi="Arial" w:cs="Arial"/>
          <w:color w:val="000000" w:themeColor="text1"/>
        </w:rPr>
      </w:pPr>
      <w:r w:rsidRPr="00AC52A1">
        <w:rPr>
          <w:rFonts w:ascii="Arial" w:hAnsi="Arial" w:cs="Arial"/>
          <w:color w:val="000000" w:themeColor="text1"/>
        </w:rPr>
        <w:t>Bid for the “</w:t>
      </w:r>
      <w:r w:rsidR="00F83CB3">
        <w:rPr>
          <w:rFonts w:ascii="Arial" w:hAnsi="Arial" w:cs="Arial"/>
          <w:b/>
          <w:bCs/>
          <w:color w:val="000000" w:themeColor="text1"/>
        </w:rPr>
        <w:t>Juvenile Detention Renovations</w:t>
      </w:r>
      <w:r w:rsidR="00C41526">
        <w:rPr>
          <w:rFonts w:ascii="Arial" w:hAnsi="Arial" w:cs="Arial"/>
          <w:b/>
          <w:bCs/>
          <w:color w:val="000000" w:themeColor="text1"/>
        </w:rPr>
        <w:t>”</w:t>
      </w:r>
    </w:p>
    <w:p w14:paraId="2D8A757F" w14:textId="0F0D1AC4" w:rsidR="006C65FC" w:rsidRPr="00AC52A1" w:rsidRDefault="00C41526" w:rsidP="006C65FC">
      <w:pPr>
        <w:ind w:left="360"/>
        <w:rPr>
          <w:rFonts w:ascii="Arial" w:hAnsi="Arial" w:cs="Arial"/>
          <w:color w:val="000000" w:themeColor="text1"/>
        </w:rPr>
      </w:pPr>
      <w:r>
        <w:rPr>
          <w:rFonts w:ascii="Arial" w:hAnsi="Arial" w:cs="Arial"/>
          <w:color w:val="000000" w:themeColor="text1"/>
        </w:rPr>
        <w:t xml:space="preserve">Director of Procurement </w:t>
      </w:r>
      <w:r w:rsidR="006C65FC" w:rsidRPr="00AC52A1">
        <w:rPr>
          <w:rFonts w:ascii="Arial" w:hAnsi="Arial" w:cs="Arial"/>
          <w:color w:val="000000" w:themeColor="text1"/>
        </w:rPr>
        <w:t>(</w:t>
      </w:r>
      <w:r w:rsidR="00427C21">
        <w:rPr>
          <w:rFonts w:ascii="Arial" w:hAnsi="Arial" w:cs="Arial"/>
          <w:color w:val="000000" w:themeColor="text1"/>
        </w:rPr>
        <w:t>Lynn Ford</w:t>
      </w:r>
      <w:r w:rsidR="006C65FC" w:rsidRPr="00AC52A1">
        <w:rPr>
          <w:rFonts w:ascii="Arial" w:hAnsi="Arial" w:cs="Arial"/>
          <w:color w:val="000000" w:themeColor="text1"/>
        </w:rPr>
        <w:t>)</w:t>
      </w:r>
    </w:p>
    <w:p w14:paraId="36F7055C" w14:textId="75F7F5C6" w:rsidR="006C65FC" w:rsidRPr="00AC52A1" w:rsidRDefault="006C65FC" w:rsidP="006C65FC">
      <w:pPr>
        <w:ind w:left="360"/>
        <w:rPr>
          <w:rFonts w:ascii="Arial" w:hAnsi="Arial" w:cs="Arial"/>
          <w:color w:val="000000" w:themeColor="text1"/>
        </w:rPr>
      </w:pPr>
      <w:r w:rsidRPr="00AC52A1">
        <w:rPr>
          <w:rFonts w:ascii="Arial" w:hAnsi="Arial" w:cs="Arial"/>
          <w:color w:val="000000" w:themeColor="text1"/>
        </w:rPr>
        <w:t xml:space="preserve">365 </w:t>
      </w:r>
      <w:proofErr w:type="spellStart"/>
      <w:r w:rsidRPr="00AC52A1">
        <w:rPr>
          <w:rFonts w:ascii="Arial" w:hAnsi="Arial" w:cs="Arial"/>
          <w:color w:val="000000" w:themeColor="text1"/>
        </w:rPr>
        <w:t>Losher</w:t>
      </w:r>
      <w:proofErr w:type="spellEnd"/>
      <w:r w:rsidRPr="00AC52A1">
        <w:rPr>
          <w:rFonts w:ascii="Arial" w:hAnsi="Arial" w:cs="Arial"/>
          <w:color w:val="000000" w:themeColor="text1"/>
        </w:rPr>
        <w:t xml:space="preserve"> Street, Suite 340</w:t>
      </w:r>
    </w:p>
    <w:p w14:paraId="449C9920" w14:textId="5114283F" w:rsidR="006C65FC" w:rsidRPr="00AC52A1" w:rsidRDefault="006C65FC" w:rsidP="006C65FC">
      <w:pPr>
        <w:ind w:left="360"/>
        <w:rPr>
          <w:rFonts w:ascii="Arial" w:hAnsi="Arial" w:cs="Arial"/>
          <w:color w:val="000000" w:themeColor="text1"/>
        </w:rPr>
      </w:pPr>
      <w:r w:rsidRPr="00AC52A1">
        <w:rPr>
          <w:rFonts w:ascii="Arial" w:hAnsi="Arial" w:cs="Arial"/>
          <w:color w:val="000000" w:themeColor="text1"/>
        </w:rPr>
        <w:t xml:space="preserve">Hernando, MS </w:t>
      </w:r>
      <w:r w:rsidR="00BE3DB1" w:rsidRPr="00AC52A1">
        <w:rPr>
          <w:rFonts w:ascii="Arial" w:hAnsi="Arial" w:cs="Arial"/>
          <w:color w:val="000000" w:themeColor="text1"/>
        </w:rPr>
        <w:t>38632</w:t>
      </w:r>
    </w:p>
    <w:p w14:paraId="0D58CC83" w14:textId="50B41A91" w:rsidR="00BE3DB1" w:rsidRPr="00AC52A1" w:rsidRDefault="00BE3DB1" w:rsidP="006C65FC">
      <w:pPr>
        <w:ind w:left="360"/>
        <w:rPr>
          <w:rFonts w:ascii="Arial" w:hAnsi="Arial" w:cs="Arial"/>
          <w:color w:val="000000" w:themeColor="text1"/>
        </w:rPr>
      </w:pPr>
      <w:r w:rsidRPr="00AC52A1">
        <w:rPr>
          <w:rFonts w:ascii="Arial" w:hAnsi="Arial" w:cs="Arial"/>
          <w:color w:val="000000" w:themeColor="text1"/>
        </w:rPr>
        <w:t>Office Hours: 8am – 5pm</w:t>
      </w:r>
    </w:p>
    <w:p w14:paraId="286C1042" w14:textId="54B876D0" w:rsidR="00BE3DB1" w:rsidRPr="00AC52A1" w:rsidRDefault="00BE3DB1" w:rsidP="006C65FC">
      <w:pPr>
        <w:ind w:left="360"/>
        <w:rPr>
          <w:rFonts w:ascii="Arial" w:hAnsi="Arial" w:cs="Arial"/>
          <w:color w:val="000000" w:themeColor="text1"/>
        </w:rPr>
      </w:pPr>
    </w:p>
    <w:p w14:paraId="40ED368A" w14:textId="7C779FAE" w:rsidR="00BE3DB1" w:rsidRPr="00AC52A1" w:rsidRDefault="00531B2E" w:rsidP="00BE3DB1">
      <w:pPr>
        <w:ind w:left="360"/>
        <w:rPr>
          <w:rFonts w:ascii="Arial" w:hAnsi="Arial" w:cs="Arial"/>
          <w:b/>
          <w:bCs/>
          <w:color w:val="000000" w:themeColor="text1"/>
          <w:u w:val="single"/>
        </w:rPr>
      </w:pPr>
      <w:r w:rsidRPr="00AC52A1">
        <w:rPr>
          <w:rFonts w:ascii="Arial" w:hAnsi="Arial" w:cs="Arial"/>
          <w:b/>
          <w:bCs/>
          <w:color w:val="000000" w:themeColor="text1"/>
          <w:u w:val="single"/>
        </w:rPr>
        <w:t>B</w:t>
      </w:r>
      <w:r w:rsidR="00BE3DB1" w:rsidRPr="00AC52A1">
        <w:rPr>
          <w:rFonts w:ascii="Arial" w:hAnsi="Arial" w:cs="Arial"/>
          <w:b/>
          <w:bCs/>
          <w:color w:val="000000" w:themeColor="text1"/>
          <w:u w:val="single"/>
        </w:rPr>
        <w:t>id</w:t>
      </w:r>
      <w:r w:rsidR="000974F0" w:rsidRPr="00AC52A1">
        <w:rPr>
          <w:rFonts w:ascii="Arial" w:hAnsi="Arial" w:cs="Arial"/>
          <w:b/>
          <w:bCs/>
          <w:color w:val="000000" w:themeColor="text1"/>
          <w:u w:val="single"/>
        </w:rPr>
        <w:t xml:space="preserve"> Submittal</w:t>
      </w:r>
      <w:r w:rsidR="00BE3DB1" w:rsidRPr="00AC52A1">
        <w:rPr>
          <w:rFonts w:ascii="Arial" w:hAnsi="Arial" w:cs="Arial"/>
          <w:b/>
          <w:bCs/>
          <w:color w:val="000000" w:themeColor="text1"/>
          <w:u w:val="single"/>
        </w:rPr>
        <w:t xml:space="preserve"> Option</w:t>
      </w:r>
      <w:r w:rsidRPr="00AC52A1">
        <w:rPr>
          <w:rFonts w:ascii="Arial" w:hAnsi="Arial" w:cs="Arial"/>
          <w:b/>
          <w:bCs/>
          <w:color w:val="000000" w:themeColor="text1"/>
          <w:u w:val="single"/>
        </w:rPr>
        <w:t>s</w:t>
      </w:r>
      <w:r w:rsidR="00BE3DB1" w:rsidRPr="00AC52A1">
        <w:rPr>
          <w:rFonts w:ascii="Arial" w:hAnsi="Arial" w:cs="Arial"/>
          <w:b/>
          <w:bCs/>
          <w:color w:val="000000" w:themeColor="text1"/>
          <w:u w:val="single"/>
        </w:rPr>
        <w:t xml:space="preserve">: </w:t>
      </w:r>
    </w:p>
    <w:p w14:paraId="67521A6E" w14:textId="77777777" w:rsidR="00BE3DB1" w:rsidRPr="00AC52A1" w:rsidRDefault="00BE3DB1" w:rsidP="00BE3DB1">
      <w:pPr>
        <w:ind w:left="360"/>
        <w:rPr>
          <w:rFonts w:ascii="Arial" w:hAnsi="Arial" w:cs="Arial"/>
          <w:color w:val="000000" w:themeColor="text1"/>
        </w:rPr>
      </w:pPr>
    </w:p>
    <w:p w14:paraId="30415FA3" w14:textId="0327FFFA" w:rsidR="0080053C" w:rsidRPr="00AC52A1" w:rsidRDefault="00531B2E" w:rsidP="0080053C">
      <w:pPr>
        <w:pStyle w:val="PlainText"/>
        <w:ind w:left="360"/>
        <w:rPr>
          <w:rFonts w:ascii="Arial" w:hAnsi="Arial" w:cs="Arial"/>
          <w:color w:val="000000" w:themeColor="text1"/>
        </w:rPr>
      </w:pPr>
      <w:r w:rsidRPr="00AC52A1">
        <w:rPr>
          <w:rFonts w:ascii="Arial" w:hAnsi="Arial" w:cs="Arial"/>
          <w:color w:val="000000" w:themeColor="text1"/>
        </w:rPr>
        <w:t xml:space="preserve">Bids may be submitted via sealed envelope addressed to the Office of Procurement, 365 </w:t>
      </w:r>
      <w:proofErr w:type="spellStart"/>
      <w:r w:rsidRPr="00AC52A1">
        <w:rPr>
          <w:rFonts w:ascii="Arial" w:hAnsi="Arial" w:cs="Arial"/>
          <w:color w:val="000000" w:themeColor="text1"/>
        </w:rPr>
        <w:t>Losher</w:t>
      </w:r>
      <w:proofErr w:type="spellEnd"/>
      <w:r w:rsidRPr="00AC52A1">
        <w:rPr>
          <w:rFonts w:ascii="Arial" w:hAnsi="Arial" w:cs="Arial"/>
          <w:color w:val="000000" w:themeColor="text1"/>
        </w:rPr>
        <w:t xml:space="preserve"> Street, Suite 340, Hernando, Mississippi 38632</w:t>
      </w:r>
      <w:r w:rsidR="0080053C" w:rsidRPr="00AC52A1">
        <w:rPr>
          <w:rFonts w:ascii="Arial" w:hAnsi="Arial" w:cs="Arial"/>
          <w:color w:val="000000" w:themeColor="text1"/>
        </w:rPr>
        <w:t xml:space="preserve"> Electronic bids can be submitted at </w:t>
      </w:r>
      <w:hyperlink r:id="rId5" w:history="1">
        <w:r w:rsidR="0080053C" w:rsidRPr="00AC52A1">
          <w:rPr>
            <w:rStyle w:val="Hyperlink"/>
            <w:rFonts w:ascii="Arial" w:hAnsi="Arial" w:cs="Arial"/>
            <w:color w:val="000000" w:themeColor="text1"/>
          </w:rPr>
          <w:t>www.centralbidding.com</w:t>
        </w:r>
      </w:hyperlink>
      <w:r w:rsidR="0080053C" w:rsidRPr="00AC52A1">
        <w:rPr>
          <w:rStyle w:val="Hyperlink"/>
          <w:rFonts w:ascii="Arial" w:hAnsi="Arial" w:cs="Arial"/>
          <w:color w:val="000000" w:themeColor="text1"/>
        </w:rPr>
        <w:t>.</w:t>
      </w:r>
      <w:r w:rsidR="0080053C" w:rsidRPr="00AC52A1">
        <w:rPr>
          <w:rFonts w:ascii="Arial" w:hAnsi="Arial" w:cs="Arial"/>
          <w:color w:val="000000" w:themeColor="text1"/>
        </w:rPr>
        <w:t xml:space="preserve"> For any questions relating to the electronic bid process, please call Central Bidding at 225.810.4814.</w:t>
      </w:r>
    </w:p>
    <w:p w14:paraId="27E9D19A" w14:textId="56FEAC62" w:rsidR="00531B2E" w:rsidRPr="00AC52A1" w:rsidRDefault="00531B2E" w:rsidP="00531B2E">
      <w:pPr>
        <w:ind w:left="360"/>
        <w:rPr>
          <w:rFonts w:ascii="Arial" w:hAnsi="Arial" w:cs="Arial"/>
          <w:color w:val="000000" w:themeColor="text1"/>
        </w:rPr>
      </w:pPr>
    </w:p>
    <w:p w14:paraId="76C87F36" w14:textId="77777777" w:rsidR="00BE3DB1" w:rsidRPr="00AC52A1" w:rsidRDefault="00BE3DB1" w:rsidP="00BE3DB1">
      <w:pPr>
        <w:ind w:left="360"/>
        <w:rPr>
          <w:rFonts w:ascii="Arial" w:hAnsi="Arial" w:cs="Arial"/>
          <w:color w:val="000000" w:themeColor="text1"/>
        </w:rPr>
      </w:pPr>
    </w:p>
    <w:p w14:paraId="04C5423E" w14:textId="77777777" w:rsidR="00BE3DB1" w:rsidRPr="00AC52A1" w:rsidRDefault="00BE3DB1" w:rsidP="00BE3DB1">
      <w:pPr>
        <w:ind w:left="360"/>
        <w:rPr>
          <w:rFonts w:ascii="Arial" w:hAnsi="Arial" w:cs="Arial"/>
          <w:b/>
          <w:bCs/>
          <w:color w:val="000000" w:themeColor="text1"/>
          <w:u w:val="single"/>
        </w:rPr>
      </w:pPr>
      <w:r w:rsidRPr="00AC52A1">
        <w:rPr>
          <w:rFonts w:ascii="Arial" w:hAnsi="Arial" w:cs="Arial"/>
          <w:b/>
          <w:bCs/>
          <w:color w:val="000000" w:themeColor="text1"/>
          <w:u w:val="single"/>
        </w:rPr>
        <w:t>Plans and Specifications Entitled:</w:t>
      </w:r>
    </w:p>
    <w:p w14:paraId="1E8AEF4F" w14:textId="77777777" w:rsidR="00BE3DB1" w:rsidRPr="00AC52A1" w:rsidRDefault="00BE3DB1" w:rsidP="00BE3DB1">
      <w:pPr>
        <w:ind w:left="360"/>
        <w:rPr>
          <w:rFonts w:ascii="Arial" w:hAnsi="Arial" w:cs="Arial"/>
          <w:color w:val="000000" w:themeColor="text1"/>
        </w:rPr>
      </w:pPr>
    </w:p>
    <w:p w14:paraId="530B78AC" w14:textId="2AF24702" w:rsidR="00BE3DB1" w:rsidRPr="00AC52A1" w:rsidRDefault="00C41526" w:rsidP="00BE3DB1">
      <w:pPr>
        <w:ind w:left="360"/>
        <w:rPr>
          <w:rFonts w:ascii="Arial" w:hAnsi="Arial" w:cs="Arial"/>
          <w:b/>
          <w:bCs/>
          <w:color w:val="000000" w:themeColor="text1"/>
        </w:rPr>
      </w:pPr>
      <w:r w:rsidRPr="00AC52A1">
        <w:rPr>
          <w:rFonts w:ascii="Arial" w:hAnsi="Arial" w:cs="Arial"/>
          <w:b/>
          <w:bCs/>
          <w:color w:val="000000" w:themeColor="text1"/>
        </w:rPr>
        <w:t>“</w:t>
      </w:r>
      <w:r w:rsidR="00F83CB3">
        <w:rPr>
          <w:rFonts w:ascii="Arial" w:hAnsi="Arial" w:cs="Arial"/>
          <w:b/>
          <w:bCs/>
          <w:color w:val="000000" w:themeColor="text1"/>
        </w:rPr>
        <w:t>Juvenile Detention Renovations</w:t>
      </w:r>
      <w:r w:rsidRPr="00C41526">
        <w:rPr>
          <w:rFonts w:ascii="Arial" w:hAnsi="Arial" w:cs="Arial"/>
          <w:b/>
          <w:bCs/>
          <w:color w:val="000000" w:themeColor="text1"/>
        </w:rPr>
        <w:t>”</w:t>
      </w:r>
    </w:p>
    <w:p w14:paraId="7A21498E" w14:textId="77777777" w:rsidR="00BE3DB1" w:rsidRPr="00AC52A1" w:rsidRDefault="00BE3DB1" w:rsidP="00BE3DB1">
      <w:pPr>
        <w:ind w:left="360"/>
        <w:rPr>
          <w:rFonts w:ascii="Arial" w:hAnsi="Arial" w:cs="Arial"/>
          <w:color w:val="000000" w:themeColor="text1"/>
        </w:rPr>
      </w:pPr>
    </w:p>
    <w:p w14:paraId="78AF2FE4" w14:textId="781553E1" w:rsidR="00BE3DB1" w:rsidRPr="00AC52A1" w:rsidRDefault="008364D0" w:rsidP="00BE3DB1">
      <w:pPr>
        <w:ind w:left="360"/>
        <w:rPr>
          <w:rStyle w:val="Hyperlink"/>
          <w:rFonts w:ascii="Arial" w:hAnsi="Arial"/>
          <w:color w:val="000000" w:themeColor="text1"/>
        </w:rPr>
      </w:pPr>
      <w:r w:rsidRPr="00AC52A1">
        <w:rPr>
          <w:rFonts w:ascii="Arial" w:hAnsi="Arial" w:cs="Arial"/>
          <w:b/>
          <w:bCs/>
          <w:color w:val="000000" w:themeColor="text1"/>
        </w:rPr>
        <w:t>Bid Documents:</w:t>
      </w:r>
      <w:r w:rsidRPr="00AC52A1">
        <w:rPr>
          <w:rFonts w:ascii="Arial" w:hAnsi="Arial" w:cs="Arial"/>
          <w:color w:val="000000" w:themeColor="text1"/>
        </w:rPr>
        <w:t xml:space="preserve"> </w:t>
      </w:r>
      <w:r w:rsidR="00BE3DB1" w:rsidRPr="00AC52A1">
        <w:rPr>
          <w:rFonts w:ascii="Arial" w:hAnsi="Arial" w:cs="Arial"/>
          <w:color w:val="000000" w:themeColor="text1"/>
        </w:rPr>
        <w:t xml:space="preserve">Official bid documents may be viewed or downloaded free from the DeSoto County Procurement website at: </w:t>
      </w:r>
      <w:hyperlink r:id="rId6" w:history="1">
        <w:r w:rsidR="00BE3DB1" w:rsidRPr="00AC52A1">
          <w:rPr>
            <w:rStyle w:val="Hyperlink"/>
            <w:rFonts w:ascii="Arial" w:hAnsi="Arial"/>
            <w:color w:val="000000" w:themeColor="text1"/>
          </w:rPr>
          <w:t>https://www.desotocountyms.gov/Bids.aspx</w:t>
        </w:r>
      </w:hyperlink>
      <w:r w:rsidRPr="00AC52A1">
        <w:rPr>
          <w:rStyle w:val="Hyperlink"/>
          <w:rFonts w:ascii="Arial" w:hAnsi="Arial"/>
          <w:color w:val="000000" w:themeColor="text1"/>
        </w:rPr>
        <w:t>.</w:t>
      </w:r>
    </w:p>
    <w:p w14:paraId="21B01B60" w14:textId="7C16E93E" w:rsidR="008364D0" w:rsidRPr="00AC52A1" w:rsidRDefault="008364D0" w:rsidP="00BE3DB1">
      <w:pPr>
        <w:ind w:left="360"/>
        <w:rPr>
          <w:rStyle w:val="Hyperlink"/>
          <w:rFonts w:ascii="Arial" w:hAnsi="Arial"/>
          <w:color w:val="000000" w:themeColor="text1"/>
        </w:rPr>
      </w:pPr>
    </w:p>
    <w:p w14:paraId="15FEF8A5" w14:textId="3CA64ADE" w:rsidR="008364D0" w:rsidRPr="00AC52A1" w:rsidRDefault="008364D0" w:rsidP="00BE3DB1">
      <w:pPr>
        <w:ind w:left="360"/>
        <w:rPr>
          <w:rFonts w:ascii="Arial" w:hAnsi="Arial"/>
          <w:color w:val="000000" w:themeColor="text1"/>
        </w:rPr>
      </w:pPr>
      <w:r w:rsidRPr="00AC52A1">
        <w:rPr>
          <w:rFonts w:ascii="Arial" w:hAnsi="Arial"/>
          <w:b/>
          <w:bCs/>
          <w:color w:val="000000" w:themeColor="text1"/>
        </w:rPr>
        <w:t>Plan Holders:</w:t>
      </w:r>
      <w:r w:rsidRPr="00AC52A1">
        <w:rPr>
          <w:rFonts w:ascii="Arial" w:hAnsi="Arial"/>
          <w:color w:val="000000" w:themeColor="text1"/>
        </w:rPr>
        <w:t xml:space="preserve"> To ensure that general contractors and all subcontractors get issued addenda or any other information issued to the bidder, participants are encouraged to register at either </w:t>
      </w:r>
      <w:hyperlink r:id="rId7" w:history="1">
        <w:r w:rsidRPr="00AC52A1">
          <w:rPr>
            <w:rStyle w:val="Hyperlink"/>
            <w:rFonts w:ascii="Arial" w:hAnsi="Arial"/>
            <w:color w:val="000000" w:themeColor="text1"/>
          </w:rPr>
          <w:t>www.desotocountyms.gov/bids.aspx</w:t>
        </w:r>
      </w:hyperlink>
      <w:r w:rsidRPr="00AC52A1">
        <w:rPr>
          <w:rFonts w:ascii="Arial" w:hAnsi="Arial"/>
          <w:color w:val="000000" w:themeColor="text1"/>
        </w:rPr>
        <w:t xml:space="preserve"> or </w:t>
      </w:r>
      <w:hyperlink r:id="rId8" w:history="1">
        <w:r w:rsidRPr="00AC52A1">
          <w:rPr>
            <w:rStyle w:val="Hyperlink"/>
            <w:rFonts w:ascii="Arial" w:hAnsi="Arial"/>
            <w:color w:val="000000" w:themeColor="text1"/>
          </w:rPr>
          <w:t>www.centralbidding.com</w:t>
        </w:r>
      </w:hyperlink>
      <w:r w:rsidRPr="00AC52A1">
        <w:rPr>
          <w:rFonts w:ascii="Arial" w:hAnsi="Arial"/>
          <w:color w:val="000000" w:themeColor="text1"/>
        </w:rPr>
        <w:t xml:space="preserve"> to be on the official plan holders list.</w:t>
      </w:r>
    </w:p>
    <w:p w14:paraId="32A14916" w14:textId="77777777" w:rsidR="00BE3DB1" w:rsidRPr="00AC52A1" w:rsidRDefault="00BE3DB1" w:rsidP="00BE3DB1">
      <w:pPr>
        <w:ind w:left="360"/>
        <w:rPr>
          <w:rFonts w:ascii="Arial" w:hAnsi="Arial" w:cs="Arial"/>
          <w:color w:val="000000" w:themeColor="text1"/>
        </w:rPr>
      </w:pPr>
    </w:p>
    <w:p w14:paraId="56B5CF0D" w14:textId="70ED2AD7" w:rsidR="00BE3DB1" w:rsidRPr="00AC52A1" w:rsidRDefault="00BE3DB1" w:rsidP="00BE3DB1">
      <w:pPr>
        <w:ind w:left="360"/>
        <w:rPr>
          <w:rFonts w:ascii="Arial" w:hAnsi="Arial" w:cs="Arial"/>
          <w:color w:val="000000" w:themeColor="text1"/>
        </w:rPr>
      </w:pPr>
      <w:r w:rsidRPr="00AC52A1">
        <w:rPr>
          <w:rFonts w:ascii="Arial" w:hAnsi="Arial"/>
          <w:color w:val="000000" w:themeColor="text1"/>
        </w:rPr>
        <w:t xml:space="preserve">Plans and Specifications are also on file in the Office of Procurement, DeSoto County Administration Building, 365 </w:t>
      </w:r>
      <w:proofErr w:type="spellStart"/>
      <w:r w:rsidRPr="00AC52A1">
        <w:rPr>
          <w:rFonts w:ascii="Arial" w:hAnsi="Arial"/>
          <w:color w:val="000000" w:themeColor="text1"/>
        </w:rPr>
        <w:t>Losher</w:t>
      </w:r>
      <w:proofErr w:type="spellEnd"/>
      <w:r w:rsidRPr="00AC52A1">
        <w:rPr>
          <w:rFonts w:ascii="Arial" w:hAnsi="Arial"/>
          <w:color w:val="000000" w:themeColor="text1"/>
        </w:rPr>
        <w:t xml:space="preserve"> Street, Suite 340, Hernando, MS 38632, during normal business hours. Information concerning this bid can also be found on the Procurement Page </w:t>
      </w:r>
      <w:r w:rsidR="00D15EA7" w:rsidRPr="00AC52A1">
        <w:rPr>
          <w:rFonts w:ascii="Arial" w:hAnsi="Arial"/>
          <w:color w:val="000000" w:themeColor="text1"/>
        </w:rPr>
        <w:t>at www.</w:t>
      </w:r>
      <w:r w:rsidRPr="00AC52A1">
        <w:rPr>
          <w:rFonts w:ascii="Arial" w:hAnsi="Arial"/>
          <w:color w:val="000000" w:themeColor="text1"/>
        </w:rPr>
        <w:t xml:space="preserve">desotocountyms.gov.  All bids must comply with the plans and specifications provided.  DeSoto County reserves the right to amend the plans and specifications, as necessary, and agrees to notify all having requested bid packets from the DeSoto County Office of Procurement and </w:t>
      </w:r>
      <w:r w:rsidR="0080053C" w:rsidRPr="00AC52A1">
        <w:rPr>
          <w:rFonts w:ascii="Arial" w:hAnsi="Arial"/>
          <w:color w:val="000000" w:themeColor="text1"/>
        </w:rPr>
        <w:t>Central Bidding.</w:t>
      </w:r>
    </w:p>
    <w:p w14:paraId="1F508AE2" w14:textId="77777777" w:rsidR="004D3D97" w:rsidRPr="00AC52A1" w:rsidRDefault="004D3D97">
      <w:pPr>
        <w:ind w:left="720" w:hanging="720"/>
        <w:rPr>
          <w:rFonts w:ascii="Arial" w:hAnsi="Arial" w:cs="Arial"/>
          <w:color w:val="000000" w:themeColor="text1"/>
        </w:rPr>
      </w:pPr>
    </w:p>
    <w:p w14:paraId="2404352A" w14:textId="03551379" w:rsidR="0035276C" w:rsidRPr="00AC52A1" w:rsidRDefault="00D15EA7" w:rsidP="00D15EA7">
      <w:pPr>
        <w:ind w:left="360"/>
        <w:rPr>
          <w:rFonts w:ascii="Arial" w:hAnsi="Arial"/>
          <w:color w:val="000000" w:themeColor="text1"/>
        </w:rPr>
      </w:pPr>
      <w:r w:rsidRPr="00AC52A1">
        <w:rPr>
          <w:rFonts w:ascii="Arial" w:hAnsi="Arial"/>
          <w:color w:val="000000" w:themeColor="text1"/>
        </w:rPr>
        <w:t xml:space="preserve">Bid proposals must be submitted, in duplicate, on copies of the “General Construction Bid Form” included in the specifications and must be accompanied by a Bid Bond, Certified Check, or cash in the amount of 5% of the Base Bid (100%).  The Bid Bond, if used, shall be payable to the Owner. Performance and Payment Bond will be required from the successful bidder. Bids are requested for a Lump Sum Base Bid with any Alternates and/or Unit Costs requested.  </w:t>
      </w:r>
      <w:proofErr w:type="gramStart"/>
      <w:r w:rsidRPr="00AC52A1">
        <w:rPr>
          <w:rFonts w:ascii="Arial" w:hAnsi="Arial"/>
          <w:color w:val="000000" w:themeColor="text1"/>
        </w:rPr>
        <w:t>In the event that</w:t>
      </w:r>
      <w:proofErr w:type="gramEnd"/>
      <w:r w:rsidRPr="00AC52A1">
        <w:rPr>
          <w:rFonts w:ascii="Arial" w:hAnsi="Arial"/>
          <w:color w:val="000000" w:themeColor="text1"/>
        </w:rPr>
        <w:t xml:space="preserve"> an electronic bid is submitted, a copy of the bid bond must be included with the submission. If submitting electronically, a hard copy of all bid documents must be provided within 3 business days if requested after the bid opening.</w:t>
      </w:r>
    </w:p>
    <w:p w14:paraId="71D8BCCE" w14:textId="77777777" w:rsidR="00D15EA7" w:rsidRPr="00AC52A1" w:rsidRDefault="00D15EA7" w:rsidP="00D15EA7">
      <w:pPr>
        <w:ind w:left="360"/>
        <w:rPr>
          <w:rFonts w:ascii="Arial" w:hAnsi="Arial"/>
          <w:color w:val="000000" w:themeColor="text1"/>
        </w:rPr>
      </w:pPr>
    </w:p>
    <w:p w14:paraId="50785610" w14:textId="093308F6" w:rsidR="0035276C" w:rsidRPr="00AC52A1" w:rsidRDefault="0035276C" w:rsidP="0035276C">
      <w:pPr>
        <w:pStyle w:val="PlainText"/>
        <w:ind w:left="360"/>
        <w:rPr>
          <w:rFonts w:ascii="Arial" w:hAnsi="Arial"/>
          <w:color w:val="000000" w:themeColor="text1"/>
        </w:rPr>
      </w:pPr>
      <w:r w:rsidRPr="00AC52A1">
        <w:rPr>
          <w:rFonts w:ascii="Arial" w:hAnsi="Arial"/>
          <w:color w:val="000000" w:themeColor="text1"/>
        </w:rPr>
        <w:t>Bids on the Project must be received on or before the period scheduled for the project and no bid withdrawn after the scheduled closing time for the project for a period of forty-five (45) days.</w:t>
      </w:r>
    </w:p>
    <w:p w14:paraId="05EB7001" w14:textId="34349767" w:rsidR="00D15EA7" w:rsidRPr="00AC52A1" w:rsidRDefault="00D15EA7" w:rsidP="0035276C">
      <w:pPr>
        <w:pStyle w:val="PlainText"/>
        <w:ind w:left="360"/>
        <w:rPr>
          <w:rFonts w:ascii="Arial" w:hAnsi="Arial"/>
          <w:color w:val="000000" w:themeColor="text1"/>
        </w:rPr>
      </w:pPr>
    </w:p>
    <w:p w14:paraId="60A1175E" w14:textId="1F0A5FE5" w:rsidR="00D15EA7" w:rsidRPr="00AC52A1" w:rsidRDefault="00D15EA7" w:rsidP="0035276C">
      <w:pPr>
        <w:pStyle w:val="PlainText"/>
        <w:ind w:left="360"/>
        <w:rPr>
          <w:rFonts w:ascii="Arial" w:hAnsi="Arial"/>
          <w:color w:val="000000" w:themeColor="text1"/>
        </w:rPr>
      </w:pPr>
      <w:r w:rsidRPr="00AC52A1">
        <w:rPr>
          <w:rFonts w:ascii="Arial" w:hAnsi="Arial" w:cs="Arial"/>
          <w:color w:val="000000" w:themeColor="text1"/>
        </w:rPr>
        <w:t xml:space="preserve">All bids submitted </w:t>
      </w:r>
      <w:proofErr w:type="gramStart"/>
      <w:r w:rsidRPr="00AC52A1">
        <w:rPr>
          <w:rFonts w:ascii="Arial" w:hAnsi="Arial" w:cs="Arial"/>
          <w:color w:val="000000" w:themeColor="text1"/>
        </w:rPr>
        <w:t>in excess of</w:t>
      </w:r>
      <w:proofErr w:type="gramEnd"/>
      <w:r w:rsidRPr="00AC52A1">
        <w:rPr>
          <w:rFonts w:ascii="Arial" w:hAnsi="Arial" w:cs="Arial"/>
          <w:color w:val="000000" w:themeColor="text1"/>
        </w:rPr>
        <w:t xml:space="preserve"> $50,000.00 by a Prime or Sub-Contractor to do any erection, building, construction, repair, maintenance, or related work must comply with the Mississippi Contractors Act of 1985, by securing a Certificate of Responsibility from the State Board of Public Contracts.  </w:t>
      </w:r>
      <w:r w:rsidRPr="00AC52A1">
        <w:rPr>
          <w:rFonts w:ascii="Helvetica" w:hAnsi="Helvetica"/>
          <w:color w:val="000000" w:themeColor="text1"/>
        </w:rPr>
        <w:t xml:space="preserve">If a bidder submits a bid not exceeding $50,000, no Certificate of Responsibility number is required; however, a notation stating that the </w:t>
      </w:r>
      <w:r w:rsidRPr="00AC52A1">
        <w:rPr>
          <w:rFonts w:ascii="Helvetica" w:hAnsi="Helvetica"/>
          <w:i/>
          <w:color w:val="000000" w:themeColor="text1"/>
        </w:rPr>
        <w:t xml:space="preserve">bid does not exceed </w:t>
      </w:r>
      <w:r w:rsidRPr="00AC52A1">
        <w:rPr>
          <w:rFonts w:ascii="Helvetica" w:hAnsi="Helvetica"/>
          <w:i/>
          <w:color w:val="000000" w:themeColor="text1"/>
        </w:rPr>
        <w:lastRenderedPageBreak/>
        <w:t xml:space="preserve">$50,000 </w:t>
      </w:r>
      <w:r w:rsidRPr="00AC52A1">
        <w:rPr>
          <w:rFonts w:ascii="Helvetica" w:hAnsi="Helvetica"/>
          <w:color w:val="000000" w:themeColor="text1"/>
        </w:rPr>
        <w:t xml:space="preserve">must appear on the face of the envelope, or a Certificate of Responsibility number.  Each bidder submitting a bid </w:t>
      </w:r>
      <w:proofErr w:type="gramStart"/>
      <w:r w:rsidRPr="00AC52A1">
        <w:rPr>
          <w:rFonts w:ascii="Helvetica" w:hAnsi="Helvetica"/>
          <w:color w:val="000000" w:themeColor="text1"/>
        </w:rPr>
        <w:t>in excess of</w:t>
      </w:r>
      <w:proofErr w:type="gramEnd"/>
      <w:r w:rsidRPr="00AC52A1">
        <w:rPr>
          <w:rFonts w:ascii="Helvetica" w:hAnsi="Helvetica"/>
          <w:color w:val="000000" w:themeColor="text1"/>
        </w:rPr>
        <w:t xml:space="preserve"> $50,000 must show its Certificate of Responsibility number on the face of the envelope containing the bid.  If submitting electronically, please include this information on a cover page with your bid submission.</w:t>
      </w:r>
    </w:p>
    <w:p w14:paraId="091AB6B3" w14:textId="77777777" w:rsidR="0035276C" w:rsidRPr="00AC52A1" w:rsidRDefault="0035276C" w:rsidP="0035276C">
      <w:pPr>
        <w:pStyle w:val="PlainText"/>
        <w:ind w:left="360"/>
        <w:rPr>
          <w:rFonts w:ascii="Arial" w:hAnsi="Arial"/>
          <w:color w:val="000000" w:themeColor="text1"/>
        </w:rPr>
      </w:pPr>
    </w:p>
    <w:p w14:paraId="60DFAF24" w14:textId="77777777" w:rsidR="0035276C" w:rsidRPr="00AC52A1" w:rsidRDefault="0035276C" w:rsidP="0035276C">
      <w:pPr>
        <w:pStyle w:val="PlainText"/>
        <w:ind w:left="360"/>
        <w:rPr>
          <w:rFonts w:ascii="Arial" w:hAnsi="Arial"/>
          <w:color w:val="000000" w:themeColor="text1"/>
        </w:rPr>
      </w:pPr>
      <w:r w:rsidRPr="00AC52A1">
        <w:rPr>
          <w:rFonts w:ascii="Arial" w:hAnsi="Arial"/>
          <w:color w:val="000000" w:themeColor="text1"/>
        </w:rPr>
        <w:t xml:space="preserve">Out of state bidders submitting proposals exceeding $50,000 must provide a copy of their state’s preference law.  </w:t>
      </w:r>
    </w:p>
    <w:p w14:paraId="004EE82D" w14:textId="77777777" w:rsidR="0035276C" w:rsidRPr="00AC52A1" w:rsidRDefault="0035276C" w:rsidP="0035276C">
      <w:pPr>
        <w:pStyle w:val="PlainText"/>
        <w:ind w:left="360"/>
        <w:rPr>
          <w:rFonts w:ascii="Arial" w:hAnsi="Arial"/>
          <w:color w:val="000000" w:themeColor="text1"/>
        </w:rPr>
      </w:pPr>
    </w:p>
    <w:p w14:paraId="6E2DAFA1" w14:textId="0395808E" w:rsidR="0035276C" w:rsidRPr="00AC52A1" w:rsidRDefault="0035276C" w:rsidP="0035276C">
      <w:pPr>
        <w:pStyle w:val="PlainText"/>
        <w:ind w:left="360"/>
        <w:rPr>
          <w:rFonts w:ascii="Arial" w:hAnsi="Arial"/>
          <w:color w:val="000000" w:themeColor="text1"/>
        </w:rPr>
      </w:pPr>
      <w:r w:rsidRPr="00AC52A1">
        <w:rPr>
          <w:rFonts w:ascii="Arial" w:hAnsi="Arial"/>
          <w:color w:val="000000" w:themeColor="text1"/>
        </w:rPr>
        <w:t xml:space="preserve">Bond requirements for this project will include Performance and Payment Bonds.  </w:t>
      </w:r>
    </w:p>
    <w:p w14:paraId="197178E4" w14:textId="31378A3C" w:rsidR="00531B2E" w:rsidRPr="00AC52A1" w:rsidRDefault="00531B2E" w:rsidP="0035276C">
      <w:pPr>
        <w:pStyle w:val="PlainText"/>
        <w:ind w:left="360"/>
        <w:rPr>
          <w:rFonts w:ascii="Arial" w:hAnsi="Arial"/>
          <w:color w:val="000000" w:themeColor="text1"/>
        </w:rPr>
      </w:pPr>
    </w:p>
    <w:p w14:paraId="1162C1B4" w14:textId="340CF5ED" w:rsidR="00531B2E" w:rsidRPr="00AC52A1" w:rsidRDefault="00531B2E" w:rsidP="00531B2E">
      <w:pPr>
        <w:pStyle w:val="PlainText"/>
        <w:ind w:left="360"/>
        <w:rPr>
          <w:rFonts w:ascii="Arial" w:hAnsi="Arial"/>
          <w:color w:val="000000" w:themeColor="text1"/>
        </w:rPr>
      </w:pPr>
      <w:r w:rsidRPr="00AC52A1">
        <w:rPr>
          <w:rFonts w:ascii="Arial" w:hAnsi="Arial"/>
          <w:color w:val="000000" w:themeColor="text1"/>
        </w:rPr>
        <w:t xml:space="preserve">The Board of Supervisors reserves the right to reject </w:t>
      </w:r>
      <w:proofErr w:type="gramStart"/>
      <w:r w:rsidRPr="00AC52A1">
        <w:rPr>
          <w:rFonts w:ascii="Arial" w:hAnsi="Arial"/>
          <w:color w:val="000000" w:themeColor="text1"/>
        </w:rPr>
        <w:t>any and all</w:t>
      </w:r>
      <w:proofErr w:type="gramEnd"/>
      <w:r w:rsidRPr="00AC52A1">
        <w:rPr>
          <w:rFonts w:ascii="Arial" w:hAnsi="Arial"/>
          <w:color w:val="000000" w:themeColor="text1"/>
        </w:rPr>
        <w:t xml:space="preserve"> bids and waive any informalities. </w:t>
      </w:r>
    </w:p>
    <w:p w14:paraId="704363F4" w14:textId="77777777" w:rsidR="0080053C" w:rsidRPr="00AC52A1" w:rsidRDefault="0080053C" w:rsidP="00531B2E">
      <w:pPr>
        <w:pStyle w:val="PlainText"/>
        <w:ind w:left="360"/>
        <w:rPr>
          <w:rFonts w:ascii="Arial" w:hAnsi="Arial"/>
          <w:color w:val="000000" w:themeColor="text1"/>
        </w:rPr>
      </w:pPr>
    </w:p>
    <w:p w14:paraId="490C926C" w14:textId="025A128E" w:rsidR="0035276C" w:rsidRPr="00AC52A1" w:rsidRDefault="0035276C" w:rsidP="00531B2E">
      <w:pPr>
        <w:pStyle w:val="PlainText"/>
        <w:rPr>
          <w:rFonts w:ascii="Arial" w:hAnsi="Arial"/>
          <w:color w:val="000000" w:themeColor="text1"/>
        </w:rPr>
      </w:pPr>
    </w:p>
    <w:p w14:paraId="44E2A88F" w14:textId="77777777" w:rsidR="0035276C" w:rsidRPr="00AC52A1" w:rsidRDefault="0035276C" w:rsidP="0035276C">
      <w:pPr>
        <w:pStyle w:val="PlainText"/>
        <w:tabs>
          <w:tab w:val="left" w:pos="180"/>
          <w:tab w:val="left" w:pos="720"/>
          <w:tab w:val="left" w:pos="1440"/>
          <w:tab w:val="left" w:pos="2160"/>
          <w:tab w:val="left" w:pos="2880"/>
        </w:tabs>
        <w:ind w:left="720" w:hanging="720"/>
        <w:outlineLvl w:val="0"/>
        <w:rPr>
          <w:rFonts w:ascii="Arial" w:hAnsi="Arial"/>
          <w:b/>
          <w:color w:val="000000" w:themeColor="text1"/>
        </w:rPr>
      </w:pPr>
      <w:r w:rsidRPr="00AC52A1">
        <w:rPr>
          <w:rFonts w:ascii="Arial" w:hAnsi="Arial"/>
          <w:b/>
          <w:color w:val="000000" w:themeColor="text1"/>
        </w:rPr>
        <w:t>PRE-BID CONFERENCE</w:t>
      </w:r>
    </w:p>
    <w:p w14:paraId="4669588E" w14:textId="77777777" w:rsidR="0035276C" w:rsidRPr="00AC52A1" w:rsidRDefault="0035276C" w:rsidP="0035276C">
      <w:pPr>
        <w:pStyle w:val="PlainText"/>
        <w:tabs>
          <w:tab w:val="left" w:pos="180"/>
          <w:tab w:val="left" w:pos="720"/>
          <w:tab w:val="left" w:pos="1440"/>
          <w:tab w:val="left" w:pos="2160"/>
          <w:tab w:val="left" w:pos="2880"/>
        </w:tabs>
        <w:ind w:left="720" w:hanging="720"/>
        <w:rPr>
          <w:rFonts w:ascii="Arial" w:hAnsi="Arial"/>
          <w:bCs/>
          <w:color w:val="000000" w:themeColor="text1"/>
        </w:rPr>
      </w:pPr>
    </w:p>
    <w:p w14:paraId="22F589C6" w14:textId="3DB8F453" w:rsidR="00531B2E" w:rsidRPr="00AC52A1" w:rsidRDefault="008364D0" w:rsidP="008364D0">
      <w:pPr>
        <w:pStyle w:val="PlainText"/>
        <w:numPr>
          <w:ilvl w:val="0"/>
          <w:numId w:val="8"/>
        </w:numPr>
        <w:rPr>
          <w:rFonts w:ascii="Arial" w:hAnsi="Arial" w:cs="Arial"/>
          <w:bCs/>
          <w:color w:val="000000" w:themeColor="text1"/>
          <w:shd w:val="clear" w:color="auto" w:fill="FFFFFF"/>
        </w:rPr>
      </w:pPr>
      <w:r w:rsidRPr="00AC52A1">
        <w:rPr>
          <w:rFonts w:ascii="Arial" w:hAnsi="Arial"/>
          <w:bCs/>
          <w:color w:val="000000" w:themeColor="text1"/>
        </w:rPr>
        <w:t xml:space="preserve">Pre-Bid Conference – </w:t>
      </w:r>
      <w:r w:rsidR="0087638B">
        <w:rPr>
          <w:rFonts w:ascii="Arial" w:hAnsi="Arial"/>
          <w:bCs/>
          <w:color w:val="000000" w:themeColor="text1"/>
        </w:rPr>
        <w:t>TBD</w:t>
      </w:r>
      <w:r w:rsidR="000B65EB">
        <w:rPr>
          <w:rFonts w:ascii="Arial" w:hAnsi="Arial"/>
          <w:bCs/>
          <w:color w:val="000000" w:themeColor="text1"/>
        </w:rPr>
        <w:t>.</w:t>
      </w:r>
    </w:p>
    <w:p w14:paraId="7F7BBF10" w14:textId="77777777" w:rsidR="0035276C" w:rsidRPr="00AC52A1" w:rsidRDefault="0035276C" w:rsidP="0035276C">
      <w:pPr>
        <w:pStyle w:val="PlainText"/>
        <w:ind w:left="360" w:firstLine="720"/>
        <w:rPr>
          <w:rFonts w:ascii="Arial" w:hAnsi="Arial" w:cs="Arial"/>
          <w:bCs/>
          <w:color w:val="000000" w:themeColor="text1"/>
        </w:rPr>
      </w:pPr>
    </w:p>
    <w:p w14:paraId="495DC50B" w14:textId="216B400D" w:rsidR="0035276C" w:rsidRPr="00AC52A1" w:rsidRDefault="0035276C" w:rsidP="0035276C">
      <w:pPr>
        <w:pStyle w:val="PlainText"/>
        <w:numPr>
          <w:ilvl w:val="0"/>
          <w:numId w:val="8"/>
        </w:numPr>
        <w:rPr>
          <w:rFonts w:ascii="Arial" w:hAnsi="Arial"/>
          <w:bCs/>
          <w:color w:val="000000" w:themeColor="text1"/>
        </w:rPr>
      </w:pPr>
      <w:r w:rsidRPr="00AC52A1">
        <w:rPr>
          <w:rFonts w:ascii="Arial" w:hAnsi="Arial"/>
          <w:bCs/>
          <w:color w:val="000000" w:themeColor="text1"/>
        </w:rPr>
        <w:t>Interested Bidders will be able to visit the project site immediately following the pre-bid conference.</w:t>
      </w:r>
    </w:p>
    <w:p w14:paraId="2A84F3D6" w14:textId="77777777" w:rsidR="00531B2E" w:rsidRPr="00AC52A1" w:rsidRDefault="00531B2E" w:rsidP="00531B2E">
      <w:pPr>
        <w:pStyle w:val="PlainText"/>
        <w:ind w:left="1080"/>
        <w:rPr>
          <w:rFonts w:ascii="Arial" w:hAnsi="Arial"/>
          <w:b/>
          <w:color w:val="000000" w:themeColor="text1"/>
        </w:rPr>
      </w:pPr>
    </w:p>
    <w:p w14:paraId="2BC82FCC" w14:textId="39DE6B18" w:rsidR="00531B2E" w:rsidRPr="00AC52A1" w:rsidRDefault="00531B2E" w:rsidP="00531B2E">
      <w:pPr>
        <w:pStyle w:val="PlainText"/>
        <w:rPr>
          <w:rFonts w:ascii="Arial" w:hAnsi="Arial"/>
          <w:b/>
          <w:color w:val="000000" w:themeColor="text1"/>
          <w:sz w:val="22"/>
        </w:rPr>
      </w:pPr>
    </w:p>
    <w:p w14:paraId="2A74C4AF" w14:textId="3B4811B5" w:rsidR="00531B2E" w:rsidRDefault="00531B2E" w:rsidP="00531B2E">
      <w:pPr>
        <w:spacing w:line="480" w:lineRule="auto"/>
        <w:rPr>
          <w:rFonts w:ascii="Arial" w:hAnsi="Arial" w:cs="Arial"/>
          <w:color w:val="000000" w:themeColor="text1"/>
        </w:rPr>
      </w:pPr>
      <w:r w:rsidRPr="00AC52A1">
        <w:rPr>
          <w:rFonts w:ascii="Arial" w:hAnsi="Arial" w:cs="Arial"/>
          <w:color w:val="000000" w:themeColor="text1"/>
        </w:rPr>
        <w:t xml:space="preserve">WITNESS MY SIGNATURE, this the </w:t>
      </w:r>
      <w:r w:rsidR="00F83CB3">
        <w:rPr>
          <w:rFonts w:ascii="Arial" w:hAnsi="Arial" w:cs="Arial"/>
          <w:color w:val="000000" w:themeColor="text1"/>
        </w:rPr>
        <w:t>11</w:t>
      </w:r>
      <w:r w:rsidR="000F2597">
        <w:rPr>
          <w:rFonts w:ascii="Arial" w:hAnsi="Arial" w:cs="Arial"/>
          <w:color w:val="000000" w:themeColor="text1"/>
          <w:vertAlign w:val="superscript"/>
        </w:rPr>
        <w:t>th</w:t>
      </w:r>
      <w:r w:rsidR="00B23220" w:rsidRPr="00AC52A1">
        <w:rPr>
          <w:rFonts w:ascii="Arial" w:hAnsi="Arial" w:cs="Arial"/>
          <w:color w:val="000000" w:themeColor="text1"/>
        </w:rPr>
        <w:t xml:space="preserve"> </w:t>
      </w:r>
      <w:r w:rsidRPr="00AC52A1">
        <w:rPr>
          <w:rFonts w:ascii="Arial" w:hAnsi="Arial" w:cs="Arial"/>
          <w:color w:val="000000" w:themeColor="text1"/>
        </w:rPr>
        <w:t xml:space="preserve">day of </w:t>
      </w:r>
      <w:proofErr w:type="gramStart"/>
      <w:r w:rsidR="00F83CB3">
        <w:rPr>
          <w:rFonts w:ascii="Arial" w:hAnsi="Arial" w:cs="Arial"/>
          <w:color w:val="000000" w:themeColor="text1"/>
        </w:rPr>
        <w:t>May</w:t>
      </w:r>
      <w:r w:rsidRPr="00AC52A1">
        <w:rPr>
          <w:rFonts w:ascii="Arial" w:hAnsi="Arial" w:cs="Arial"/>
          <w:color w:val="000000" w:themeColor="text1"/>
        </w:rPr>
        <w:t>,</w:t>
      </w:r>
      <w:proofErr w:type="gramEnd"/>
      <w:r w:rsidRPr="00AC52A1">
        <w:rPr>
          <w:rFonts w:ascii="Arial" w:hAnsi="Arial" w:cs="Arial"/>
          <w:color w:val="000000" w:themeColor="text1"/>
        </w:rPr>
        <w:t xml:space="preserve"> 202</w:t>
      </w:r>
      <w:r w:rsidR="0087638B">
        <w:rPr>
          <w:rFonts w:ascii="Arial" w:hAnsi="Arial" w:cs="Arial"/>
          <w:color w:val="000000" w:themeColor="text1"/>
        </w:rPr>
        <w:t>3</w:t>
      </w:r>
      <w:r w:rsidRPr="00AC52A1">
        <w:rPr>
          <w:rFonts w:ascii="Arial" w:hAnsi="Arial" w:cs="Arial"/>
          <w:color w:val="000000" w:themeColor="text1"/>
        </w:rPr>
        <w:t>.</w:t>
      </w:r>
    </w:p>
    <w:p w14:paraId="5D06976A" w14:textId="77777777" w:rsidR="00C41526" w:rsidRPr="00AC52A1" w:rsidRDefault="00C41526" w:rsidP="00531B2E">
      <w:pPr>
        <w:spacing w:line="480" w:lineRule="auto"/>
        <w:rPr>
          <w:rFonts w:ascii="Arial" w:hAnsi="Arial" w:cs="Arial"/>
          <w:color w:val="000000" w:themeColor="text1"/>
        </w:rPr>
      </w:pPr>
    </w:p>
    <w:p w14:paraId="5CAA2D56" w14:textId="77777777" w:rsidR="00531B2E" w:rsidRPr="00AC52A1" w:rsidRDefault="00531B2E" w:rsidP="00531B2E">
      <w:pPr>
        <w:tabs>
          <w:tab w:val="left" w:leader="underscore" w:pos="8136"/>
        </w:tabs>
        <w:ind w:left="4320" w:right="576"/>
        <w:rPr>
          <w:rFonts w:ascii="Arial" w:hAnsi="Arial" w:cs="Arial"/>
          <w:color w:val="000000" w:themeColor="text1"/>
        </w:rPr>
      </w:pPr>
      <w:r w:rsidRPr="00AC52A1">
        <w:rPr>
          <w:rFonts w:ascii="Arial" w:hAnsi="Arial" w:cs="Arial"/>
          <w:color w:val="000000" w:themeColor="text1"/>
        </w:rPr>
        <w:t>/s/</w:t>
      </w:r>
      <w:r w:rsidRPr="00AC52A1">
        <w:rPr>
          <w:rFonts w:ascii="Arial" w:hAnsi="Arial" w:cs="Arial"/>
          <w:color w:val="000000" w:themeColor="text1"/>
        </w:rPr>
        <w:tab/>
        <w:t xml:space="preserve"> </w:t>
      </w:r>
    </w:p>
    <w:p w14:paraId="079A2C30" w14:textId="77777777" w:rsidR="00531B2E" w:rsidRPr="00AC52A1" w:rsidRDefault="00531B2E" w:rsidP="00531B2E">
      <w:pPr>
        <w:tabs>
          <w:tab w:val="left" w:leader="underscore" w:pos="8136"/>
        </w:tabs>
        <w:ind w:left="4320" w:right="576"/>
        <w:rPr>
          <w:rFonts w:ascii="Arial" w:hAnsi="Arial" w:cs="Arial"/>
          <w:color w:val="000000" w:themeColor="text1"/>
        </w:rPr>
      </w:pPr>
      <w:r w:rsidRPr="00AC52A1">
        <w:rPr>
          <w:rFonts w:ascii="Arial" w:hAnsi="Arial" w:cs="Arial"/>
          <w:color w:val="000000" w:themeColor="text1"/>
        </w:rPr>
        <w:t>Misty Heffner, CHANCERY CLERK</w:t>
      </w:r>
    </w:p>
    <w:p w14:paraId="409DEF26" w14:textId="77777777" w:rsidR="00531B2E" w:rsidRPr="00AC52A1" w:rsidRDefault="00531B2E" w:rsidP="00531B2E">
      <w:pPr>
        <w:tabs>
          <w:tab w:val="left" w:pos="4392"/>
        </w:tabs>
        <w:rPr>
          <w:rFonts w:ascii="Arial" w:hAnsi="Arial" w:cs="Arial"/>
          <w:color w:val="000000" w:themeColor="text1"/>
        </w:rPr>
      </w:pPr>
      <w:r w:rsidRPr="00AC52A1">
        <w:rPr>
          <w:rFonts w:ascii="Arial" w:hAnsi="Arial" w:cs="Arial"/>
          <w:color w:val="000000" w:themeColor="text1"/>
        </w:rPr>
        <w:t>(SEAL)</w:t>
      </w:r>
      <w:r w:rsidRPr="00AC52A1">
        <w:rPr>
          <w:rFonts w:ascii="Arial" w:hAnsi="Arial" w:cs="Arial"/>
          <w:color w:val="000000" w:themeColor="text1"/>
        </w:rPr>
        <w:tab/>
        <w:t>DeSoto County Board of Supervisors</w:t>
      </w:r>
    </w:p>
    <w:p w14:paraId="05EC6A1D" w14:textId="77777777" w:rsidR="00531B2E" w:rsidRPr="00AC52A1" w:rsidRDefault="00531B2E" w:rsidP="00531B2E">
      <w:pPr>
        <w:tabs>
          <w:tab w:val="left" w:pos="4392"/>
        </w:tabs>
        <w:rPr>
          <w:rFonts w:ascii="Arial" w:hAnsi="Arial" w:cs="Arial"/>
          <w:color w:val="000000" w:themeColor="text1"/>
        </w:rPr>
      </w:pPr>
    </w:p>
    <w:p w14:paraId="59AF7DD3" w14:textId="77777777" w:rsidR="00531B2E" w:rsidRPr="00AC52A1" w:rsidRDefault="00531B2E" w:rsidP="00531B2E">
      <w:pPr>
        <w:tabs>
          <w:tab w:val="left" w:pos="4392"/>
        </w:tabs>
        <w:rPr>
          <w:rFonts w:ascii="Arial" w:hAnsi="Arial" w:cs="Arial"/>
          <w:color w:val="000000" w:themeColor="text1"/>
        </w:rPr>
      </w:pPr>
    </w:p>
    <w:p w14:paraId="6CF4BC71" w14:textId="4880A082" w:rsidR="00531B2E" w:rsidRPr="00AC52A1" w:rsidRDefault="00531B2E" w:rsidP="00531B2E">
      <w:pPr>
        <w:tabs>
          <w:tab w:val="left" w:pos="4392"/>
        </w:tabs>
        <w:rPr>
          <w:rFonts w:ascii="Arial" w:hAnsi="Arial" w:cs="Arial"/>
          <w:color w:val="000000" w:themeColor="text1"/>
        </w:rPr>
      </w:pPr>
    </w:p>
    <w:p w14:paraId="099A68A2" w14:textId="03ACB452" w:rsidR="000974F0" w:rsidRPr="00AC52A1" w:rsidRDefault="000974F0" w:rsidP="00531B2E">
      <w:pPr>
        <w:tabs>
          <w:tab w:val="left" w:pos="4392"/>
        </w:tabs>
        <w:rPr>
          <w:rFonts w:ascii="Arial" w:hAnsi="Arial" w:cs="Arial"/>
          <w:color w:val="000000" w:themeColor="text1"/>
        </w:rPr>
      </w:pPr>
    </w:p>
    <w:p w14:paraId="138E5A60" w14:textId="572DCB46" w:rsidR="000974F0" w:rsidRPr="00AC52A1" w:rsidRDefault="000974F0" w:rsidP="00531B2E">
      <w:pPr>
        <w:tabs>
          <w:tab w:val="left" w:pos="4392"/>
        </w:tabs>
        <w:rPr>
          <w:rFonts w:ascii="Arial" w:hAnsi="Arial" w:cs="Arial"/>
          <w:color w:val="000000" w:themeColor="text1"/>
        </w:rPr>
      </w:pPr>
    </w:p>
    <w:p w14:paraId="12DC1154" w14:textId="1F916F47" w:rsidR="000974F0" w:rsidRPr="00AC52A1" w:rsidRDefault="000974F0" w:rsidP="00531B2E">
      <w:pPr>
        <w:tabs>
          <w:tab w:val="left" w:pos="4392"/>
        </w:tabs>
        <w:rPr>
          <w:rFonts w:ascii="Arial" w:hAnsi="Arial" w:cs="Arial"/>
          <w:color w:val="000000" w:themeColor="text1"/>
        </w:rPr>
      </w:pPr>
    </w:p>
    <w:p w14:paraId="2966AD44" w14:textId="77777777" w:rsidR="000974F0" w:rsidRPr="00AC52A1" w:rsidRDefault="000974F0" w:rsidP="00531B2E">
      <w:pPr>
        <w:tabs>
          <w:tab w:val="left" w:pos="4392"/>
        </w:tabs>
        <w:rPr>
          <w:rFonts w:ascii="Arial" w:hAnsi="Arial" w:cs="Arial"/>
          <w:color w:val="000000" w:themeColor="text1"/>
        </w:rPr>
      </w:pPr>
    </w:p>
    <w:p w14:paraId="03EE2DFF" w14:textId="2E7239D7" w:rsidR="00531B2E" w:rsidRPr="00AC52A1" w:rsidRDefault="00531B2E" w:rsidP="000974F0">
      <w:pPr>
        <w:tabs>
          <w:tab w:val="left" w:pos="4320"/>
        </w:tabs>
        <w:rPr>
          <w:rFonts w:ascii="Arial" w:hAnsi="Arial" w:cs="Arial"/>
          <w:color w:val="000000" w:themeColor="text1"/>
        </w:rPr>
      </w:pPr>
      <w:r w:rsidRPr="00AC52A1">
        <w:rPr>
          <w:rFonts w:ascii="Arial" w:hAnsi="Arial" w:cs="Arial"/>
          <w:color w:val="000000" w:themeColor="text1"/>
        </w:rPr>
        <w:t>SUBMITTED TO:</w:t>
      </w:r>
      <w:r w:rsidRPr="00AC52A1">
        <w:rPr>
          <w:rFonts w:ascii="Arial" w:hAnsi="Arial" w:cs="Arial"/>
          <w:color w:val="000000" w:themeColor="text1"/>
        </w:rPr>
        <w:tab/>
      </w:r>
      <w:r w:rsidRPr="00AC52A1">
        <w:rPr>
          <w:rFonts w:ascii="Arial" w:hAnsi="Arial" w:cs="Arial"/>
          <w:b/>
          <w:bCs/>
          <w:color w:val="000000" w:themeColor="text1"/>
        </w:rPr>
        <w:t xml:space="preserve">DESOTO TIMES </w:t>
      </w:r>
      <w:r w:rsidR="00427C21">
        <w:rPr>
          <w:rFonts w:ascii="Arial" w:hAnsi="Arial" w:cs="Arial"/>
          <w:b/>
          <w:bCs/>
          <w:color w:val="000000" w:themeColor="text1"/>
        </w:rPr>
        <w:t>TRIBUNE</w:t>
      </w:r>
    </w:p>
    <w:p w14:paraId="63673553" w14:textId="77777777" w:rsidR="00531B2E" w:rsidRPr="00AC52A1" w:rsidRDefault="00531B2E" w:rsidP="00531B2E">
      <w:pPr>
        <w:rPr>
          <w:rFonts w:ascii="Arial" w:hAnsi="Arial" w:cs="Arial"/>
          <w:color w:val="000000" w:themeColor="text1"/>
        </w:rPr>
      </w:pPr>
    </w:p>
    <w:p w14:paraId="09759902" w14:textId="13990783" w:rsidR="00531B2E" w:rsidRPr="00285C41" w:rsidRDefault="00531B2E" w:rsidP="000974F0">
      <w:pPr>
        <w:tabs>
          <w:tab w:val="left" w:pos="4320"/>
        </w:tabs>
        <w:ind w:left="5040" w:right="1008" w:hanging="5040"/>
        <w:rPr>
          <w:rFonts w:ascii="Arial" w:hAnsi="Arial" w:cs="Arial"/>
          <w:color w:val="000000" w:themeColor="text1"/>
        </w:rPr>
      </w:pPr>
      <w:r w:rsidRPr="00AC52A1">
        <w:rPr>
          <w:rFonts w:ascii="Arial" w:hAnsi="Arial" w:cs="Arial"/>
          <w:color w:val="000000" w:themeColor="text1"/>
        </w:rPr>
        <w:t>FOR PUBLICATION ON:</w:t>
      </w:r>
      <w:r w:rsidR="000974F0" w:rsidRPr="00AC52A1">
        <w:rPr>
          <w:rFonts w:ascii="Arial" w:hAnsi="Arial" w:cs="Arial"/>
          <w:color w:val="000000" w:themeColor="text1"/>
        </w:rPr>
        <w:tab/>
      </w:r>
      <w:r w:rsidRPr="00285C41">
        <w:rPr>
          <w:rFonts w:ascii="Arial" w:hAnsi="Arial" w:cs="Arial"/>
          <w:color w:val="000000" w:themeColor="text1"/>
        </w:rPr>
        <w:t xml:space="preserve">Thursday, </w:t>
      </w:r>
      <w:r w:rsidR="00F83CB3">
        <w:rPr>
          <w:rFonts w:ascii="Arial" w:hAnsi="Arial" w:cs="Arial"/>
          <w:color w:val="000000" w:themeColor="text1"/>
        </w:rPr>
        <w:t>May 11</w:t>
      </w:r>
      <w:r w:rsidR="00285C41" w:rsidRPr="00285C41">
        <w:rPr>
          <w:rFonts w:ascii="Arial" w:hAnsi="Arial" w:cs="Arial"/>
          <w:color w:val="000000" w:themeColor="text1"/>
        </w:rPr>
        <w:t>, 2023</w:t>
      </w:r>
      <w:r w:rsidRPr="00285C41">
        <w:rPr>
          <w:rFonts w:ascii="Arial" w:hAnsi="Arial" w:cs="Arial"/>
          <w:color w:val="000000" w:themeColor="text1"/>
        </w:rPr>
        <w:t xml:space="preserve"> </w:t>
      </w:r>
    </w:p>
    <w:p w14:paraId="7F7B8BC2" w14:textId="58BFF1C4" w:rsidR="00531B2E" w:rsidRPr="00AC52A1" w:rsidRDefault="00531B2E" w:rsidP="000974F0">
      <w:pPr>
        <w:tabs>
          <w:tab w:val="left" w:pos="4320"/>
          <w:tab w:val="left" w:pos="4410"/>
        </w:tabs>
        <w:ind w:left="5040" w:right="1008" w:hanging="5040"/>
        <w:rPr>
          <w:rFonts w:ascii="Arial" w:hAnsi="Arial" w:cs="Arial"/>
          <w:color w:val="000000" w:themeColor="text1"/>
        </w:rPr>
      </w:pPr>
      <w:r w:rsidRPr="00285C41">
        <w:rPr>
          <w:rFonts w:ascii="Arial" w:hAnsi="Arial" w:cs="Arial"/>
          <w:color w:val="000000" w:themeColor="text1"/>
        </w:rPr>
        <w:tab/>
        <w:t xml:space="preserve">Thursday, </w:t>
      </w:r>
      <w:r w:rsidR="00F83CB3">
        <w:rPr>
          <w:rFonts w:ascii="Arial" w:hAnsi="Arial" w:cs="Arial"/>
          <w:color w:val="000000" w:themeColor="text1"/>
        </w:rPr>
        <w:t>May 18</w:t>
      </w:r>
      <w:r w:rsidR="00285C41" w:rsidRPr="00285C41">
        <w:rPr>
          <w:rFonts w:ascii="Arial" w:hAnsi="Arial" w:cs="Arial"/>
          <w:color w:val="000000" w:themeColor="text1"/>
        </w:rPr>
        <w:t>, 2023</w:t>
      </w:r>
    </w:p>
    <w:p w14:paraId="41AD8DDC" w14:textId="77777777" w:rsidR="00531B2E" w:rsidRPr="00AC52A1" w:rsidRDefault="00531B2E" w:rsidP="00531B2E">
      <w:pPr>
        <w:rPr>
          <w:rFonts w:ascii="Arial" w:hAnsi="Arial" w:cs="Arial"/>
          <w:color w:val="000000" w:themeColor="text1"/>
        </w:rPr>
      </w:pPr>
    </w:p>
    <w:p w14:paraId="3A27F87B" w14:textId="46BDA879" w:rsidR="00531B2E" w:rsidRPr="00AC52A1" w:rsidRDefault="00531B2E" w:rsidP="00531B2E">
      <w:pPr>
        <w:adjustRightInd w:val="0"/>
        <w:rPr>
          <w:rFonts w:ascii="Arial" w:hAnsi="Arial" w:cs="Arial"/>
          <w:color w:val="000000" w:themeColor="text1"/>
        </w:rPr>
      </w:pPr>
      <w:r w:rsidRPr="00AC52A1">
        <w:rPr>
          <w:rFonts w:ascii="Arial" w:hAnsi="Arial" w:cs="Arial"/>
          <w:color w:val="000000" w:themeColor="text1"/>
        </w:rPr>
        <w:t>PROOF OF PUBLICATION TO:</w:t>
      </w:r>
      <w:r w:rsidRPr="00AC52A1">
        <w:rPr>
          <w:rFonts w:ascii="Arial" w:hAnsi="Arial" w:cs="Arial"/>
          <w:color w:val="000000" w:themeColor="text1"/>
        </w:rPr>
        <w:tab/>
      </w:r>
      <w:r w:rsidRPr="00AC52A1">
        <w:rPr>
          <w:rFonts w:ascii="Arial" w:hAnsi="Arial" w:cs="Arial"/>
          <w:color w:val="000000" w:themeColor="text1"/>
        </w:rPr>
        <w:tab/>
      </w:r>
      <w:r w:rsidRPr="00AC52A1">
        <w:rPr>
          <w:rFonts w:ascii="Arial" w:hAnsi="Arial" w:cs="Arial"/>
          <w:color w:val="000000" w:themeColor="text1"/>
        </w:rPr>
        <w:tab/>
        <w:t>DeSoto County Administrator Office</w:t>
      </w:r>
    </w:p>
    <w:p w14:paraId="2A744C12" w14:textId="77777777" w:rsidR="00531B2E" w:rsidRPr="00AC52A1" w:rsidRDefault="00531B2E" w:rsidP="000974F0">
      <w:pPr>
        <w:adjustRightInd w:val="0"/>
        <w:ind w:left="3600" w:firstLine="720"/>
        <w:rPr>
          <w:rFonts w:ascii="Arial" w:hAnsi="Arial" w:cs="Arial"/>
          <w:color w:val="000000" w:themeColor="text1"/>
        </w:rPr>
      </w:pPr>
      <w:r w:rsidRPr="00AC52A1">
        <w:rPr>
          <w:rFonts w:ascii="Arial" w:hAnsi="Arial" w:cs="Arial"/>
          <w:color w:val="000000" w:themeColor="text1"/>
        </w:rPr>
        <w:t>DeSoto County Administration Building</w:t>
      </w:r>
    </w:p>
    <w:p w14:paraId="4A9709A8" w14:textId="77777777" w:rsidR="00531B2E" w:rsidRPr="00AC52A1" w:rsidRDefault="00531B2E" w:rsidP="000974F0">
      <w:pPr>
        <w:adjustRightInd w:val="0"/>
        <w:ind w:left="3600" w:firstLine="720"/>
        <w:rPr>
          <w:rFonts w:ascii="Arial" w:hAnsi="Arial" w:cs="Arial"/>
          <w:color w:val="000000" w:themeColor="text1"/>
        </w:rPr>
      </w:pPr>
      <w:r w:rsidRPr="00AC52A1">
        <w:rPr>
          <w:rFonts w:ascii="Arial" w:hAnsi="Arial" w:cs="Arial"/>
          <w:color w:val="000000" w:themeColor="text1"/>
        </w:rPr>
        <w:t xml:space="preserve">365 </w:t>
      </w:r>
      <w:proofErr w:type="spellStart"/>
      <w:r w:rsidRPr="00AC52A1">
        <w:rPr>
          <w:rFonts w:ascii="Arial" w:hAnsi="Arial" w:cs="Arial"/>
          <w:color w:val="000000" w:themeColor="text1"/>
        </w:rPr>
        <w:t>Losher</w:t>
      </w:r>
      <w:proofErr w:type="spellEnd"/>
      <w:r w:rsidRPr="00AC52A1">
        <w:rPr>
          <w:rFonts w:ascii="Arial" w:hAnsi="Arial" w:cs="Arial"/>
          <w:color w:val="000000" w:themeColor="text1"/>
        </w:rPr>
        <w:t xml:space="preserve"> Street, Suite 300</w:t>
      </w:r>
    </w:p>
    <w:p w14:paraId="67FB944E" w14:textId="77777777" w:rsidR="00531B2E" w:rsidRPr="00AC52A1" w:rsidRDefault="00531B2E" w:rsidP="000974F0">
      <w:pPr>
        <w:adjustRightInd w:val="0"/>
        <w:ind w:left="3600" w:firstLine="720"/>
        <w:rPr>
          <w:rFonts w:ascii="Arial" w:hAnsi="Arial" w:cs="Arial"/>
          <w:color w:val="000000" w:themeColor="text1"/>
        </w:rPr>
      </w:pPr>
      <w:r w:rsidRPr="00AC52A1">
        <w:rPr>
          <w:rFonts w:ascii="Arial" w:hAnsi="Arial" w:cs="Arial"/>
          <w:color w:val="000000" w:themeColor="text1"/>
        </w:rPr>
        <w:t>Hernando, MS 38632</w:t>
      </w:r>
    </w:p>
    <w:p w14:paraId="24BF4439" w14:textId="330166CF" w:rsidR="00531B2E" w:rsidRPr="00AC52A1" w:rsidRDefault="00531B2E" w:rsidP="000974F0">
      <w:pPr>
        <w:adjustRightInd w:val="0"/>
        <w:ind w:left="3600" w:firstLine="720"/>
        <w:rPr>
          <w:rFonts w:ascii="Arial" w:hAnsi="Arial" w:cs="Arial"/>
          <w:b/>
          <w:color w:val="000000" w:themeColor="text1"/>
          <w:sz w:val="22"/>
        </w:rPr>
      </w:pPr>
      <w:r w:rsidRPr="00AC52A1">
        <w:rPr>
          <w:rFonts w:ascii="Arial" w:hAnsi="Arial" w:cs="Arial"/>
          <w:color w:val="000000" w:themeColor="text1"/>
        </w:rPr>
        <w:t>Phone: 662-469-8180</w:t>
      </w:r>
    </w:p>
    <w:p w14:paraId="5486727B" w14:textId="77777777" w:rsidR="0035276C" w:rsidRPr="00AC52A1" w:rsidRDefault="0035276C" w:rsidP="0035276C">
      <w:pPr>
        <w:pStyle w:val="PlainText"/>
        <w:ind w:left="360"/>
        <w:rPr>
          <w:rFonts w:ascii="Arial" w:hAnsi="Arial"/>
          <w:color w:val="000000" w:themeColor="text1"/>
        </w:rPr>
      </w:pPr>
    </w:p>
    <w:p w14:paraId="65202CF6" w14:textId="77777777" w:rsidR="006C65FC" w:rsidRPr="00AC52A1" w:rsidRDefault="006C65FC" w:rsidP="006C65FC">
      <w:pPr>
        <w:ind w:left="360"/>
        <w:rPr>
          <w:rFonts w:ascii="Arial" w:hAnsi="Arial" w:cs="Arial"/>
          <w:color w:val="000000" w:themeColor="text1"/>
        </w:rPr>
      </w:pPr>
    </w:p>
    <w:p w14:paraId="3431B456" w14:textId="77777777" w:rsidR="00CA2C17" w:rsidRPr="00AC52A1" w:rsidRDefault="00CA2C17" w:rsidP="00531B2E">
      <w:pPr>
        <w:rPr>
          <w:rFonts w:ascii="Arial" w:hAnsi="Arial" w:cs="Arial"/>
          <w:color w:val="000000" w:themeColor="text1"/>
        </w:rPr>
      </w:pPr>
    </w:p>
    <w:p w14:paraId="71E02247" w14:textId="77777777" w:rsidR="004D3D97" w:rsidRPr="00AC52A1" w:rsidRDefault="004D3D97">
      <w:pPr>
        <w:jc w:val="center"/>
        <w:rPr>
          <w:rFonts w:ascii="Arial" w:hAnsi="Arial" w:cs="Arial"/>
          <w:color w:val="000000" w:themeColor="text1"/>
        </w:rPr>
      </w:pPr>
      <w:r w:rsidRPr="00AC52A1">
        <w:rPr>
          <w:rFonts w:ascii="Arial" w:hAnsi="Arial" w:cs="Arial"/>
          <w:color w:val="000000" w:themeColor="text1"/>
        </w:rPr>
        <w:t>END OF DOCUMENT</w:t>
      </w:r>
    </w:p>
    <w:sectPr w:rsidR="004D3D97" w:rsidRPr="00AC52A1" w:rsidSect="00745527">
      <w:endnotePr>
        <w:numFmt w:val="decimal"/>
      </w:endnotePr>
      <w:type w:val="continuous"/>
      <w:pgSz w:w="12240" w:h="15840"/>
      <w:pgMar w:top="576" w:right="706"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3F7"/>
    <w:multiLevelType w:val="hybridMultilevel"/>
    <w:tmpl w:val="CDE8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24D8"/>
    <w:multiLevelType w:val="hybridMultilevel"/>
    <w:tmpl w:val="6EB0E230"/>
    <w:lvl w:ilvl="0" w:tplc="2AE85306">
      <w:start w:val="1"/>
      <w:numFmt w:val="decimal"/>
      <w:lvlText w:val="%1."/>
      <w:lvlJc w:val="left"/>
      <w:pPr>
        <w:ind w:left="1080" w:hanging="720"/>
      </w:pPr>
      <w:rPr>
        <w:rFonts w:hint="default"/>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B25CC"/>
    <w:multiLevelType w:val="hybridMultilevel"/>
    <w:tmpl w:val="578267CE"/>
    <w:lvl w:ilvl="0" w:tplc="6E762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D7FFC"/>
    <w:multiLevelType w:val="hybridMultilevel"/>
    <w:tmpl w:val="929CF884"/>
    <w:lvl w:ilvl="0" w:tplc="2AE85306">
      <w:start w:val="1"/>
      <w:numFmt w:val="decimal"/>
      <w:lvlText w:val="%1."/>
      <w:lvlJc w:val="left"/>
      <w:pPr>
        <w:ind w:left="1080" w:hanging="720"/>
      </w:pPr>
      <w:rPr>
        <w:rFonts w:hint="default"/>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279F1"/>
    <w:multiLevelType w:val="hybridMultilevel"/>
    <w:tmpl w:val="46CC6A6C"/>
    <w:lvl w:ilvl="0" w:tplc="79900C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B8698A"/>
    <w:multiLevelType w:val="hybridMultilevel"/>
    <w:tmpl w:val="578267CE"/>
    <w:lvl w:ilvl="0" w:tplc="6E762C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B571EAE"/>
    <w:multiLevelType w:val="hybridMultilevel"/>
    <w:tmpl w:val="AAF060F0"/>
    <w:lvl w:ilvl="0" w:tplc="3760C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2174D30"/>
    <w:multiLevelType w:val="hybridMultilevel"/>
    <w:tmpl w:val="EEF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672596">
    <w:abstractNumId w:val="6"/>
  </w:num>
  <w:num w:numId="2" w16cid:durableId="851576135">
    <w:abstractNumId w:val="2"/>
  </w:num>
  <w:num w:numId="3" w16cid:durableId="767391372">
    <w:abstractNumId w:val="5"/>
  </w:num>
  <w:num w:numId="4" w16cid:durableId="973753644">
    <w:abstractNumId w:val="7"/>
  </w:num>
  <w:num w:numId="5" w16cid:durableId="780304070">
    <w:abstractNumId w:val="0"/>
  </w:num>
  <w:num w:numId="6" w16cid:durableId="244806317">
    <w:abstractNumId w:val="3"/>
  </w:num>
  <w:num w:numId="7" w16cid:durableId="1364131952">
    <w:abstractNumId w:val="1"/>
  </w:num>
  <w:num w:numId="8" w16cid:durableId="370494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59"/>
    <w:rsid w:val="00057761"/>
    <w:rsid w:val="00081F48"/>
    <w:rsid w:val="000974F0"/>
    <w:rsid w:val="000A0881"/>
    <w:rsid w:val="000A5407"/>
    <w:rsid w:val="000B65EB"/>
    <w:rsid w:val="000F2597"/>
    <w:rsid w:val="001522FC"/>
    <w:rsid w:val="00190144"/>
    <w:rsid w:val="001E1C1E"/>
    <w:rsid w:val="00203841"/>
    <w:rsid w:val="00220CB0"/>
    <w:rsid w:val="00285C41"/>
    <w:rsid w:val="002A7C87"/>
    <w:rsid w:val="00330B8D"/>
    <w:rsid w:val="003475E4"/>
    <w:rsid w:val="0035276C"/>
    <w:rsid w:val="00356F4F"/>
    <w:rsid w:val="00364394"/>
    <w:rsid w:val="00381642"/>
    <w:rsid w:val="003B0959"/>
    <w:rsid w:val="003C21F9"/>
    <w:rsid w:val="004159A7"/>
    <w:rsid w:val="00427C21"/>
    <w:rsid w:val="0047638D"/>
    <w:rsid w:val="00492CF3"/>
    <w:rsid w:val="004A20ED"/>
    <w:rsid w:val="004A6953"/>
    <w:rsid w:val="004A6B6D"/>
    <w:rsid w:val="004C60D1"/>
    <w:rsid w:val="004D3D97"/>
    <w:rsid w:val="004F0E86"/>
    <w:rsid w:val="00531B2E"/>
    <w:rsid w:val="00550151"/>
    <w:rsid w:val="00565405"/>
    <w:rsid w:val="0062608B"/>
    <w:rsid w:val="006C65FC"/>
    <w:rsid w:val="00715B3B"/>
    <w:rsid w:val="0072122C"/>
    <w:rsid w:val="0072225D"/>
    <w:rsid w:val="00743F26"/>
    <w:rsid w:val="00745527"/>
    <w:rsid w:val="00747E01"/>
    <w:rsid w:val="00766DBB"/>
    <w:rsid w:val="0080053C"/>
    <w:rsid w:val="00835342"/>
    <w:rsid w:val="008364D0"/>
    <w:rsid w:val="008729D4"/>
    <w:rsid w:val="0087638B"/>
    <w:rsid w:val="008B1A20"/>
    <w:rsid w:val="00941536"/>
    <w:rsid w:val="00953E08"/>
    <w:rsid w:val="00967457"/>
    <w:rsid w:val="00983762"/>
    <w:rsid w:val="009928F6"/>
    <w:rsid w:val="00995D20"/>
    <w:rsid w:val="009A0586"/>
    <w:rsid w:val="009E584C"/>
    <w:rsid w:val="00A32FC6"/>
    <w:rsid w:val="00A372BB"/>
    <w:rsid w:val="00A437D6"/>
    <w:rsid w:val="00AC52A1"/>
    <w:rsid w:val="00B23220"/>
    <w:rsid w:val="00B670ED"/>
    <w:rsid w:val="00B8629F"/>
    <w:rsid w:val="00BE3DB1"/>
    <w:rsid w:val="00C06067"/>
    <w:rsid w:val="00C06273"/>
    <w:rsid w:val="00C41526"/>
    <w:rsid w:val="00C65D6B"/>
    <w:rsid w:val="00C674FD"/>
    <w:rsid w:val="00CA2C17"/>
    <w:rsid w:val="00CB535E"/>
    <w:rsid w:val="00CE344C"/>
    <w:rsid w:val="00CE4CC2"/>
    <w:rsid w:val="00D15EA7"/>
    <w:rsid w:val="00D34FE2"/>
    <w:rsid w:val="00D67C52"/>
    <w:rsid w:val="00DD3906"/>
    <w:rsid w:val="00E0539A"/>
    <w:rsid w:val="00E34856"/>
    <w:rsid w:val="00E637C4"/>
    <w:rsid w:val="00EE1AC2"/>
    <w:rsid w:val="00EF2513"/>
    <w:rsid w:val="00F32C4D"/>
    <w:rsid w:val="00F76F46"/>
    <w:rsid w:val="00F83CB3"/>
    <w:rsid w:val="00FC03E4"/>
    <w:rsid w:val="00FD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A5C4"/>
  <w15:chartTrackingRefBased/>
  <w15:docId w15:val="{ECCEA610-14D4-4119-B96F-406C41A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color w:val="800000"/>
    </w:rPr>
  </w:style>
  <w:style w:type="paragraph" w:styleId="Heading2">
    <w:name w:val="heading 2"/>
    <w:basedOn w:val="Normal"/>
    <w:next w:val="Normal"/>
    <w:qFormat/>
    <w:pPr>
      <w:keepNext/>
      <w:jc w:val="center"/>
      <w:outlineLvl w:val="1"/>
    </w:pPr>
    <w:rPr>
      <w:rFonts w:ascii="Arial" w:hAnsi="Arial" w:cs="Arial"/>
      <w:b/>
      <w:bCs/>
      <w:color w:val="333399"/>
      <w:sz w:val="22"/>
    </w:rPr>
  </w:style>
  <w:style w:type="paragraph" w:styleId="Heading3">
    <w:name w:val="heading 3"/>
    <w:basedOn w:val="Normal"/>
    <w:next w:val="Normal"/>
    <w:qFormat/>
    <w:pPr>
      <w:keepNext/>
      <w:jc w:val="center"/>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080" w:hanging="360"/>
    </w:pPr>
    <w:rPr>
      <w:rFonts w:ascii="Helvetica" w:hAnsi="Helvetica"/>
    </w:rPr>
  </w:style>
  <w:style w:type="paragraph" w:styleId="BodyTextIndent2">
    <w:name w:val="Body Text Indent 2"/>
    <w:basedOn w:val="Normal"/>
    <w:semiHidden/>
    <w:pPr>
      <w:ind w:left="720" w:hanging="72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semiHidden/>
    <w:rsid w:val="004A20ED"/>
    <w:rPr>
      <w:rFonts w:ascii="Helvetica" w:hAnsi="Helvetica"/>
    </w:rPr>
  </w:style>
  <w:style w:type="character" w:styleId="Hyperlink">
    <w:name w:val="Hyperlink"/>
    <w:uiPriority w:val="99"/>
    <w:unhideWhenUsed/>
    <w:rsid w:val="00F32C4D"/>
    <w:rPr>
      <w:color w:val="0000FF"/>
      <w:u w:val="single"/>
    </w:rPr>
  </w:style>
  <w:style w:type="paragraph" w:styleId="BodyText">
    <w:name w:val="Body Text"/>
    <w:basedOn w:val="Normal"/>
    <w:link w:val="BodyTextChar"/>
    <w:uiPriority w:val="99"/>
    <w:semiHidden/>
    <w:unhideWhenUsed/>
    <w:rsid w:val="00CE4CC2"/>
    <w:pPr>
      <w:spacing w:after="120"/>
    </w:pPr>
  </w:style>
  <w:style w:type="character" w:customStyle="1" w:styleId="BodyTextChar">
    <w:name w:val="Body Text Char"/>
    <w:basedOn w:val="DefaultParagraphFont"/>
    <w:link w:val="BodyText"/>
    <w:uiPriority w:val="99"/>
    <w:semiHidden/>
    <w:rsid w:val="00CE4CC2"/>
  </w:style>
  <w:style w:type="character" w:customStyle="1" w:styleId="UnresolvedMention1">
    <w:name w:val="Unresolved Mention1"/>
    <w:basedOn w:val="DefaultParagraphFont"/>
    <w:uiPriority w:val="99"/>
    <w:semiHidden/>
    <w:unhideWhenUsed/>
    <w:rsid w:val="00492CF3"/>
    <w:rPr>
      <w:color w:val="605E5C"/>
      <w:shd w:val="clear" w:color="auto" w:fill="E1DFDD"/>
    </w:rPr>
  </w:style>
  <w:style w:type="paragraph" w:styleId="ListParagraph">
    <w:name w:val="List Paragraph"/>
    <w:basedOn w:val="Normal"/>
    <w:uiPriority w:val="34"/>
    <w:qFormat/>
    <w:rsid w:val="006C65FC"/>
    <w:pPr>
      <w:ind w:left="720"/>
      <w:contextualSpacing/>
    </w:pPr>
  </w:style>
  <w:style w:type="paragraph" w:styleId="PlainText">
    <w:name w:val="Plain Text"/>
    <w:basedOn w:val="Normal"/>
    <w:link w:val="PlainTextChar"/>
    <w:rsid w:val="006C65FC"/>
    <w:rPr>
      <w:rFonts w:ascii="Courier New" w:hAnsi="Courier New"/>
    </w:rPr>
  </w:style>
  <w:style w:type="character" w:customStyle="1" w:styleId="PlainTextChar">
    <w:name w:val="Plain Text Char"/>
    <w:basedOn w:val="DefaultParagraphFont"/>
    <w:link w:val="PlainText"/>
    <w:rsid w:val="006C65FC"/>
    <w:rPr>
      <w:rFonts w:ascii="Courier New" w:hAnsi="Courier New"/>
    </w:rPr>
  </w:style>
  <w:style w:type="character" w:customStyle="1" w:styleId="UnresolvedMention2">
    <w:name w:val="Unresolved Mention2"/>
    <w:basedOn w:val="DefaultParagraphFont"/>
    <w:uiPriority w:val="99"/>
    <w:semiHidden/>
    <w:unhideWhenUsed/>
    <w:rsid w:val="0083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4928">
      <w:bodyDiv w:val="1"/>
      <w:marLeft w:val="0"/>
      <w:marRight w:val="0"/>
      <w:marTop w:val="0"/>
      <w:marBottom w:val="0"/>
      <w:divBdr>
        <w:top w:val="none" w:sz="0" w:space="0" w:color="auto"/>
        <w:left w:val="none" w:sz="0" w:space="0" w:color="auto"/>
        <w:bottom w:val="none" w:sz="0" w:space="0" w:color="auto"/>
        <w:right w:val="none" w:sz="0" w:space="0" w:color="auto"/>
      </w:divBdr>
    </w:div>
    <w:div w:id="1125390812">
      <w:bodyDiv w:val="1"/>
      <w:marLeft w:val="0"/>
      <w:marRight w:val="0"/>
      <w:marTop w:val="0"/>
      <w:marBottom w:val="0"/>
      <w:divBdr>
        <w:top w:val="none" w:sz="0" w:space="0" w:color="auto"/>
        <w:left w:val="none" w:sz="0" w:space="0" w:color="auto"/>
        <w:bottom w:val="none" w:sz="0" w:space="0" w:color="auto"/>
        <w:right w:val="none" w:sz="0" w:space="0" w:color="auto"/>
      </w:divBdr>
    </w:div>
    <w:div w:id="20824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desotocountyms.gov/bi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otocountyms.gov/Bids.aspx"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00030</vt:lpstr>
    </vt:vector>
  </TitlesOfParts>
  <Company>Shafer/Banner &amp; Associates</Company>
  <LinksUpToDate>false</LinksUpToDate>
  <CharactersWithSpaces>5051</CharactersWithSpaces>
  <SharedDoc>false</SharedDoc>
  <HLinks>
    <vt:vector size="12" baseType="variant">
      <vt:variant>
        <vt:i4>2883695</vt:i4>
      </vt:variant>
      <vt:variant>
        <vt:i4>3</vt:i4>
      </vt:variant>
      <vt:variant>
        <vt:i4>0</vt:i4>
      </vt:variant>
      <vt:variant>
        <vt:i4>5</vt:i4>
      </vt:variant>
      <vt:variant>
        <vt:lpwstr>http://www.szzarchbids.com/</vt:lpwstr>
      </vt:variant>
      <vt:variant>
        <vt:lpwstr/>
      </vt:variant>
      <vt:variant>
        <vt:i4>2883695</vt:i4>
      </vt:variant>
      <vt:variant>
        <vt:i4>0</vt:i4>
      </vt:variant>
      <vt:variant>
        <vt:i4>0</vt:i4>
      </vt:variant>
      <vt:variant>
        <vt:i4>5</vt:i4>
      </vt:variant>
      <vt:variant>
        <vt:lpwstr>http://www.szzarchbids.com/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00030</dc:title>
  <dc:subject/>
  <dc:creator>Wanda</dc:creator>
  <cp:keywords/>
  <cp:lastModifiedBy>Cacynthia</cp:lastModifiedBy>
  <cp:revision>2</cp:revision>
  <cp:lastPrinted>2023-01-19T16:27:00Z</cp:lastPrinted>
  <dcterms:created xsi:type="dcterms:W3CDTF">2023-05-24T16:32:00Z</dcterms:created>
  <dcterms:modified xsi:type="dcterms:W3CDTF">2023-05-24T16:32:00Z</dcterms:modified>
</cp:coreProperties>
</file>