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397D" w14:textId="485A0737" w:rsidR="00636DF2" w:rsidRPr="0008258E" w:rsidRDefault="008110BD" w:rsidP="00636DF2">
      <w:pPr>
        <w:pStyle w:val="NormalWeb"/>
        <w:spacing w:before="0" w:beforeAutospacing="0" w:after="0" w:afterAutospacing="0"/>
        <w:jc w:val="both"/>
        <w:rPr>
          <w:rFonts w:ascii="Calibri" w:hAnsi="Calibri" w:cs="Calibri"/>
          <w:color w:val="000000" w:themeColor="text1"/>
          <w:sz w:val="24"/>
          <w:szCs w:val="24"/>
        </w:rPr>
      </w:pPr>
      <w:r w:rsidRPr="0008258E">
        <w:rPr>
          <w:rFonts w:ascii="Calibri" w:hAnsi="Calibri" w:cs="Calibri"/>
          <w:noProof/>
          <w:color w:val="000000" w:themeColor="text1"/>
          <w:sz w:val="32"/>
          <w:szCs w:val="32"/>
        </w:rPr>
        <mc:AlternateContent>
          <mc:Choice Requires="wps">
            <w:drawing>
              <wp:anchor distT="45720" distB="45720" distL="114300" distR="114300" simplePos="0" relativeHeight="251658241" behindDoc="0" locked="0" layoutInCell="1" allowOverlap="1" wp14:anchorId="30349234" wp14:editId="70E4E81F">
                <wp:simplePos x="0" y="0"/>
                <wp:positionH relativeFrom="margin">
                  <wp:align>right</wp:align>
                </wp:positionH>
                <wp:positionV relativeFrom="paragraph">
                  <wp:posOffset>135255</wp:posOffset>
                </wp:positionV>
                <wp:extent cx="4935855" cy="9144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914400"/>
                        </a:xfrm>
                        <a:prstGeom prst="rect">
                          <a:avLst/>
                        </a:prstGeom>
                        <a:solidFill>
                          <a:srgbClr val="FFFFFF"/>
                        </a:solidFill>
                        <a:ln w="9525">
                          <a:noFill/>
                          <a:miter lim="800000"/>
                          <a:headEnd/>
                          <a:tailEnd/>
                        </a:ln>
                      </wps:spPr>
                      <wps:txbx>
                        <w:txbxContent>
                          <w:p w14:paraId="524BA9F7" w14:textId="5172D5FC" w:rsidR="008110BD" w:rsidRPr="0009554A" w:rsidRDefault="00725E81" w:rsidP="008D2277">
                            <w:pPr>
                              <w:pStyle w:val="NormalWeb"/>
                              <w:spacing w:before="0" w:beforeAutospacing="0" w:after="0" w:afterAutospacing="0"/>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053D526E" w:rsidR="008110BD" w:rsidRPr="0008258E" w:rsidRDefault="00BC3575" w:rsidP="008D2277">
                            <w:pPr>
                              <w:pStyle w:val="NormalWeb"/>
                              <w:spacing w:before="0" w:beforeAutospacing="0" w:after="0" w:afterAutospacing="0"/>
                              <w:rPr>
                                <w:rFonts w:ascii="Calibri" w:hAnsi="Calibri" w:cs="Calibri"/>
                                <w:color w:val="000000" w:themeColor="text1"/>
                                <w:sz w:val="32"/>
                                <w:szCs w:val="32"/>
                              </w:rPr>
                            </w:pPr>
                            <w:r>
                              <w:rPr>
                                <w:rFonts w:ascii="Calibri" w:hAnsi="Calibri" w:cs="Calibri"/>
                                <w:b/>
                                <w:bCs/>
                                <w:color w:val="000000" w:themeColor="text1"/>
                                <w:sz w:val="32"/>
                                <w:szCs w:val="32"/>
                              </w:rPr>
                              <w:t xml:space="preserve">MEDIA </w:t>
                            </w:r>
                            <w:r w:rsidR="008D2277">
                              <w:rPr>
                                <w:rFonts w:ascii="Calibri" w:hAnsi="Calibri" w:cs="Calibri"/>
                                <w:b/>
                                <w:bCs/>
                                <w:color w:val="000000" w:themeColor="text1"/>
                                <w:sz w:val="32"/>
                                <w:szCs w:val="32"/>
                              </w:rPr>
                              <w:t xml:space="preserve">BUYING, NEGOTIATION </w:t>
                            </w:r>
                            <w:r>
                              <w:rPr>
                                <w:rFonts w:ascii="Calibri" w:hAnsi="Calibri" w:cs="Calibri"/>
                                <w:b/>
                                <w:bCs/>
                                <w:color w:val="000000" w:themeColor="text1"/>
                                <w:sz w:val="32"/>
                                <w:szCs w:val="32"/>
                              </w:rPr>
                              <w:t>AND ANALYTIC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9234" id="_x0000_t202" coordsize="21600,21600" o:spt="202" path="m,l,21600r21600,l21600,xe">
                <v:stroke joinstyle="miter"/>
                <v:path gradientshapeok="t" o:connecttype="rect"/>
              </v:shapetype>
              <v:shape id="Text Box 217" o:spid="_x0000_s1026" type="#_x0000_t202" style="position:absolute;left:0;text-align:left;margin-left:337.45pt;margin-top:10.65pt;width:388.65pt;height:1in;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" stroked="f">
                <v:textbox>
                  <w:txbxContent>
                    <w:p w14:paraId="524BA9F7" w14:textId="5172D5FC" w:rsidR="008110BD" w:rsidRPr="0009554A" w:rsidRDefault="00725E81" w:rsidP="008D2277">
                      <w:pPr>
                        <w:pStyle w:val="NormalWeb"/>
                        <w:spacing w:before="0" w:beforeAutospacing="0" w:after="0" w:afterAutospacing="0"/>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053D526E" w:rsidR="008110BD" w:rsidRPr="0008258E" w:rsidRDefault="00BC3575" w:rsidP="008D2277">
                      <w:pPr>
                        <w:pStyle w:val="NormalWeb"/>
                        <w:spacing w:before="0" w:beforeAutospacing="0" w:after="0" w:afterAutospacing="0"/>
                        <w:rPr>
                          <w:rFonts w:ascii="Calibri" w:hAnsi="Calibri" w:cs="Calibri"/>
                          <w:color w:val="000000" w:themeColor="text1"/>
                          <w:sz w:val="32"/>
                          <w:szCs w:val="32"/>
                        </w:rPr>
                      </w:pPr>
                      <w:r>
                        <w:rPr>
                          <w:rFonts w:ascii="Calibri" w:hAnsi="Calibri" w:cs="Calibri"/>
                          <w:b/>
                          <w:bCs/>
                          <w:color w:val="000000" w:themeColor="text1"/>
                          <w:sz w:val="32"/>
                          <w:szCs w:val="32"/>
                        </w:rPr>
                        <w:t xml:space="preserve">MEDIA </w:t>
                      </w:r>
                      <w:r w:rsidR="008D2277">
                        <w:rPr>
                          <w:rFonts w:ascii="Calibri" w:hAnsi="Calibri" w:cs="Calibri"/>
                          <w:b/>
                          <w:bCs/>
                          <w:color w:val="000000" w:themeColor="text1"/>
                          <w:sz w:val="32"/>
                          <w:szCs w:val="32"/>
                        </w:rPr>
                        <w:t xml:space="preserve">BUYING, NEGOTIATION </w:t>
                      </w:r>
                      <w:r>
                        <w:rPr>
                          <w:rFonts w:ascii="Calibri" w:hAnsi="Calibri" w:cs="Calibri"/>
                          <w:b/>
                          <w:bCs/>
                          <w:color w:val="000000" w:themeColor="text1"/>
                          <w:sz w:val="32"/>
                          <w:szCs w:val="32"/>
                        </w:rPr>
                        <w:t>AND ANALYTIC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v:textbox>
                <w10:wrap type="square" anchorx="margin"/>
              </v:shape>
            </w:pict>
          </mc:Fallback>
        </mc:AlternateContent>
      </w:r>
      <w:r w:rsidRPr="0008258E">
        <w:rPr>
          <w:rFonts w:ascii="Calibri" w:hAnsi="Calibri" w:cs="Calibri"/>
          <w:b/>
          <w:bCs/>
          <w:noProof/>
          <w:color w:val="000000" w:themeColor="text1"/>
          <w:sz w:val="32"/>
          <w:szCs w:val="32"/>
        </w:rPr>
        <w:drawing>
          <wp:anchor distT="0" distB="0" distL="114300" distR="114300" simplePos="0" relativeHeight="251658240" behindDoc="1" locked="0" layoutInCell="1" allowOverlap="1" wp14:anchorId="6CE5E623" wp14:editId="5D432FAA">
            <wp:simplePos x="0" y="0"/>
            <wp:positionH relativeFrom="column">
              <wp:posOffset>0</wp:posOffset>
            </wp:positionH>
            <wp:positionV relativeFrom="paragraph">
              <wp:posOffset>0</wp:posOffset>
            </wp:positionV>
            <wp:extent cx="1913956" cy="1188720"/>
            <wp:effectExtent l="0" t="0" r="0" b="0"/>
            <wp:wrapTight wrapText="bothSides">
              <wp:wrapPolygon edited="0">
                <wp:start x="16985" y="3808"/>
                <wp:lineTo x="3440" y="5538"/>
                <wp:lineTo x="2150" y="7615"/>
                <wp:lineTo x="2150" y="16269"/>
                <wp:lineTo x="8385" y="17308"/>
                <wp:lineTo x="12685" y="17308"/>
                <wp:lineTo x="19135" y="15923"/>
                <wp:lineTo x="19135" y="10038"/>
                <wp:lineTo x="20210" y="6577"/>
                <wp:lineTo x="19995" y="4846"/>
                <wp:lineTo x="18490" y="3808"/>
                <wp:lineTo x="16985" y="3808"/>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3956" cy="1188720"/>
                    </a:xfrm>
                    <a:prstGeom prst="rect">
                      <a:avLst/>
                    </a:prstGeom>
                  </pic:spPr>
                </pic:pic>
              </a:graphicData>
            </a:graphic>
            <wp14:sizeRelH relativeFrom="page">
              <wp14:pctWidth>0</wp14:pctWidth>
            </wp14:sizeRelH>
            <wp14:sizeRelV relativeFrom="page">
              <wp14:pctHeight>0</wp14:pctHeight>
            </wp14:sizeRelV>
          </wp:anchor>
        </w:drawing>
      </w:r>
    </w:p>
    <w:p w14:paraId="0F9640EF" w14:textId="77777777" w:rsidR="00CA45E0" w:rsidRDefault="00CA45E0" w:rsidP="00B72C94">
      <w:pPr>
        <w:pStyle w:val="NormalWeb"/>
        <w:spacing w:before="0" w:beforeAutospacing="0" w:after="0" w:afterAutospacing="0"/>
        <w:jc w:val="both"/>
        <w:rPr>
          <w:rFonts w:ascii="Calibri" w:hAnsi="Calibri" w:cs="Calibri"/>
          <w:b/>
          <w:bCs/>
          <w:color w:val="000000" w:themeColor="text1"/>
          <w:sz w:val="32"/>
          <w:szCs w:val="32"/>
        </w:rPr>
      </w:pPr>
    </w:p>
    <w:p w14:paraId="3C624290" w14:textId="29F7421C" w:rsidR="00636DF2" w:rsidRPr="00CA45E0" w:rsidRDefault="00636DF2" w:rsidP="00B72C94">
      <w:pPr>
        <w:pStyle w:val="NormalWeb"/>
        <w:spacing w:before="0" w:beforeAutospacing="0" w:after="0" w:afterAutospacing="0"/>
        <w:jc w:val="both"/>
        <w:rPr>
          <w:rFonts w:ascii="Calibri" w:hAnsi="Calibri" w:cs="Calibri"/>
          <w:b/>
          <w:bCs/>
          <w:color w:val="4472C4" w:themeColor="accent1"/>
          <w:sz w:val="32"/>
          <w:szCs w:val="32"/>
        </w:rPr>
      </w:pPr>
      <w:r w:rsidRPr="00CA45E0">
        <w:rPr>
          <w:rFonts w:ascii="Calibri" w:hAnsi="Calibri" w:cs="Calibri"/>
          <w:b/>
          <w:bCs/>
          <w:color w:val="4472C4" w:themeColor="accent1"/>
          <w:sz w:val="32"/>
          <w:szCs w:val="32"/>
        </w:rPr>
        <w:t xml:space="preserve">Proposals due on or before 5:00 p.m. </w:t>
      </w:r>
      <w:r w:rsidR="00A6630C">
        <w:rPr>
          <w:rFonts w:ascii="Calibri" w:hAnsi="Calibri" w:cs="Calibri"/>
          <w:b/>
          <w:bCs/>
          <w:color w:val="4472C4" w:themeColor="accent1"/>
          <w:sz w:val="32"/>
          <w:szCs w:val="32"/>
        </w:rPr>
        <w:t>CDT</w:t>
      </w:r>
      <w:r w:rsidRPr="00CA45E0">
        <w:rPr>
          <w:rFonts w:ascii="Calibri" w:hAnsi="Calibri" w:cs="Calibri"/>
          <w:b/>
          <w:bCs/>
          <w:color w:val="4472C4" w:themeColor="accent1"/>
          <w:sz w:val="32"/>
          <w:szCs w:val="32"/>
        </w:rPr>
        <w:t xml:space="preserve"> on </w:t>
      </w:r>
      <w:r w:rsidR="0094503D" w:rsidRPr="00CA45E0">
        <w:rPr>
          <w:rFonts w:ascii="Calibri" w:hAnsi="Calibri" w:cs="Calibri"/>
          <w:b/>
          <w:bCs/>
          <w:color w:val="4472C4" w:themeColor="accent1"/>
          <w:sz w:val="32"/>
          <w:szCs w:val="32"/>
        </w:rPr>
        <w:t>April 10</w:t>
      </w:r>
      <w:r w:rsidR="00CD43E2" w:rsidRPr="00CA45E0">
        <w:rPr>
          <w:rFonts w:ascii="Calibri" w:hAnsi="Calibri" w:cs="Calibri"/>
          <w:b/>
          <w:bCs/>
          <w:color w:val="4472C4" w:themeColor="accent1"/>
          <w:sz w:val="32"/>
          <w:szCs w:val="32"/>
        </w:rPr>
        <w:t>, 2023</w:t>
      </w:r>
      <w:r w:rsidRPr="00CA45E0">
        <w:rPr>
          <w:rFonts w:ascii="Calibri" w:hAnsi="Calibri" w:cs="Calibri"/>
          <w:b/>
          <w:bCs/>
          <w:color w:val="4472C4" w:themeColor="accent1"/>
          <w:sz w:val="32"/>
          <w:szCs w:val="32"/>
        </w:rPr>
        <w:t>.</w:t>
      </w:r>
    </w:p>
    <w:p w14:paraId="703E3C44" w14:textId="35A090AB" w:rsidR="00C06671" w:rsidRPr="007E579A" w:rsidRDefault="00C06671" w:rsidP="00C06671">
      <w:pPr>
        <w:pStyle w:val="NormalWeb"/>
        <w:shd w:val="clear" w:color="auto" w:fill="FFFFFF"/>
        <w:rPr>
          <w:rFonts w:asciiTheme="minorHAnsi" w:hAnsiTheme="minorHAnsi" w:cstheme="minorHAnsi"/>
          <w:b/>
          <w:bCs/>
          <w:sz w:val="24"/>
          <w:szCs w:val="24"/>
          <w:u w:val="single"/>
        </w:rPr>
      </w:pPr>
      <w:r w:rsidRPr="007E579A">
        <w:rPr>
          <w:rFonts w:asciiTheme="minorHAnsi" w:hAnsiTheme="minorHAnsi" w:cstheme="minorHAnsi"/>
          <w:b/>
          <w:bCs/>
          <w:sz w:val="32"/>
          <w:szCs w:val="32"/>
          <w:u w:val="single"/>
        </w:rPr>
        <w:t>INTRODUCTION</w:t>
      </w:r>
      <w:r w:rsidR="007E579A" w:rsidRPr="007E579A">
        <w:rPr>
          <w:rFonts w:asciiTheme="minorHAnsi" w:hAnsiTheme="minorHAnsi" w:cstheme="minorHAnsi"/>
          <w:b/>
          <w:bCs/>
          <w:sz w:val="32"/>
          <w:szCs w:val="32"/>
          <w:u w:val="single"/>
        </w:rPr>
        <w:br/>
      </w:r>
      <w:r w:rsidRPr="007E579A">
        <w:rPr>
          <w:rFonts w:asciiTheme="minorHAnsi" w:hAnsiTheme="minorHAnsi" w:cstheme="minorHAnsi"/>
          <w:sz w:val="24"/>
          <w:szCs w:val="24"/>
        </w:rPr>
        <w:t xml:space="preserve">The Mississippi Gulf Coast Regional Convention and Visitors Bureau, d/b/a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(“Bureau” or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is charged with attracting and serving visitors by communicating and facilitating the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experience.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’s multi-faceted sales and marketing approach includes local, statewide, regional,</w:t>
      </w:r>
      <w:r w:rsidRPr="007E579A">
        <w:rPr>
          <w:rFonts w:asciiTheme="minorHAnsi" w:hAnsiTheme="minorHAnsi" w:cstheme="minorHAnsi"/>
          <w:color w:val="FF0000"/>
          <w:sz w:val="24"/>
          <w:szCs w:val="24"/>
        </w:rPr>
        <w:t xml:space="preserve"> </w:t>
      </w:r>
      <w:r w:rsidRPr="007E579A">
        <w:rPr>
          <w:rFonts w:asciiTheme="minorHAnsi" w:hAnsiTheme="minorHAnsi" w:cstheme="minorHAnsi"/>
          <w:sz w:val="24"/>
          <w:szCs w:val="24"/>
        </w:rPr>
        <w:t xml:space="preserve">domestic, and international campaigns. The Bureau is searching for a marketing </w:t>
      </w:r>
      <w:r w:rsidR="00CC4362">
        <w:rPr>
          <w:rFonts w:asciiTheme="minorHAnsi" w:hAnsiTheme="minorHAnsi" w:cstheme="minorHAnsi"/>
          <w:sz w:val="24"/>
          <w:szCs w:val="24"/>
        </w:rPr>
        <w:t>agency</w:t>
      </w:r>
      <w:r w:rsidRPr="007E579A">
        <w:rPr>
          <w:rFonts w:asciiTheme="minorHAnsi" w:hAnsiTheme="minorHAnsi" w:cstheme="minorHAnsi"/>
          <w:sz w:val="24"/>
          <w:szCs w:val="24"/>
        </w:rPr>
        <w:t xml:space="preserve"> that will offer a strategic and creative approach based on sound research to create a campaign(s) that will increase awareness of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as a travel and tourism destination and attract overnight visitors. </w:t>
      </w:r>
    </w:p>
    <w:p w14:paraId="74BB6D42" w14:textId="7D749A8E" w:rsidR="00CE7D0B" w:rsidRPr="000B231C" w:rsidRDefault="00C06671" w:rsidP="000B231C">
      <w:pPr>
        <w:pStyle w:val="NormalWeb"/>
        <w:shd w:val="clear" w:color="auto" w:fill="FFFFFF"/>
        <w:rPr>
          <w:rFonts w:asciiTheme="minorHAnsi" w:hAnsiTheme="minorHAnsi" w:cstheme="minorHAnsi"/>
          <w:sz w:val="24"/>
          <w:szCs w:val="24"/>
        </w:rPr>
      </w:pPr>
      <w:r w:rsidRPr="007E579A">
        <w:rPr>
          <w:rFonts w:asciiTheme="minorHAnsi" w:hAnsiTheme="minorHAnsi" w:cstheme="minorHAnsi"/>
          <w:b/>
          <w:bCs/>
          <w:sz w:val="32"/>
          <w:szCs w:val="32"/>
          <w:u w:val="single"/>
        </w:rPr>
        <w:t xml:space="preserve">ABOUT </w:t>
      </w:r>
      <w:r w:rsidR="00725E81" w:rsidRPr="00725E81">
        <w:rPr>
          <w:rFonts w:asciiTheme="minorHAnsi" w:hAnsiTheme="minorHAnsi" w:cstheme="minorHAnsi"/>
          <w:b/>
          <w:bCs/>
          <w:sz w:val="32"/>
          <w:szCs w:val="32"/>
          <w:u w:val="single"/>
        </w:rPr>
        <w:t>COASTAL MISSISSIPPI</w:t>
      </w:r>
      <w:r w:rsidR="007E579A">
        <w:rPr>
          <w:rFonts w:asciiTheme="minorHAnsi" w:hAnsiTheme="minorHAnsi" w:cstheme="minorHAnsi"/>
          <w:b/>
          <w:bCs/>
          <w:sz w:val="36"/>
          <w:szCs w:val="36"/>
          <w:u w:val="single"/>
        </w:rPr>
        <w:br/>
      </w:r>
      <w:r w:rsidR="00725E81" w:rsidRPr="00725E81">
        <w:rPr>
          <w:rFonts w:asciiTheme="minorHAnsi" w:hAnsiTheme="minorHAnsi" w:cstheme="minorHAnsi"/>
          <w:b/>
          <w:bCs/>
          <w:sz w:val="24"/>
          <w:szCs w:val="24"/>
        </w:rPr>
        <w:t>COASTAL MISSISSIPPI</w:t>
      </w:r>
      <w:r w:rsidRPr="00C06671">
        <w:rPr>
          <w:rFonts w:asciiTheme="minorHAnsi" w:hAnsiTheme="minorHAnsi" w:cstheme="minorHAnsi"/>
          <w:sz w:val="24"/>
          <w:szCs w:val="24"/>
        </w:rPr>
        <w:t xml:space="preserve"> is a political subdivision of the State of Mississippi</w:t>
      </w:r>
      <w:r w:rsidRPr="00C06671">
        <w:rPr>
          <w:rFonts w:asciiTheme="minorHAnsi" w:hAnsiTheme="minorHAnsi" w:cstheme="minorHAnsi"/>
          <w:color w:val="FF0000"/>
          <w:sz w:val="24"/>
          <w:szCs w:val="24"/>
        </w:rPr>
        <w:t xml:space="preserve"> </w:t>
      </w:r>
      <w:r w:rsidRPr="00C06671">
        <w:rPr>
          <w:rFonts w:asciiTheme="minorHAnsi" w:hAnsiTheme="minorHAnsi" w:cstheme="minorHAnsi"/>
          <w:sz w:val="24"/>
          <w:szCs w:val="24"/>
        </w:rPr>
        <w:t>governed by 15 Commissioners, appointed by the Boards of Supervisors of Harrison, Jackson, and Hancock Counties</w:t>
      </w:r>
      <w:r w:rsidR="00856D1C">
        <w:rPr>
          <w:rFonts w:asciiTheme="minorHAnsi" w:hAnsiTheme="minorHAnsi" w:cstheme="minorHAnsi"/>
          <w:sz w:val="24"/>
          <w:szCs w:val="24"/>
        </w:rPr>
        <w:t xml:space="preserve"> with a fiscal year spanning October 1 through September 30.</w:t>
      </w:r>
    </w:p>
    <w:p w14:paraId="555B72D6" w14:textId="0C8995B3" w:rsidR="00CE7D0B" w:rsidRPr="00F469DE" w:rsidRDefault="10181A2E" w:rsidP="00CE7D0B">
      <w:pPr>
        <w:pStyle w:val="NoSpacing"/>
        <w:jc w:val="both"/>
        <w:rPr>
          <w:rFonts w:ascii="Calibri" w:hAnsi="Calibri" w:cs="Calibri"/>
          <w:sz w:val="24"/>
          <w:szCs w:val="24"/>
        </w:rPr>
      </w:pPr>
      <w:r w:rsidRPr="489340B0">
        <w:rPr>
          <w:rFonts w:ascii="Calibri" w:hAnsi="Calibri" w:cs="Calibri"/>
          <w:sz w:val="24"/>
          <w:szCs w:val="24"/>
        </w:rPr>
        <w:t>The COVID-19 pandemic created significant disruption to businesses in the hospitality sector including hotels, restaurants, and small businesses.</w:t>
      </w:r>
      <w:r w:rsidR="0AEF66F4" w:rsidRPr="489340B0">
        <w:rPr>
          <w:rFonts w:ascii="Calibri" w:hAnsi="Calibri" w:cs="Calibri"/>
          <w:sz w:val="24"/>
          <w:szCs w:val="24"/>
        </w:rPr>
        <w:t xml:space="preserve"> </w:t>
      </w:r>
      <w:r w:rsidRPr="489340B0">
        <w:rPr>
          <w:rFonts w:ascii="Calibri" w:hAnsi="Calibri" w:cs="Calibri"/>
          <w:sz w:val="24"/>
          <w:szCs w:val="24"/>
        </w:rPr>
        <w:t>Additionally, many</w:t>
      </w:r>
      <w:r w:rsidR="2C9A7D22" w:rsidRPr="489340B0">
        <w:rPr>
          <w:rFonts w:ascii="Calibri" w:hAnsi="Calibri" w:cs="Calibri"/>
          <w:sz w:val="24"/>
          <w:szCs w:val="24"/>
        </w:rPr>
        <w:t xml:space="preserve"> </w:t>
      </w:r>
      <w:r w:rsidRPr="489340B0">
        <w:rPr>
          <w:rFonts w:ascii="Calibri" w:hAnsi="Calibri" w:cs="Calibri"/>
          <w:sz w:val="24"/>
          <w:szCs w:val="24"/>
        </w:rPr>
        <w:t xml:space="preserve">tourism attractions experienced sharp declines in revenue and visitation.  </w:t>
      </w:r>
    </w:p>
    <w:p w14:paraId="779A0F11" w14:textId="77777777" w:rsidR="00CE7D0B" w:rsidRDefault="00CE7D0B" w:rsidP="00636DF2">
      <w:pPr>
        <w:jc w:val="both"/>
        <w:textAlignment w:val="baseline"/>
        <w:outlineLvl w:val="2"/>
        <w:rPr>
          <w:rFonts w:ascii="Calibri" w:hAnsi="Calibri" w:cs="Calibri"/>
          <w:b/>
          <w:color w:val="000000" w:themeColor="text1"/>
          <w:sz w:val="32"/>
          <w:szCs w:val="32"/>
          <w:u w:val="single"/>
        </w:rPr>
      </w:pPr>
    </w:p>
    <w:p w14:paraId="4E082E84" w14:textId="55C16705" w:rsidR="00636DF2" w:rsidRPr="0008258E" w:rsidRDefault="00636DF2" w:rsidP="00636DF2">
      <w:pPr>
        <w:jc w:val="both"/>
        <w:textAlignment w:val="baseline"/>
        <w:outlineLvl w:val="2"/>
        <w:rPr>
          <w:rFonts w:ascii="Calibri" w:hAnsi="Calibri" w:cs="Calibri"/>
          <w:color w:val="000000" w:themeColor="text1"/>
          <w:sz w:val="32"/>
          <w:szCs w:val="32"/>
        </w:rPr>
      </w:pPr>
      <w:r w:rsidRPr="0008258E">
        <w:rPr>
          <w:rFonts w:ascii="Calibri" w:hAnsi="Calibri" w:cs="Calibri"/>
          <w:b/>
          <w:color w:val="000000" w:themeColor="text1"/>
          <w:sz w:val="32"/>
          <w:szCs w:val="32"/>
          <w:u w:val="single"/>
        </w:rPr>
        <w:t>OBJECTIVE</w:t>
      </w:r>
    </w:p>
    <w:p w14:paraId="083C5D24" w14:textId="52042F5F" w:rsidR="00636DF2" w:rsidRPr="0009554A" w:rsidRDefault="00173174" w:rsidP="00636DF2">
      <w:pPr>
        <w:pStyle w:val="Default"/>
        <w:jc w:val="both"/>
        <w:rPr>
          <w:rFonts w:ascii="Calibri" w:hAnsi="Calibri" w:cs="Calibri"/>
        </w:rPr>
      </w:pPr>
      <w:r>
        <w:rPr>
          <w:rFonts w:ascii="Calibri" w:hAnsi="Calibri" w:cs="Calibri"/>
        </w:rPr>
        <w:t xml:space="preserve">The objective of this RFP is to </w:t>
      </w:r>
      <w:r w:rsidR="00D144E5">
        <w:rPr>
          <w:rFonts w:ascii="Calibri" w:hAnsi="Calibri" w:cs="Calibri"/>
        </w:rPr>
        <w:t>s</w:t>
      </w:r>
      <w:r w:rsidR="00636DF2" w:rsidRPr="0009554A">
        <w:rPr>
          <w:rFonts w:ascii="Calibri" w:hAnsi="Calibri" w:cs="Calibri"/>
        </w:rPr>
        <w:t xml:space="preserve">eek qualified </w:t>
      </w:r>
      <w:r w:rsidR="00CC4362">
        <w:rPr>
          <w:rFonts w:ascii="Calibri" w:hAnsi="Calibri" w:cs="Calibri"/>
        </w:rPr>
        <w:t>agenci</w:t>
      </w:r>
      <w:r w:rsidR="00CC4362" w:rsidRPr="0009554A">
        <w:rPr>
          <w:rFonts w:ascii="Calibri" w:hAnsi="Calibri" w:cs="Calibri"/>
        </w:rPr>
        <w:t>es</w:t>
      </w:r>
      <w:r w:rsidR="00636DF2" w:rsidRPr="0009554A">
        <w:rPr>
          <w:rFonts w:ascii="Calibri" w:hAnsi="Calibri" w:cs="Calibri"/>
        </w:rPr>
        <w:t xml:space="preserve"> who have a working knowledge of the tourism industry and can demonstrate the necessary experience </w:t>
      </w:r>
      <w:r w:rsidR="0037082C">
        <w:rPr>
          <w:rFonts w:ascii="Calibri" w:hAnsi="Calibri" w:cs="Calibri"/>
          <w:b/>
          <w:bCs/>
        </w:rPr>
        <w:t>media buying</w:t>
      </w:r>
      <w:r w:rsidR="00175922">
        <w:rPr>
          <w:rFonts w:ascii="Calibri" w:hAnsi="Calibri" w:cs="Calibri"/>
          <w:b/>
          <w:bCs/>
        </w:rPr>
        <w:t>, negotiation and analytics</w:t>
      </w:r>
      <w:r w:rsidR="00636DF2" w:rsidRPr="0009554A">
        <w:rPr>
          <w:rFonts w:ascii="Calibri" w:hAnsi="Calibri" w:cs="Calibri"/>
        </w:rPr>
        <w:t xml:space="preserve"> for </w:t>
      </w:r>
      <w:r w:rsidR="007B602B" w:rsidRPr="00725E81">
        <w:rPr>
          <w:rFonts w:ascii="Calibri" w:hAnsi="Calibri" w:cs="Calibri"/>
          <w:b/>
          <w:bCs/>
        </w:rPr>
        <w:t>COASTAL MISSISSI</w:t>
      </w:r>
      <w:r w:rsidR="007B602B" w:rsidRPr="007B602B">
        <w:rPr>
          <w:rFonts w:ascii="Calibri" w:hAnsi="Calibri" w:cs="Calibri"/>
          <w:b/>
          <w:bCs/>
        </w:rPr>
        <w:t>PPI’S</w:t>
      </w:r>
      <w:r w:rsidR="00636DF2" w:rsidRPr="0009554A">
        <w:rPr>
          <w:rFonts w:ascii="Calibri" w:hAnsi="Calibri" w:cs="Calibri"/>
        </w:rPr>
        <w:t xml:space="preserve"> </w:t>
      </w:r>
      <w:r w:rsidR="00636DF2" w:rsidRPr="00CB195D">
        <w:rPr>
          <w:rFonts w:ascii="Calibri" w:hAnsi="Calibri" w:cs="Calibri"/>
          <w:b/>
          <w:bCs/>
        </w:rPr>
        <w:t>leisure travel market</w:t>
      </w:r>
      <w:r w:rsidR="00671F6F" w:rsidRPr="00CB195D">
        <w:rPr>
          <w:rFonts w:ascii="Calibri" w:hAnsi="Calibri" w:cs="Calibri"/>
          <w:b/>
          <w:bCs/>
        </w:rPr>
        <w:t>, meetings &amp; conventions</w:t>
      </w:r>
      <w:r w:rsidR="00AA2156">
        <w:rPr>
          <w:rFonts w:ascii="Calibri" w:hAnsi="Calibri" w:cs="Calibri"/>
          <w:b/>
          <w:bCs/>
        </w:rPr>
        <w:t xml:space="preserve"> market</w:t>
      </w:r>
      <w:r w:rsidR="006D48F3" w:rsidRPr="00CB195D">
        <w:rPr>
          <w:rFonts w:ascii="Calibri" w:hAnsi="Calibri" w:cs="Calibri"/>
          <w:b/>
          <w:bCs/>
        </w:rPr>
        <w:t xml:space="preserve">, and sports </w:t>
      </w:r>
      <w:r w:rsidR="000F76FC" w:rsidRPr="00CB195D">
        <w:rPr>
          <w:rFonts w:ascii="Calibri" w:hAnsi="Calibri" w:cs="Calibri"/>
          <w:b/>
          <w:bCs/>
        </w:rPr>
        <w:t>tourism</w:t>
      </w:r>
      <w:r w:rsidR="00AA2156">
        <w:rPr>
          <w:rFonts w:ascii="Calibri" w:hAnsi="Calibri" w:cs="Calibri"/>
          <w:b/>
          <w:bCs/>
        </w:rPr>
        <w:t xml:space="preserve"> market</w:t>
      </w:r>
      <w:r w:rsidR="00636DF2" w:rsidRPr="0009554A">
        <w:rPr>
          <w:rFonts w:ascii="Calibri" w:hAnsi="Calibri" w:cs="Calibri"/>
        </w:rPr>
        <w:t xml:space="preserve">. Although it is our intent to contract with the person/company that best meets the qualifications to complete the scope of work, </w:t>
      </w:r>
      <w:r w:rsidR="00725E81" w:rsidRPr="00725E81">
        <w:rPr>
          <w:rFonts w:ascii="Calibri" w:hAnsi="Calibri" w:cs="Calibri"/>
          <w:b/>
          <w:bCs/>
        </w:rPr>
        <w:t>COASTAL MISSISSIPPI</w:t>
      </w:r>
      <w:r w:rsidR="00636DF2" w:rsidRPr="0009554A">
        <w:rPr>
          <w:rFonts w:ascii="Calibri" w:hAnsi="Calibri" w:cs="Calibri"/>
        </w:rPr>
        <w:t xml:space="preserve"> may terminate the negotiations if they are unsuccessful in reaching an agreement on all matters including the scope of work and cost.</w:t>
      </w:r>
    </w:p>
    <w:p w14:paraId="30DC2320" w14:textId="00B957F1" w:rsidR="00636DF2" w:rsidRDefault="00636DF2" w:rsidP="009C234F">
      <w:pPr>
        <w:pStyle w:val="NoSpacing"/>
        <w:jc w:val="both"/>
        <w:rPr>
          <w:rFonts w:ascii="Calibri" w:hAnsi="Calibri" w:cs="Calibri"/>
          <w:b/>
          <w:sz w:val="32"/>
          <w:szCs w:val="32"/>
          <w:u w:val="single"/>
        </w:rPr>
      </w:pPr>
    </w:p>
    <w:p w14:paraId="2A4052E8" w14:textId="46F26728" w:rsidR="007226E8" w:rsidRPr="007226E8" w:rsidRDefault="075D0D55" w:rsidP="009C234F">
      <w:pPr>
        <w:pStyle w:val="NoSpacing"/>
        <w:jc w:val="both"/>
        <w:rPr>
          <w:rFonts w:ascii="Calibri" w:hAnsi="Calibri" w:cs="Calibri"/>
          <w:color w:val="000000"/>
          <w:sz w:val="24"/>
          <w:szCs w:val="24"/>
        </w:rPr>
      </w:pPr>
      <w:r w:rsidRPr="2791426F">
        <w:rPr>
          <w:rFonts w:ascii="Calibri" w:hAnsi="Calibri" w:cs="Calibri"/>
          <w:b/>
          <w:bCs/>
        </w:rPr>
        <w:t>COASTAL MISSISSIPPI</w:t>
      </w:r>
      <w:r w:rsidR="4686900A" w:rsidRPr="2791426F">
        <w:rPr>
          <w:rFonts w:ascii="Calibri" w:hAnsi="Calibri" w:cs="Calibri"/>
          <w:color w:val="000000" w:themeColor="text1"/>
          <w:sz w:val="24"/>
          <w:szCs w:val="24"/>
        </w:rPr>
        <w:t xml:space="preserve"> intends to contract with a qualified </w:t>
      </w:r>
      <w:r w:rsidR="1CEC973B" w:rsidRPr="2791426F">
        <w:rPr>
          <w:rFonts w:ascii="Calibri" w:hAnsi="Calibri" w:cs="Calibri"/>
          <w:color w:val="000000" w:themeColor="text1"/>
          <w:sz w:val="24"/>
          <w:szCs w:val="24"/>
        </w:rPr>
        <w:t>agency</w:t>
      </w:r>
      <w:r w:rsidR="384C90D3" w:rsidRPr="2791426F">
        <w:rPr>
          <w:rFonts w:ascii="Calibri" w:hAnsi="Calibri" w:cs="Calibri"/>
          <w:color w:val="000000" w:themeColor="text1"/>
          <w:sz w:val="24"/>
          <w:szCs w:val="24"/>
        </w:rPr>
        <w:t xml:space="preserve"> </w:t>
      </w:r>
      <w:r w:rsidR="4686900A" w:rsidRPr="2791426F">
        <w:rPr>
          <w:rFonts w:ascii="Calibri" w:hAnsi="Calibri" w:cs="Calibri"/>
          <w:color w:val="000000" w:themeColor="text1"/>
          <w:sz w:val="24"/>
          <w:szCs w:val="24"/>
        </w:rPr>
        <w:t xml:space="preserve">to support its continued recovery efforts, stemmed from the negative economic impacts of COVID-19. </w:t>
      </w:r>
      <w:r w:rsidR="5C01EEAF" w:rsidRPr="2791426F">
        <w:rPr>
          <w:rFonts w:ascii="Calibri" w:hAnsi="Calibri" w:cs="Calibri"/>
          <w:color w:val="000000" w:themeColor="text1"/>
          <w:sz w:val="24"/>
          <w:szCs w:val="24"/>
        </w:rPr>
        <w:t xml:space="preserve">Future projects undertaken by the selected agency that are enumerated or implied to fall under the scope of this RFP may be paid in whole, in part, or not at all, by federal and state grants. The </w:t>
      </w:r>
      <w:proofErr w:type="gramStart"/>
      <w:r w:rsidR="5C01EEAF" w:rsidRPr="2791426F">
        <w:rPr>
          <w:rFonts w:ascii="Calibri" w:hAnsi="Calibri" w:cs="Calibri"/>
          <w:color w:val="000000" w:themeColor="text1"/>
          <w:sz w:val="24"/>
          <w:szCs w:val="24"/>
        </w:rPr>
        <w:t>af</w:t>
      </w:r>
      <w:r w:rsidR="1FF86CA3" w:rsidRPr="2791426F">
        <w:rPr>
          <w:rFonts w:ascii="Calibri" w:hAnsi="Calibri" w:cs="Calibri"/>
          <w:color w:val="000000" w:themeColor="text1"/>
          <w:sz w:val="24"/>
          <w:szCs w:val="24"/>
        </w:rPr>
        <w:t>orementioned grants</w:t>
      </w:r>
      <w:proofErr w:type="gramEnd"/>
      <w:r w:rsidR="1FF86CA3" w:rsidRPr="2791426F">
        <w:rPr>
          <w:rFonts w:ascii="Calibri" w:hAnsi="Calibri" w:cs="Calibri"/>
          <w:color w:val="000000" w:themeColor="text1"/>
          <w:sz w:val="24"/>
          <w:szCs w:val="24"/>
        </w:rPr>
        <w:t xml:space="preserve"> may be currently awarded to </w:t>
      </w:r>
      <w:r w:rsidR="1A4DFAAA" w:rsidRPr="2791426F">
        <w:rPr>
          <w:rFonts w:ascii="Calibri" w:hAnsi="Calibri" w:cs="Calibri"/>
          <w:b/>
          <w:bCs/>
          <w:color w:val="000000" w:themeColor="text1"/>
          <w:sz w:val="24"/>
          <w:szCs w:val="24"/>
        </w:rPr>
        <w:t xml:space="preserve">COASTAL MISSISSIPPI </w:t>
      </w:r>
      <w:r w:rsidR="1FF86CA3" w:rsidRPr="2791426F">
        <w:rPr>
          <w:rFonts w:ascii="Calibri" w:hAnsi="Calibri" w:cs="Calibri"/>
          <w:color w:val="000000" w:themeColor="text1"/>
          <w:sz w:val="24"/>
          <w:szCs w:val="24"/>
        </w:rPr>
        <w:t>or may be awarded in the future.</w:t>
      </w:r>
      <w:r w:rsidR="2F14F840" w:rsidRPr="2791426F">
        <w:rPr>
          <w:rFonts w:ascii="Calibri" w:hAnsi="Calibri" w:cs="Calibri"/>
          <w:color w:val="000000" w:themeColor="text1"/>
          <w:sz w:val="24"/>
          <w:szCs w:val="24"/>
        </w:rPr>
        <w:t xml:space="preserve"> These funds may be used so long as it is deemed appropriate under the scope of the grant and meets the legal requirements of such. </w:t>
      </w:r>
      <w:r w:rsidR="2F14F840" w:rsidRPr="2791426F">
        <w:rPr>
          <w:rFonts w:ascii="Calibri" w:hAnsi="Calibri" w:cs="Calibri"/>
          <w:b/>
          <w:bCs/>
          <w:color w:val="000000" w:themeColor="text1"/>
          <w:sz w:val="24"/>
          <w:szCs w:val="24"/>
        </w:rPr>
        <w:t>CO</w:t>
      </w:r>
      <w:r w:rsidR="3D8AF0FD" w:rsidRPr="2791426F">
        <w:rPr>
          <w:rFonts w:ascii="Calibri" w:hAnsi="Calibri" w:cs="Calibri"/>
          <w:b/>
          <w:bCs/>
          <w:color w:val="000000" w:themeColor="text1"/>
          <w:sz w:val="24"/>
          <w:szCs w:val="24"/>
        </w:rPr>
        <w:t>ASTAL MISSISSIPPI</w:t>
      </w:r>
      <w:r w:rsidR="3D4AE652" w:rsidRPr="2791426F">
        <w:rPr>
          <w:rFonts w:ascii="Calibri" w:hAnsi="Calibri" w:cs="Calibri"/>
          <w:b/>
          <w:bCs/>
          <w:color w:val="000000" w:themeColor="text1"/>
          <w:sz w:val="24"/>
          <w:szCs w:val="24"/>
        </w:rPr>
        <w:t xml:space="preserve"> </w:t>
      </w:r>
      <w:r w:rsidR="3D4AE652" w:rsidRPr="2791426F">
        <w:rPr>
          <w:rFonts w:ascii="Calibri" w:hAnsi="Calibri" w:cs="Calibri"/>
          <w:color w:val="000000" w:themeColor="text1"/>
          <w:sz w:val="24"/>
          <w:szCs w:val="24"/>
        </w:rPr>
        <w:t>reserves the right to make these determinations on an as-needed basis, and any payments are not to be construed as a grant award unless explicitly state</w:t>
      </w:r>
      <w:r w:rsidR="7D75E36F" w:rsidRPr="2791426F">
        <w:rPr>
          <w:rFonts w:ascii="Calibri" w:hAnsi="Calibri" w:cs="Calibri"/>
          <w:color w:val="000000" w:themeColor="text1"/>
          <w:sz w:val="24"/>
          <w:szCs w:val="24"/>
        </w:rPr>
        <w:t xml:space="preserve">d to be such. Coastal Mississippi makes no warranties express or implied herein, regarding grant awards in this RFP. </w:t>
      </w:r>
    </w:p>
    <w:p w14:paraId="1F06E296" w14:textId="390B8979" w:rsidR="282D827E" w:rsidRDefault="282D827E" w:rsidP="282D827E">
      <w:pPr>
        <w:pStyle w:val="NoSpacing"/>
        <w:jc w:val="both"/>
        <w:rPr>
          <w:rFonts w:ascii="Calibri" w:hAnsi="Calibri" w:cs="Calibri"/>
          <w:color w:val="000000" w:themeColor="text1"/>
          <w:sz w:val="24"/>
          <w:szCs w:val="24"/>
        </w:rPr>
      </w:pPr>
    </w:p>
    <w:p w14:paraId="517CF0D9" w14:textId="6E0FEA54" w:rsidR="78F9EBAA" w:rsidRDefault="32D3A6E9" w:rsidP="282D827E">
      <w:pPr>
        <w:pStyle w:val="NoSpacing"/>
        <w:jc w:val="both"/>
        <w:rPr>
          <w:rFonts w:ascii="Calibri" w:hAnsi="Calibri" w:cs="Calibri"/>
          <w:color w:val="000000" w:themeColor="text1"/>
          <w:sz w:val="24"/>
          <w:szCs w:val="24"/>
        </w:rPr>
      </w:pPr>
      <w:r w:rsidRPr="2791426F">
        <w:rPr>
          <w:rFonts w:ascii="Calibri" w:hAnsi="Calibri" w:cs="Calibri"/>
          <w:color w:val="000000" w:themeColor="text1"/>
          <w:sz w:val="24"/>
          <w:szCs w:val="24"/>
        </w:rPr>
        <w:lastRenderedPageBreak/>
        <w:t xml:space="preserve">Further, in compliance with federal and state statutes, </w:t>
      </w:r>
      <w:r w:rsidRPr="2791426F">
        <w:rPr>
          <w:rFonts w:ascii="Calibri" w:hAnsi="Calibri" w:cs="Calibri"/>
          <w:b/>
          <w:bCs/>
          <w:color w:val="000000" w:themeColor="text1"/>
          <w:sz w:val="24"/>
          <w:szCs w:val="24"/>
        </w:rPr>
        <w:t>COASTAL MISSISSIPPI</w:t>
      </w:r>
      <w:r w:rsidRPr="2791426F">
        <w:rPr>
          <w:rFonts w:ascii="Calibri" w:hAnsi="Calibri" w:cs="Calibri"/>
          <w:color w:val="000000" w:themeColor="text1"/>
          <w:sz w:val="24"/>
          <w:szCs w:val="24"/>
        </w:rPr>
        <w:t xml:space="preserve"> encourages small, minority, and women-owned businesses to respond to this RFP</w:t>
      </w:r>
      <w:r w:rsidR="280FEE98" w:rsidRPr="2791426F">
        <w:rPr>
          <w:rFonts w:ascii="Calibri" w:hAnsi="Calibri" w:cs="Calibri"/>
          <w:color w:val="000000" w:themeColor="text1"/>
          <w:sz w:val="24"/>
          <w:szCs w:val="24"/>
        </w:rPr>
        <w:t>. As such, this RFP will be placed on MS PTAP, the bureau’s website, and p</w:t>
      </w:r>
      <w:r w:rsidR="75C156CA" w:rsidRPr="2791426F">
        <w:rPr>
          <w:rFonts w:ascii="Calibri" w:hAnsi="Calibri" w:cs="Calibri"/>
          <w:color w:val="000000" w:themeColor="text1"/>
          <w:sz w:val="24"/>
          <w:szCs w:val="24"/>
        </w:rPr>
        <w:t>laced in the newspaper at the time of publication to ensure equal opportunity for all to respond.</w:t>
      </w:r>
      <w:r w:rsidRPr="2791426F">
        <w:rPr>
          <w:rFonts w:ascii="Calibri" w:hAnsi="Calibri" w:cs="Calibri"/>
          <w:color w:val="000000" w:themeColor="text1"/>
          <w:sz w:val="24"/>
          <w:szCs w:val="24"/>
        </w:rPr>
        <w:t xml:space="preserve"> </w:t>
      </w:r>
    </w:p>
    <w:p w14:paraId="242B0FED" w14:textId="375F287A" w:rsidR="00636DF2" w:rsidRPr="00CA45E0" w:rsidRDefault="00636DF2" w:rsidP="00636DF2">
      <w:pPr>
        <w:pStyle w:val="Default"/>
        <w:jc w:val="both"/>
        <w:rPr>
          <w:rFonts w:ascii="Calibri" w:hAnsi="Calibri" w:cs="Calibri"/>
          <w:i/>
          <w:iCs/>
          <w:sz w:val="22"/>
          <w:szCs w:val="22"/>
        </w:rPr>
      </w:pPr>
      <w:r w:rsidRPr="00CA45E0">
        <w:rPr>
          <w:rFonts w:ascii="Calibri" w:hAnsi="Calibri" w:cs="Calibri"/>
          <w:i/>
          <w:iCs/>
          <w:sz w:val="22"/>
          <w:szCs w:val="22"/>
        </w:rPr>
        <w:t xml:space="preserve">This RFP in no way commits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to award a contract, to pay any costs in preparation of a proposal, or to contract for the goods and/or services offered. Although it is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’s intent to contract with the person/company that best meets the qualifications to complete the scope of work,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may terminate the negotiations if they are unsuccessful in reaching an agreement on all matters including the scope of work and cost.</w:t>
      </w:r>
    </w:p>
    <w:p w14:paraId="5456E20E" w14:textId="4B164E28" w:rsidR="00636DF2" w:rsidRPr="0009554A" w:rsidRDefault="00636DF2" w:rsidP="009C234F">
      <w:pPr>
        <w:pStyle w:val="NoSpacing"/>
        <w:jc w:val="both"/>
        <w:rPr>
          <w:rFonts w:ascii="Calibri" w:hAnsi="Calibri" w:cs="Calibri"/>
          <w:b/>
          <w:sz w:val="32"/>
          <w:szCs w:val="32"/>
          <w:u w:val="single"/>
        </w:rPr>
      </w:pPr>
    </w:p>
    <w:p w14:paraId="2001BBE5" w14:textId="1BEE11B7" w:rsidR="005A5C3D" w:rsidRPr="0008258E" w:rsidRDefault="005A5C3D" w:rsidP="005A5C3D">
      <w:pPr>
        <w:pStyle w:val="NoSpacing"/>
        <w:jc w:val="both"/>
        <w:rPr>
          <w:rFonts w:ascii="Calibri" w:hAnsi="Calibri" w:cs="Calibri"/>
          <w:b/>
          <w:color w:val="000000" w:themeColor="text1"/>
          <w:sz w:val="32"/>
          <w:szCs w:val="32"/>
          <w:u w:val="single"/>
        </w:rPr>
      </w:pPr>
      <w:r>
        <w:rPr>
          <w:rFonts w:ascii="Calibri" w:hAnsi="Calibri" w:cs="Calibri"/>
          <w:b/>
          <w:color w:val="000000" w:themeColor="text1"/>
          <w:sz w:val="32"/>
          <w:szCs w:val="32"/>
          <w:u w:val="single"/>
        </w:rPr>
        <w:t>TARGET AUDIENCE DETAILS</w:t>
      </w:r>
    </w:p>
    <w:p w14:paraId="2B44A0F3" w14:textId="7E0D67B2" w:rsidR="00940838" w:rsidRDefault="00940838" w:rsidP="00940838">
      <w:pPr>
        <w:pStyle w:val="NoSpacing"/>
        <w:jc w:val="both"/>
        <w:rPr>
          <w:rFonts w:ascii="Calibri" w:hAnsi="Calibri" w:cs="Calibri"/>
          <w:color w:val="000000" w:themeColor="text1"/>
          <w:sz w:val="24"/>
          <w:szCs w:val="24"/>
        </w:rPr>
      </w:pPr>
      <w:r w:rsidRPr="00940838">
        <w:rPr>
          <w:rFonts w:ascii="Calibri" w:hAnsi="Calibri" w:cs="Calibri"/>
          <w:color w:val="000000" w:themeColor="text1"/>
          <w:sz w:val="24"/>
          <w:szCs w:val="24"/>
        </w:rPr>
        <w:t>As our marketing efforts grow in scale, so do our efforts to connect with travelers that represent large and enduring growth opportunities for Coastal Mississippi.  We will continue to monitor universal changes in traveler sentiment and behaviors; however, the primary focus will be on the Experiential Travelers Audience.</w:t>
      </w:r>
    </w:p>
    <w:p w14:paraId="63500D26" w14:textId="77777777" w:rsidR="00875F46" w:rsidRDefault="00875F46" w:rsidP="00940838">
      <w:pPr>
        <w:pStyle w:val="NoSpacing"/>
        <w:jc w:val="both"/>
        <w:rPr>
          <w:rFonts w:ascii="Calibri" w:hAnsi="Calibri" w:cs="Calibri"/>
          <w:color w:val="000000" w:themeColor="text1"/>
          <w:sz w:val="24"/>
          <w:szCs w:val="24"/>
        </w:rPr>
      </w:pPr>
    </w:p>
    <w:p w14:paraId="6876ACC4" w14:textId="77777777" w:rsidR="00875F46" w:rsidRPr="00875F46" w:rsidRDefault="00875F46" w:rsidP="00875F46">
      <w:pPr>
        <w:pStyle w:val="NoSpacing"/>
        <w:jc w:val="both"/>
        <w:rPr>
          <w:rFonts w:ascii="Calibri" w:hAnsi="Calibri" w:cs="Calibri"/>
          <w:color w:val="000000" w:themeColor="text1"/>
          <w:sz w:val="24"/>
          <w:szCs w:val="24"/>
        </w:rPr>
      </w:pPr>
      <w:r w:rsidRPr="00875F46">
        <w:rPr>
          <w:rFonts w:ascii="Calibri" w:hAnsi="Calibri" w:cs="Calibri"/>
          <w:color w:val="000000" w:themeColor="text1"/>
          <w:sz w:val="24"/>
          <w:szCs w:val="24"/>
        </w:rPr>
        <w:t>While there remains room for growth within the Experiential Traveler audience, we see an opportunity to expand the definition and diversify the audience by better understanding the multicultural makeup and focus on how to reach and connect with all who wish to visit.</w:t>
      </w:r>
    </w:p>
    <w:p w14:paraId="3356C931" w14:textId="111563D1" w:rsidR="00875F46" w:rsidRDefault="00875F46" w:rsidP="00940838">
      <w:pPr>
        <w:pStyle w:val="NoSpacing"/>
        <w:jc w:val="both"/>
        <w:rPr>
          <w:rFonts w:ascii="Calibri" w:hAnsi="Calibri" w:cs="Calibri"/>
          <w:color w:val="000000" w:themeColor="text1"/>
          <w:sz w:val="24"/>
          <w:szCs w:val="24"/>
        </w:rPr>
      </w:pPr>
    </w:p>
    <w:p w14:paraId="7CA309CF" w14:textId="0C002630" w:rsidR="00875F46"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CORE EXPERIENTIAL TRAVELER</w:t>
      </w:r>
    </w:p>
    <w:p w14:paraId="7CC5C4AB" w14:textId="1C2DBCD9" w:rsidR="004F00E0" w:rsidRDefault="004F00E0" w:rsidP="00940838">
      <w:pPr>
        <w:pStyle w:val="NoSpacing"/>
        <w:jc w:val="both"/>
        <w:rPr>
          <w:rFonts w:ascii="Calibri" w:hAnsi="Calibri" w:cs="Calibri"/>
          <w:color w:val="000000" w:themeColor="text1"/>
          <w:sz w:val="24"/>
          <w:szCs w:val="24"/>
        </w:rPr>
      </w:pPr>
      <w:r w:rsidRPr="004F00E0">
        <w:rPr>
          <w:rFonts w:ascii="Calibri" w:hAnsi="Calibri" w:cs="Calibri"/>
          <w:color w:val="000000" w:themeColor="text1"/>
          <w:sz w:val="24"/>
          <w:szCs w:val="24"/>
        </w:rPr>
        <w:t>Traveling with friends, partners or solo. Frequent travelers seeking new travel experiences off the beaten path.</w:t>
      </w:r>
    </w:p>
    <w:p w14:paraId="21B285BC" w14:textId="58C139EA" w:rsidR="004F00E0" w:rsidRDefault="004F00E0" w:rsidP="00940838">
      <w:pPr>
        <w:pStyle w:val="NoSpacing"/>
        <w:jc w:val="both"/>
        <w:rPr>
          <w:rFonts w:ascii="Calibri" w:hAnsi="Calibri" w:cs="Calibri"/>
          <w:color w:val="000000" w:themeColor="text1"/>
          <w:sz w:val="24"/>
          <w:szCs w:val="24"/>
        </w:rPr>
      </w:pPr>
    </w:p>
    <w:p w14:paraId="07D79DD4" w14:textId="15CAD6D0" w:rsidR="004F00E0"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FAMILY EXPERIENTIAL TRAVELER</w:t>
      </w:r>
    </w:p>
    <w:p w14:paraId="58D75732" w14:textId="1A11EB17" w:rsidR="00275594" w:rsidRPr="00275594" w:rsidRDefault="00275594" w:rsidP="00275594">
      <w:pPr>
        <w:pStyle w:val="NoSpacing"/>
        <w:jc w:val="both"/>
        <w:rPr>
          <w:rFonts w:ascii="Calibri" w:hAnsi="Calibri" w:cs="Calibri"/>
          <w:color w:val="000000" w:themeColor="text1"/>
          <w:sz w:val="24"/>
          <w:szCs w:val="24"/>
        </w:rPr>
      </w:pPr>
      <w:r w:rsidRPr="00275594">
        <w:rPr>
          <w:rFonts w:ascii="Calibri" w:hAnsi="Calibri" w:cs="Calibri"/>
          <w:color w:val="000000" w:themeColor="text1"/>
          <w:sz w:val="24"/>
          <w:szCs w:val="24"/>
        </w:rPr>
        <w:t>Traveling with family, young and old. Seasonal travelers seeking out travel experiences that build stronger bonds.</w:t>
      </w:r>
    </w:p>
    <w:p w14:paraId="219FB611" w14:textId="77777777" w:rsidR="004F00E0" w:rsidRPr="00940838" w:rsidRDefault="004F00E0" w:rsidP="00940838">
      <w:pPr>
        <w:pStyle w:val="NoSpacing"/>
        <w:jc w:val="both"/>
        <w:rPr>
          <w:rFonts w:ascii="Calibri" w:hAnsi="Calibri" w:cs="Calibri"/>
          <w:color w:val="000000" w:themeColor="text1"/>
          <w:sz w:val="24"/>
          <w:szCs w:val="24"/>
        </w:rPr>
      </w:pPr>
    </w:p>
    <w:p w14:paraId="5A08D099" w14:textId="3C6BFED4" w:rsidR="00636DF2" w:rsidRPr="0008258E" w:rsidRDefault="00636DF2" w:rsidP="00636DF2">
      <w:pPr>
        <w:pStyle w:val="NoSpacing"/>
        <w:jc w:val="both"/>
        <w:rPr>
          <w:rFonts w:ascii="Calibri" w:hAnsi="Calibri" w:cs="Calibri"/>
          <w:b/>
          <w:color w:val="000000" w:themeColor="text1"/>
          <w:sz w:val="32"/>
          <w:szCs w:val="32"/>
          <w:u w:val="single"/>
        </w:rPr>
      </w:pPr>
      <w:r w:rsidRPr="0008258E">
        <w:rPr>
          <w:rFonts w:ascii="Calibri" w:hAnsi="Calibri" w:cs="Calibri"/>
          <w:b/>
          <w:color w:val="000000" w:themeColor="text1"/>
          <w:sz w:val="32"/>
          <w:szCs w:val="32"/>
          <w:u w:val="single"/>
        </w:rPr>
        <w:t xml:space="preserve">SCOPE OF </w:t>
      </w:r>
      <w:r w:rsidR="00DD6FD2">
        <w:rPr>
          <w:rFonts w:ascii="Calibri" w:hAnsi="Calibri" w:cs="Calibri"/>
          <w:b/>
          <w:color w:val="000000" w:themeColor="text1"/>
          <w:sz w:val="32"/>
          <w:szCs w:val="32"/>
          <w:u w:val="single"/>
        </w:rPr>
        <w:t>WORK</w:t>
      </w:r>
    </w:p>
    <w:p w14:paraId="50D73F2C" w14:textId="02CB2B2F" w:rsidR="00636DF2" w:rsidRPr="0009554A" w:rsidRDefault="00725E81" w:rsidP="00636DF2">
      <w:pPr>
        <w:pStyle w:val="NoSpacing"/>
        <w:jc w:val="both"/>
        <w:rPr>
          <w:rFonts w:ascii="Calibri" w:hAnsi="Calibri" w:cs="Calibri"/>
          <w:sz w:val="24"/>
          <w:szCs w:val="24"/>
        </w:rPr>
      </w:pPr>
      <w:r w:rsidRPr="00725E81">
        <w:rPr>
          <w:rFonts w:ascii="Calibri" w:hAnsi="Calibri" w:cs="Calibri"/>
          <w:b/>
          <w:bCs/>
        </w:rPr>
        <w:t>COASTAL MISSISSIPPI</w:t>
      </w:r>
      <w:r w:rsidR="00636DF2" w:rsidRPr="00D3141A">
        <w:rPr>
          <w:rFonts w:ascii="Calibri" w:hAnsi="Calibri" w:cs="Calibri"/>
          <w:sz w:val="24"/>
          <w:szCs w:val="24"/>
        </w:rPr>
        <w:t xml:space="preserve"> wishes to employ an outside </w:t>
      </w:r>
      <w:r w:rsidR="00CC4362">
        <w:rPr>
          <w:rFonts w:ascii="Calibri" w:hAnsi="Calibri" w:cs="Calibri"/>
          <w:sz w:val="24"/>
          <w:szCs w:val="24"/>
        </w:rPr>
        <w:t>agency</w:t>
      </w:r>
      <w:r w:rsidR="00636DF2" w:rsidRPr="00D3141A">
        <w:rPr>
          <w:rFonts w:ascii="Calibri" w:hAnsi="Calibri" w:cs="Calibri"/>
          <w:sz w:val="24"/>
          <w:szCs w:val="24"/>
        </w:rPr>
        <w:t xml:space="preserve"> to produce an overall </w:t>
      </w:r>
      <w:r w:rsidR="003970BD">
        <w:rPr>
          <w:rFonts w:ascii="Calibri" w:hAnsi="Calibri" w:cs="Calibri"/>
          <w:b/>
          <w:bCs/>
          <w:sz w:val="24"/>
          <w:szCs w:val="24"/>
        </w:rPr>
        <w:t xml:space="preserve">paid </w:t>
      </w:r>
      <w:r w:rsidR="00A13A03">
        <w:rPr>
          <w:rFonts w:ascii="Calibri" w:hAnsi="Calibri" w:cs="Calibri"/>
          <w:b/>
          <w:bCs/>
          <w:sz w:val="24"/>
          <w:szCs w:val="24"/>
        </w:rPr>
        <w:t xml:space="preserve">media </w:t>
      </w:r>
      <w:r w:rsidR="00636DF2" w:rsidRPr="00724919">
        <w:rPr>
          <w:rFonts w:ascii="Calibri" w:hAnsi="Calibri" w:cs="Calibri"/>
          <w:b/>
          <w:bCs/>
          <w:sz w:val="24"/>
          <w:szCs w:val="24"/>
        </w:rPr>
        <w:t>strategy</w:t>
      </w:r>
      <w:r w:rsidR="00636DF2" w:rsidRPr="00D3141A">
        <w:rPr>
          <w:rFonts w:ascii="Calibri" w:hAnsi="Calibri" w:cs="Calibri"/>
          <w:sz w:val="24"/>
          <w:szCs w:val="24"/>
        </w:rPr>
        <w:t xml:space="preserve"> including</w:t>
      </w:r>
      <w:r w:rsidR="00636DF2" w:rsidRPr="0009554A">
        <w:rPr>
          <w:rFonts w:ascii="Calibri" w:hAnsi="Calibri" w:cs="Calibri"/>
          <w:sz w:val="24"/>
          <w:szCs w:val="24"/>
        </w:rPr>
        <w:t xml:space="preserve"> </w:t>
      </w:r>
      <w:r w:rsidR="00D14A9C">
        <w:rPr>
          <w:rFonts w:ascii="Calibri" w:hAnsi="Calibri" w:cs="Calibri"/>
          <w:sz w:val="24"/>
          <w:szCs w:val="24"/>
        </w:rPr>
        <w:t xml:space="preserve">collaboration with creative agency for design, </w:t>
      </w:r>
      <w:r w:rsidR="00BE32F4">
        <w:rPr>
          <w:rFonts w:ascii="Calibri" w:hAnsi="Calibri" w:cs="Calibri"/>
          <w:sz w:val="24"/>
          <w:szCs w:val="24"/>
        </w:rPr>
        <w:t xml:space="preserve">negotiation of best rates, </w:t>
      </w:r>
      <w:r w:rsidR="00D14A9C">
        <w:rPr>
          <w:rFonts w:ascii="Calibri" w:hAnsi="Calibri" w:cs="Calibri"/>
          <w:sz w:val="24"/>
          <w:szCs w:val="24"/>
        </w:rPr>
        <w:t>paid media placement</w:t>
      </w:r>
      <w:r w:rsidR="00BE32F4">
        <w:rPr>
          <w:rFonts w:ascii="Calibri" w:hAnsi="Calibri" w:cs="Calibri"/>
          <w:sz w:val="24"/>
          <w:szCs w:val="24"/>
        </w:rPr>
        <w:t xml:space="preserve"> to include B2C and B2C digital </w:t>
      </w:r>
      <w:r w:rsidR="00B077D2">
        <w:rPr>
          <w:rFonts w:ascii="Calibri" w:hAnsi="Calibri" w:cs="Calibri"/>
          <w:sz w:val="24"/>
          <w:szCs w:val="24"/>
        </w:rPr>
        <w:t>and traditional media,</w:t>
      </w:r>
      <w:r w:rsidR="00A03EE2">
        <w:rPr>
          <w:rFonts w:ascii="Calibri" w:hAnsi="Calibri" w:cs="Calibri"/>
          <w:sz w:val="24"/>
          <w:szCs w:val="24"/>
        </w:rPr>
        <w:t xml:space="preserve"> analytics, </w:t>
      </w:r>
      <w:r w:rsidR="00636DF2" w:rsidRPr="0009554A">
        <w:rPr>
          <w:rFonts w:ascii="Calibri" w:hAnsi="Calibri" w:cs="Calibri"/>
          <w:sz w:val="24"/>
          <w:szCs w:val="24"/>
        </w:rPr>
        <w:t xml:space="preserve">and others relevant components. </w:t>
      </w:r>
      <w:r w:rsidR="007429FD">
        <w:rPr>
          <w:rFonts w:ascii="Calibri" w:hAnsi="Calibri" w:cs="Calibri"/>
          <w:sz w:val="24"/>
          <w:szCs w:val="24"/>
        </w:rPr>
        <w:t xml:space="preserve">The </w:t>
      </w:r>
      <w:r w:rsidR="00CC4362">
        <w:rPr>
          <w:rFonts w:ascii="Calibri" w:hAnsi="Calibri" w:cs="Calibri"/>
          <w:sz w:val="24"/>
          <w:szCs w:val="24"/>
        </w:rPr>
        <w:t>agency</w:t>
      </w:r>
      <w:r w:rsidR="007429FD">
        <w:rPr>
          <w:rFonts w:ascii="Calibri" w:hAnsi="Calibri" w:cs="Calibri"/>
          <w:sz w:val="24"/>
          <w:szCs w:val="24"/>
        </w:rPr>
        <w:t xml:space="preserve"> would manage TRF2 funds for the remainder of FY23</w:t>
      </w:r>
      <w:r w:rsidR="00EC193E">
        <w:rPr>
          <w:rFonts w:ascii="Calibri" w:hAnsi="Calibri" w:cs="Calibri"/>
          <w:sz w:val="24"/>
          <w:szCs w:val="24"/>
        </w:rPr>
        <w:t xml:space="preserve"> becoming the </w:t>
      </w:r>
      <w:r w:rsidR="00E20983">
        <w:rPr>
          <w:rFonts w:ascii="Calibri" w:hAnsi="Calibri" w:cs="Calibri"/>
          <w:sz w:val="24"/>
          <w:szCs w:val="24"/>
        </w:rPr>
        <w:t>media buying</w:t>
      </w:r>
      <w:r w:rsidR="00EC193E">
        <w:rPr>
          <w:rFonts w:ascii="Calibri" w:hAnsi="Calibri" w:cs="Calibri"/>
          <w:sz w:val="24"/>
          <w:szCs w:val="24"/>
        </w:rPr>
        <w:t xml:space="preserve"> </w:t>
      </w:r>
      <w:r w:rsidR="00CC4362">
        <w:rPr>
          <w:rFonts w:ascii="Calibri" w:hAnsi="Calibri" w:cs="Calibri"/>
          <w:sz w:val="24"/>
          <w:szCs w:val="24"/>
        </w:rPr>
        <w:t>agency</w:t>
      </w:r>
      <w:r w:rsidR="00EC193E">
        <w:rPr>
          <w:rFonts w:ascii="Calibri" w:hAnsi="Calibri" w:cs="Calibri"/>
          <w:sz w:val="24"/>
          <w:szCs w:val="24"/>
        </w:rPr>
        <w:t xml:space="preserve"> of record for FY24 and FY25.</w:t>
      </w:r>
    </w:p>
    <w:p w14:paraId="6C9F4D54" w14:textId="77777777" w:rsidR="00636DF2" w:rsidRPr="0009554A" w:rsidRDefault="00636DF2" w:rsidP="00636DF2">
      <w:pPr>
        <w:pStyle w:val="NoSpacing"/>
        <w:jc w:val="both"/>
        <w:rPr>
          <w:rFonts w:ascii="Calibri" w:hAnsi="Calibri" w:cs="Calibri"/>
          <w:sz w:val="24"/>
          <w:szCs w:val="24"/>
        </w:rPr>
      </w:pPr>
    </w:p>
    <w:p w14:paraId="36668142" w14:textId="564A8BA7" w:rsidR="00636DF2"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The </w:t>
      </w:r>
      <w:r w:rsidR="00CC4362">
        <w:rPr>
          <w:rFonts w:ascii="Calibri" w:hAnsi="Calibri" w:cs="Calibri"/>
          <w:sz w:val="24"/>
          <w:szCs w:val="24"/>
        </w:rPr>
        <w:t>agency</w:t>
      </w:r>
      <w:r w:rsidRPr="0009554A">
        <w:rPr>
          <w:rFonts w:ascii="Calibri" w:hAnsi="Calibri" w:cs="Calibri"/>
          <w:sz w:val="24"/>
          <w:szCs w:val="24"/>
        </w:rPr>
        <w:t xml:space="preserve"> should recommend an overall </w:t>
      </w:r>
      <w:r w:rsidR="003C409D">
        <w:rPr>
          <w:rFonts w:ascii="Calibri" w:hAnsi="Calibri" w:cs="Calibri"/>
          <w:b/>
          <w:bCs/>
          <w:sz w:val="24"/>
          <w:szCs w:val="24"/>
        </w:rPr>
        <w:t>paid</w:t>
      </w:r>
      <w:r w:rsidR="003C409D">
        <w:rPr>
          <w:rFonts w:ascii="Calibri" w:hAnsi="Calibri" w:cs="Calibri"/>
          <w:sz w:val="24"/>
          <w:szCs w:val="24"/>
        </w:rPr>
        <w:t xml:space="preserve"> </w:t>
      </w:r>
      <w:r w:rsidR="003C409D">
        <w:rPr>
          <w:rFonts w:ascii="Calibri" w:hAnsi="Calibri" w:cs="Calibri"/>
          <w:b/>
          <w:bCs/>
          <w:sz w:val="24"/>
          <w:szCs w:val="24"/>
        </w:rPr>
        <w:t>media s</w:t>
      </w:r>
      <w:r w:rsidRPr="00EC193E">
        <w:rPr>
          <w:rFonts w:ascii="Calibri" w:hAnsi="Calibri" w:cs="Calibri"/>
          <w:b/>
          <w:bCs/>
          <w:sz w:val="24"/>
          <w:szCs w:val="24"/>
        </w:rPr>
        <w:t>trategy</w:t>
      </w:r>
      <w:r w:rsidRPr="0009554A">
        <w:rPr>
          <w:rFonts w:ascii="Calibri" w:hAnsi="Calibri" w:cs="Calibri"/>
          <w:sz w:val="24"/>
          <w:szCs w:val="24"/>
        </w:rPr>
        <w:t xml:space="preserve"> to </w:t>
      </w:r>
      <w:r w:rsidR="00752A60" w:rsidRPr="0009554A">
        <w:rPr>
          <w:rFonts w:ascii="Calibri" w:hAnsi="Calibri" w:cs="Calibri"/>
          <w:sz w:val="24"/>
          <w:szCs w:val="24"/>
        </w:rPr>
        <w:t xml:space="preserve">clearly position </w:t>
      </w:r>
      <w:r w:rsidR="00725E81" w:rsidRPr="00725E81">
        <w:rPr>
          <w:rFonts w:ascii="Calibri" w:hAnsi="Calibri" w:cs="Calibri"/>
          <w:b/>
          <w:bCs/>
          <w:sz w:val="24"/>
          <w:szCs w:val="24"/>
        </w:rPr>
        <w:t>COASTAL MISSISSIPPI</w:t>
      </w:r>
      <w:r w:rsidR="00752A60" w:rsidRPr="0009554A">
        <w:rPr>
          <w:rFonts w:ascii="Calibri" w:hAnsi="Calibri" w:cs="Calibri"/>
          <w:sz w:val="24"/>
          <w:szCs w:val="24"/>
        </w:rPr>
        <w:t xml:space="preserve"> to visitors as an affordable and </w:t>
      </w:r>
      <w:r w:rsidR="00E07113">
        <w:rPr>
          <w:rFonts w:ascii="Calibri" w:hAnsi="Calibri" w:cs="Calibri"/>
          <w:sz w:val="24"/>
          <w:szCs w:val="24"/>
        </w:rPr>
        <w:t>attractive</w:t>
      </w:r>
      <w:r w:rsidR="00752A60" w:rsidRPr="0009554A">
        <w:rPr>
          <w:rFonts w:ascii="Calibri" w:hAnsi="Calibri" w:cs="Calibri"/>
          <w:sz w:val="24"/>
          <w:szCs w:val="24"/>
        </w:rPr>
        <w:t xml:space="preserve"> open destination for those who enjoy traveling, specifically in its top drive markets</w:t>
      </w:r>
      <w:r w:rsidR="00451E4F">
        <w:rPr>
          <w:rFonts w:ascii="Calibri" w:hAnsi="Calibri" w:cs="Calibri"/>
          <w:sz w:val="24"/>
          <w:szCs w:val="24"/>
        </w:rPr>
        <w:t xml:space="preserve"> and fly markets</w:t>
      </w:r>
      <w:r w:rsidRPr="0009554A">
        <w:rPr>
          <w:rFonts w:ascii="Calibri" w:hAnsi="Calibri" w:cs="Calibri"/>
          <w:sz w:val="24"/>
          <w:szCs w:val="24"/>
        </w:rPr>
        <w:t xml:space="preserve">. It will be imperative to ensure this scope of services adheres to any changing public health guidelines and is conveyed in an informed manner. </w:t>
      </w:r>
    </w:p>
    <w:p w14:paraId="45079F8E" w14:textId="5080D9DC" w:rsidR="00142179" w:rsidRDefault="00142179" w:rsidP="00636DF2">
      <w:pPr>
        <w:pStyle w:val="NoSpacing"/>
        <w:jc w:val="both"/>
        <w:rPr>
          <w:rFonts w:ascii="Calibri" w:hAnsi="Calibri" w:cs="Calibri"/>
          <w:sz w:val="24"/>
          <w:szCs w:val="24"/>
        </w:rPr>
      </w:pPr>
    </w:p>
    <w:p w14:paraId="1F3762F6" w14:textId="18FFCCEA" w:rsidR="00636DF2" w:rsidRPr="0009554A" w:rsidRDefault="00636DF2" w:rsidP="00636DF2">
      <w:pPr>
        <w:jc w:val="both"/>
        <w:rPr>
          <w:rFonts w:ascii="Calibri" w:hAnsi="Calibri" w:cs="Calibri"/>
        </w:rPr>
      </w:pPr>
      <w:r w:rsidRPr="0009554A">
        <w:rPr>
          <w:rFonts w:ascii="Calibri" w:hAnsi="Calibri" w:cs="Calibri"/>
        </w:rPr>
        <w:t xml:space="preserve">The selected </w:t>
      </w:r>
      <w:r w:rsidR="00CC4362">
        <w:rPr>
          <w:rFonts w:ascii="Calibri" w:hAnsi="Calibri" w:cs="Calibri"/>
        </w:rPr>
        <w:t>agency</w:t>
      </w:r>
      <w:r w:rsidRPr="0009554A">
        <w:rPr>
          <w:rFonts w:ascii="Calibri" w:hAnsi="Calibri" w:cs="Calibri"/>
        </w:rPr>
        <w:t xml:space="preserve">’s responsibilities will include the below: </w:t>
      </w:r>
    </w:p>
    <w:p w14:paraId="19DA29FB" w14:textId="66921B93" w:rsidR="00925CC7" w:rsidRPr="00925CC7" w:rsidRDefault="00925CC7" w:rsidP="00CE7D0B">
      <w:pPr>
        <w:pStyle w:val="ListParagraph"/>
        <w:numPr>
          <w:ilvl w:val="0"/>
          <w:numId w:val="17"/>
        </w:numPr>
        <w:rPr>
          <w:rFonts w:ascii="Calibri" w:hAnsi="Calibri" w:cs="Calibri"/>
        </w:rPr>
      </w:pPr>
      <w:r>
        <w:rPr>
          <w:rFonts w:ascii="Calibri" w:hAnsi="Calibri" w:cs="Calibri"/>
        </w:rPr>
        <w:t xml:space="preserve">Create a </w:t>
      </w:r>
      <w:r w:rsidR="0006658F">
        <w:rPr>
          <w:rFonts w:ascii="Calibri" w:hAnsi="Calibri" w:cs="Calibri"/>
        </w:rPr>
        <w:t xml:space="preserve">dynamic and fluid </w:t>
      </w:r>
      <w:r>
        <w:rPr>
          <w:rFonts w:ascii="Calibri" w:hAnsi="Calibri" w:cs="Calibri"/>
        </w:rPr>
        <w:t xml:space="preserve">paid media strategy that aligns with Coastal Mississippi’s goals and </w:t>
      </w:r>
      <w:proofErr w:type="gramStart"/>
      <w:r>
        <w:rPr>
          <w:rFonts w:ascii="Calibri" w:hAnsi="Calibri" w:cs="Calibri"/>
        </w:rPr>
        <w:t>KPIs</w:t>
      </w:r>
      <w:proofErr w:type="gramEnd"/>
    </w:p>
    <w:p w14:paraId="0EC3438D" w14:textId="4A75673A" w:rsidR="007C3624" w:rsidRPr="006E4D82" w:rsidRDefault="00925CC7" w:rsidP="00CE7D0B">
      <w:pPr>
        <w:pStyle w:val="ListParagraph"/>
        <w:numPr>
          <w:ilvl w:val="0"/>
          <w:numId w:val="17"/>
        </w:numPr>
        <w:rPr>
          <w:rFonts w:ascii="Calibri" w:hAnsi="Calibri" w:cs="Calibri"/>
        </w:rPr>
      </w:pPr>
      <w:r>
        <w:t>Negotiate and e</w:t>
      </w:r>
      <w:r w:rsidR="00776A09">
        <w:t>xecute digital</w:t>
      </w:r>
      <w:r w:rsidR="00D076EA">
        <w:t xml:space="preserve"> </w:t>
      </w:r>
      <w:r w:rsidR="00F1186B">
        <w:t xml:space="preserve">(including but not limited to </w:t>
      </w:r>
      <w:r w:rsidR="00D076EA">
        <w:t>programmatic, paid search, SEO, SEM</w:t>
      </w:r>
      <w:r w:rsidR="002217E4">
        <w:t xml:space="preserve">, </w:t>
      </w:r>
      <w:r w:rsidR="000209DC">
        <w:t>display</w:t>
      </w:r>
      <w:r w:rsidR="00776A09">
        <w:t>,</w:t>
      </w:r>
      <w:r w:rsidR="00744E68">
        <w:t xml:space="preserve"> excluding paid social)</w:t>
      </w:r>
      <w:r w:rsidR="00776A09">
        <w:t xml:space="preserve"> print, broadcast, and </w:t>
      </w:r>
      <w:r w:rsidR="007C3624">
        <w:t xml:space="preserve">out of home </w:t>
      </w:r>
      <w:r w:rsidR="006E4D82">
        <w:t xml:space="preserve">media </w:t>
      </w:r>
      <w:proofErr w:type="gramStart"/>
      <w:r w:rsidR="006E4D82">
        <w:t>buys</w:t>
      </w:r>
      <w:proofErr w:type="gramEnd"/>
    </w:p>
    <w:p w14:paraId="1505F28A" w14:textId="20E04EDB" w:rsidR="006E4D82" w:rsidRDefault="006E4D82" w:rsidP="00CE7D0B">
      <w:pPr>
        <w:pStyle w:val="ListParagraph"/>
        <w:numPr>
          <w:ilvl w:val="0"/>
          <w:numId w:val="17"/>
        </w:numPr>
        <w:rPr>
          <w:rFonts w:ascii="Calibri" w:hAnsi="Calibri" w:cs="Calibri"/>
        </w:rPr>
      </w:pPr>
      <w:r>
        <w:rPr>
          <w:rFonts w:ascii="Calibri" w:hAnsi="Calibri" w:cs="Calibri"/>
        </w:rPr>
        <w:t>Provide</w:t>
      </w:r>
      <w:r w:rsidR="00CC07F0">
        <w:rPr>
          <w:rFonts w:ascii="Calibri" w:hAnsi="Calibri" w:cs="Calibri"/>
        </w:rPr>
        <w:t xml:space="preserve"> analytics through</w:t>
      </w:r>
      <w:r>
        <w:rPr>
          <w:rFonts w:ascii="Calibri" w:hAnsi="Calibri" w:cs="Calibri"/>
        </w:rPr>
        <w:t xml:space="preserve"> responsive dashboard access to Marketing Director and designees with </w:t>
      </w:r>
      <w:proofErr w:type="gramStart"/>
      <w:r>
        <w:rPr>
          <w:rFonts w:ascii="Calibri" w:hAnsi="Calibri" w:cs="Calibri"/>
        </w:rPr>
        <w:t>up to date</w:t>
      </w:r>
      <w:proofErr w:type="gramEnd"/>
      <w:r>
        <w:rPr>
          <w:rFonts w:ascii="Calibri" w:hAnsi="Calibri" w:cs="Calibri"/>
        </w:rPr>
        <w:t xml:space="preserve"> performance and campaign KPIs</w:t>
      </w:r>
    </w:p>
    <w:p w14:paraId="583DFB67" w14:textId="52DD800B" w:rsidR="00093FA7" w:rsidRPr="007C3624" w:rsidRDefault="00093FA7" w:rsidP="00CE7D0B">
      <w:pPr>
        <w:pStyle w:val="ListParagraph"/>
        <w:numPr>
          <w:ilvl w:val="0"/>
          <w:numId w:val="17"/>
        </w:numPr>
        <w:rPr>
          <w:rFonts w:ascii="Calibri" w:hAnsi="Calibri" w:cs="Calibri"/>
        </w:rPr>
      </w:pPr>
      <w:r>
        <w:rPr>
          <w:rFonts w:ascii="Calibri" w:hAnsi="Calibri" w:cs="Calibri"/>
        </w:rPr>
        <w:t>Analytic</w:t>
      </w:r>
      <w:r w:rsidR="00EE6076">
        <w:rPr>
          <w:rFonts w:ascii="Calibri" w:hAnsi="Calibri" w:cs="Calibri"/>
        </w:rPr>
        <w:t>s</w:t>
      </w:r>
      <w:r>
        <w:rPr>
          <w:rFonts w:ascii="Calibri" w:hAnsi="Calibri" w:cs="Calibri"/>
        </w:rPr>
        <w:t xml:space="preserve"> by Campaign/DMA </w:t>
      </w:r>
    </w:p>
    <w:p w14:paraId="0AFE5EE4" w14:textId="627EAABD" w:rsidR="000945ED" w:rsidRPr="000945ED" w:rsidRDefault="00776A09" w:rsidP="00CE7D0B">
      <w:pPr>
        <w:pStyle w:val="ListParagraph"/>
        <w:numPr>
          <w:ilvl w:val="0"/>
          <w:numId w:val="17"/>
        </w:numPr>
        <w:rPr>
          <w:rFonts w:ascii="Calibri" w:hAnsi="Calibri" w:cs="Calibri"/>
        </w:rPr>
      </w:pPr>
      <w:r>
        <w:t>Target potential visitors searching for</w:t>
      </w:r>
      <w:r w:rsidR="000945ED">
        <w:t xml:space="preserve"> Coastal Mississippi </w:t>
      </w:r>
      <w:r>
        <w:t>or a competing market through</w:t>
      </w:r>
      <w:r w:rsidR="000945ED">
        <w:t xml:space="preserve"> </w:t>
      </w:r>
      <w:r>
        <w:t xml:space="preserve">programmatic </w:t>
      </w:r>
      <w:proofErr w:type="gramStart"/>
      <w:r>
        <w:t>buys</w:t>
      </w:r>
      <w:proofErr w:type="gramEnd"/>
    </w:p>
    <w:p w14:paraId="5A18110C" w14:textId="1800E7B9" w:rsidR="008E485E" w:rsidRPr="0006658F" w:rsidRDefault="00776A09" w:rsidP="0006658F">
      <w:pPr>
        <w:pStyle w:val="ListParagraph"/>
        <w:numPr>
          <w:ilvl w:val="0"/>
          <w:numId w:val="17"/>
        </w:numPr>
        <w:rPr>
          <w:rFonts w:ascii="Calibri" w:hAnsi="Calibri" w:cs="Calibri"/>
        </w:rPr>
      </w:pPr>
      <w:r>
        <w:t xml:space="preserve">Secure contracts with an Online Travel Agency (OTA) </w:t>
      </w:r>
    </w:p>
    <w:p w14:paraId="7767500F" w14:textId="77777777" w:rsidR="00636DF2" w:rsidRPr="0009554A" w:rsidRDefault="00636DF2" w:rsidP="00636DF2">
      <w:pPr>
        <w:pStyle w:val="NoSpacing"/>
        <w:jc w:val="both"/>
        <w:rPr>
          <w:rFonts w:ascii="Calibri" w:hAnsi="Calibri" w:cs="Calibri"/>
          <w:b/>
          <w:bCs/>
          <w:color w:val="000000" w:themeColor="text1"/>
          <w:sz w:val="24"/>
          <w:szCs w:val="24"/>
        </w:rPr>
      </w:pPr>
    </w:p>
    <w:p w14:paraId="6838EE2E" w14:textId="77777777" w:rsidR="00636DF2" w:rsidRPr="000B231C" w:rsidRDefault="00636DF2" w:rsidP="00636DF2">
      <w:pPr>
        <w:pStyle w:val="NoSpacing"/>
        <w:jc w:val="both"/>
        <w:rPr>
          <w:rFonts w:ascii="Calibri" w:hAnsi="Calibri" w:cs="Calibri"/>
          <w:b/>
          <w:color w:val="000000" w:themeColor="text1"/>
          <w:sz w:val="32"/>
          <w:szCs w:val="32"/>
          <w:u w:val="single"/>
        </w:rPr>
      </w:pPr>
      <w:r w:rsidRPr="000B231C">
        <w:rPr>
          <w:rFonts w:ascii="Calibri" w:hAnsi="Calibri" w:cs="Calibri"/>
          <w:b/>
          <w:color w:val="000000" w:themeColor="text1"/>
          <w:sz w:val="32"/>
          <w:szCs w:val="32"/>
          <w:u w:val="single"/>
        </w:rPr>
        <w:lastRenderedPageBreak/>
        <w:t>AVAILABLE FUNDS</w:t>
      </w:r>
    </w:p>
    <w:p w14:paraId="22700A2C" w14:textId="25AFE2AE" w:rsidR="00945750" w:rsidRPr="0009554A" w:rsidRDefault="00636DF2" w:rsidP="009C234F">
      <w:pPr>
        <w:pStyle w:val="NoSpacing"/>
        <w:jc w:val="both"/>
        <w:rPr>
          <w:rFonts w:ascii="Calibri" w:hAnsi="Calibri" w:cs="Calibri"/>
          <w:sz w:val="24"/>
          <w:szCs w:val="24"/>
        </w:rPr>
      </w:pPr>
      <w:r w:rsidRPr="0009554A">
        <w:rPr>
          <w:rFonts w:ascii="Calibri" w:hAnsi="Calibri" w:cs="Calibri"/>
          <w:b/>
          <w:bCs/>
          <w:sz w:val="24"/>
          <w:szCs w:val="24"/>
        </w:rPr>
        <w:t>BUDGET:</w:t>
      </w:r>
      <w:r w:rsidRPr="0009554A">
        <w:rPr>
          <w:rFonts w:ascii="Calibri" w:hAnsi="Calibri" w:cs="Calibri"/>
          <w:sz w:val="24"/>
          <w:szCs w:val="24"/>
        </w:rPr>
        <w:t xml:space="preserve"> </w:t>
      </w:r>
      <w:r w:rsidR="00725E81" w:rsidRPr="00725E81">
        <w:rPr>
          <w:rFonts w:ascii="Calibri" w:hAnsi="Calibri" w:cs="Calibri"/>
          <w:b/>
          <w:bCs/>
        </w:rPr>
        <w:t>COASTAL MISSISSIPPI</w:t>
      </w:r>
      <w:r w:rsidR="00B84396" w:rsidRPr="00A02002">
        <w:rPr>
          <w:rFonts w:ascii="Calibri" w:hAnsi="Calibri" w:cs="Calibri"/>
          <w:sz w:val="24"/>
          <w:szCs w:val="24"/>
        </w:rPr>
        <w:t xml:space="preserve"> </w:t>
      </w:r>
      <w:r w:rsidR="00945750" w:rsidRPr="00A02002">
        <w:rPr>
          <w:rFonts w:ascii="Calibri" w:hAnsi="Calibri" w:cs="Calibri"/>
          <w:sz w:val="24"/>
          <w:szCs w:val="24"/>
        </w:rPr>
        <w:t xml:space="preserve">will fund this contract at a </w:t>
      </w:r>
      <w:r w:rsidR="00945750" w:rsidRPr="001F4677">
        <w:rPr>
          <w:rFonts w:ascii="Calibri" w:hAnsi="Calibri" w:cs="Calibri"/>
          <w:b/>
          <w:bCs/>
          <w:sz w:val="24"/>
          <w:szCs w:val="24"/>
        </w:rPr>
        <w:t xml:space="preserve">minimum of </w:t>
      </w:r>
      <w:r w:rsidR="003275B0" w:rsidRPr="001F4677">
        <w:rPr>
          <w:rFonts w:ascii="Calibri" w:hAnsi="Calibri" w:cs="Calibri"/>
          <w:b/>
          <w:bCs/>
          <w:sz w:val="24"/>
          <w:szCs w:val="24"/>
        </w:rPr>
        <w:t>$</w:t>
      </w:r>
      <w:r w:rsidR="001F4677" w:rsidRPr="001F4677">
        <w:rPr>
          <w:rFonts w:ascii="Calibri" w:hAnsi="Calibri" w:cs="Calibri"/>
          <w:b/>
          <w:bCs/>
          <w:sz w:val="24"/>
          <w:szCs w:val="24"/>
        </w:rPr>
        <w:t>2,800,000</w:t>
      </w:r>
      <w:r w:rsidR="001F4677">
        <w:rPr>
          <w:rFonts w:ascii="Calibri" w:hAnsi="Calibri" w:cs="Calibri"/>
          <w:sz w:val="24"/>
          <w:szCs w:val="24"/>
        </w:rPr>
        <w:t xml:space="preserve"> with an opportunity for additional funding through additional funding sources including but not limited to state and federal grants</w:t>
      </w:r>
      <w:r w:rsidR="003275B0">
        <w:rPr>
          <w:rFonts w:ascii="Calibri" w:hAnsi="Calibri" w:cs="Calibri"/>
          <w:sz w:val="24"/>
          <w:szCs w:val="24"/>
        </w:rPr>
        <w:t>.</w:t>
      </w:r>
      <w:r w:rsidR="00945750" w:rsidRPr="00A02002">
        <w:rPr>
          <w:rFonts w:ascii="Calibri" w:hAnsi="Calibri" w:cs="Calibri"/>
          <w:sz w:val="24"/>
          <w:szCs w:val="24"/>
        </w:rPr>
        <w:t xml:space="preserve"> This budget is based on </w:t>
      </w:r>
      <w:r w:rsidR="004E0EF4">
        <w:rPr>
          <w:rFonts w:ascii="Calibri" w:hAnsi="Calibri" w:cs="Calibri"/>
          <w:sz w:val="24"/>
          <w:szCs w:val="24"/>
        </w:rPr>
        <w:t>strategy</w:t>
      </w:r>
      <w:r w:rsidR="001F4677">
        <w:rPr>
          <w:rFonts w:ascii="Calibri" w:hAnsi="Calibri" w:cs="Calibri"/>
          <w:sz w:val="24"/>
          <w:szCs w:val="24"/>
        </w:rPr>
        <w:t xml:space="preserve">, </w:t>
      </w:r>
      <w:r w:rsidR="00454CBD">
        <w:rPr>
          <w:rFonts w:ascii="Calibri" w:hAnsi="Calibri" w:cs="Calibri"/>
          <w:sz w:val="24"/>
          <w:szCs w:val="24"/>
        </w:rPr>
        <w:t xml:space="preserve">media </w:t>
      </w:r>
      <w:r w:rsidR="008870F8">
        <w:rPr>
          <w:rFonts w:ascii="Calibri" w:hAnsi="Calibri" w:cs="Calibri"/>
          <w:sz w:val="24"/>
          <w:szCs w:val="24"/>
        </w:rPr>
        <w:t>negotiations and buys, analytics</w:t>
      </w:r>
      <w:r w:rsidR="00E51279">
        <w:rPr>
          <w:rFonts w:ascii="Calibri" w:hAnsi="Calibri" w:cs="Calibri"/>
          <w:sz w:val="24"/>
          <w:szCs w:val="24"/>
        </w:rPr>
        <w:t xml:space="preserve">, </w:t>
      </w:r>
      <w:r w:rsidR="00945750" w:rsidRPr="00A02002">
        <w:rPr>
          <w:rFonts w:ascii="Calibri" w:hAnsi="Calibri" w:cs="Calibri"/>
          <w:sz w:val="24"/>
          <w:szCs w:val="24"/>
        </w:rPr>
        <w:t xml:space="preserve">management fees, and out-of-pocket expenses. </w:t>
      </w:r>
      <w:r w:rsidR="00A15C84" w:rsidRPr="00A02002">
        <w:rPr>
          <w:rFonts w:ascii="Calibri" w:hAnsi="Calibri" w:cs="Calibri"/>
          <w:sz w:val="24"/>
          <w:szCs w:val="24"/>
        </w:rPr>
        <w:t xml:space="preserve">This budget will be implemented in phases over a three-year period, with year one requiring the largest amount of production. </w:t>
      </w:r>
      <w:r w:rsidR="00725E81" w:rsidRPr="00725E81">
        <w:rPr>
          <w:rFonts w:ascii="Calibri" w:hAnsi="Calibri" w:cs="Calibri"/>
          <w:b/>
          <w:bCs/>
        </w:rPr>
        <w:t>COASTAL MISSISSIPPI</w:t>
      </w:r>
      <w:r w:rsidR="00A15C84" w:rsidRPr="0009554A">
        <w:rPr>
          <w:rFonts w:ascii="Calibri" w:hAnsi="Calibri" w:cs="Calibri"/>
          <w:sz w:val="24"/>
          <w:szCs w:val="24"/>
        </w:rPr>
        <w:t xml:space="preserve"> </w:t>
      </w:r>
      <w:r w:rsidR="00945750" w:rsidRPr="0009554A">
        <w:rPr>
          <w:rFonts w:ascii="Calibri" w:hAnsi="Calibri" w:cs="Calibri"/>
          <w:sz w:val="24"/>
          <w:szCs w:val="24"/>
        </w:rPr>
        <w:t xml:space="preserve">reserves the right to adjust both the budget and related services. </w:t>
      </w:r>
    </w:p>
    <w:p w14:paraId="77F70E4C" w14:textId="021EEED2" w:rsidR="00A70C17" w:rsidRPr="0009554A" w:rsidRDefault="00A70C17" w:rsidP="009C234F">
      <w:pPr>
        <w:pStyle w:val="NoSpacing"/>
        <w:jc w:val="both"/>
        <w:rPr>
          <w:rFonts w:ascii="Calibri" w:hAnsi="Calibri" w:cs="Calibri"/>
          <w:sz w:val="24"/>
          <w:szCs w:val="24"/>
        </w:rPr>
      </w:pPr>
    </w:p>
    <w:p w14:paraId="1D066CB7" w14:textId="497C24F9" w:rsidR="00636DF2" w:rsidRPr="0009554A" w:rsidRDefault="00636DF2" w:rsidP="00636DF2">
      <w:pPr>
        <w:pStyle w:val="NoSpacing"/>
        <w:jc w:val="both"/>
        <w:rPr>
          <w:rFonts w:ascii="Calibri" w:hAnsi="Calibri" w:cs="Calibri"/>
          <w:b/>
          <w:bCs/>
          <w:color w:val="000000" w:themeColor="text1"/>
          <w:sz w:val="24"/>
          <w:szCs w:val="24"/>
        </w:rPr>
      </w:pPr>
      <w:r w:rsidRPr="0009554A">
        <w:rPr>
          <w:rFonts w:ascii="Calibri" w:hAnsi="Calibri" w:cs="Calibri"/>
          <w:b/>
          <w:bCs/>
          <w:color w:val="000000" w:themeColor="text1"/>
          <w:sz w:val="24"/>
          <w:szCs w:val="24"/>
        </w:rPr>
        <w:t xml:space="preserve">BILLING: </w:t>
      </w:r>
      <w:r w:rsidR="00725E81" w:rsidRPr="00725E81">
        <w:rPr>
          <w:rFonts w:ascii="Calibri" w:hAnsi="Calibri" w:cs="Calibri"/>
          <w:b/>
          <w:bCs/>
        </w:rPr>
        <w:t>COASTAL MISSISSIPPI</w:t>
      </w:r>
      <w:r w:rsidRPr="0009554A">
        <w:rPr>
          <w:rFonts w:ascii="Calibri" w:hAnsi="Calibri" w:cs="Calibri"/>
          <w:sz w:val="24"/>
          <w:szCs w:val="24"/>
        </w:rPr>
        <w:t xml:space="preserve"> </w:t>
      </w:r>
      <w:r w:rsidR="00F52B48">
        <w:rPr>
          <w:rFonts w:ascii="Calibri" w:hAnsi="Calibri" w:cs="Calibri"/>
          <w:sz w:val="24"/>
          <w:szCs w:val="24"/>
        </w:rPr>
        <w:t>will pay monthly</w:t>
      </w:r>
      <w:r w:rsidRPr="0009554A">
        <w:rPr>
          <w:rFonts w:ascii="Calibri" w:hAnsi="Calibri" w:cs="Calibri"/>
          <w:sz w:val="24"/>
          <w:szCs w:val="24"/>
        </w:rPr>
        <w:t xml:space="preserve">. </w:t>
      </w:r>
      <w:r w:rsidR="00F52B48">
        <w:rPr>
          <w:rFonts w:ascii="Calibri" w:hAnsi="Calibri" w:cs="Calibri"/>
          <w:sz w:val="24"/>
          <w:szCs w:val="24"/>
        </w:rPr>
        <w:t>I</w:t>
      </w:r>
      <w:r w:rsidRPr="0009554A">
        <w:rPr>
          <w:rFonts w:ascii="Calibri" w:hAnsi="Calibri" w:cs="Calibri"/>
          <w:sz w:val="24"/>
          <w:szCs w:val="24"/>
        </w:rPr>
        <w:t>nvoice</w:t>
      </w:r>
      <w:r w:rsidR="00E8639A">
        <w:rPr>
          <w:rFonts w:ascii="Calibri" w:hAnsi="Calibri" w:cs="Calibri"/>
          <w:sz w:val="24"/>
          <w:szCs w:val="24"/>
        </w:rPr>
        <w:t>s</w:t>
      </w:r>
      <w:r w:rsidRPr="0009554A">
        <w:rPr>
          <w:rFonts w:ascii="Calibri" w:hAnsi="Calibri" w:cs="Calibri"/>
          <w:sz w:val="24"/>
          <w:szCs w:val="24"/>
        </w:rPr>
        <w:t xml:space="preserve"> </w:t>
      </w:r>
      <w:r w:rsidR="00F52B48">
        <w:rPr>
          <w:rFonts w:ascii="Calibri" w:hAnsi="Calibri" w:cs="Calibri"/>
          <w:sz w:val="24"/>
          <w:szCs w:val="24"/>
        </w:rPr>
        <w:t xml:space="preserve">must be dated and received by the </w:t>
      </w:r>
      <w:r w:rsidR="00E8639A">
        <w:rPr>
          <w:rFonts w:ascii="Calibri" w:hAnsi="Calibri" w:cs="Calibri"/>
          <w:sz w:val="24"/>
          <w:szCs w:val="24"/>
        </w:rPr>
        <w:t>20</w:t>
      </w:r>
      <w:r w:rsidR="00E8639A" w:rsidRPr="00E8639A">
        <w:rPr>
          <w:rFonts w:ascii="Calibri" w:hAnsi="Calibri" w:cs="Calibri"/>
          <w:sz w:val="24"/>
          <w:szCs w:val="24"/>
          <w:vertAlign w:val="superscript"/>
        </w:rPr>
        <w:t>th</w:t>
      </w:r>
      <w:r w:rsidR="00E8639A">
        <w:rPr>
          <w:rFonts w:ascii="Calibri" w:hAnsi="Calibri" w:cs="Calibri"/>
          <w:sz w:val="24"/>
          <w:szCs w:val="24"/>
        </w:rPr>
        <w:t xml:space="preserve"> </w:t>
      </w:r>
      <w:r w:rsidR="00F52B48">
        <w:rPr>
          <w:rFonts w:ascii="Calibri" w:hAnsi="Calibri" w:cs="Calibri"/>
          <w:sz w:val="24"/>
          <w:szCs w:val="24"/>
        </w:rPr>
        <w:t xml:space="preserve">day of </w:t>
      </w:r>
      <w:r w:rsidR="00E8639A">
        <w:rPr>
          <w:rFonts w:ascii="Calibri" w:hAnsi="Calibri" w:cs="Calibri"/>
          <w:sz w:val="24"/>
          <w:szCs w:val="24"/>
        </w:rPr>
        <w:t xml:space="preserve">the month for payment in </w:t>
      </w:r>
      <w:r w:rsidR="006043A7">
        <w:rPr>
          <w:rFonts w:ascii="Calibri" w:hAnsi="Calibri" w:cs="Calibri"/>
          <w:sz w:val="24"/>
          <w:szCs w:val="24"/>
        </w:rPr>
        <w:t xml:space="preserve">the following month. Invoices </w:t>
      </w:r>
      <w:r w:rsidRPr="0009554A">
        <w:rPr>
          <w:rFonts w:ascii="Calibri" w:hAnsi="Calibri" w:cs="Calibri"/>
          <w:sz w:val="24"/>
          <w:szCs w:val="24"/>
        </w:rPr>
        <w:t xml:space="preserve">should be on letterhead from the selected </w:t>
      </w:r>
      <w:r w:rsidR="00CC4362">
        <w:rPr>
          <w:rFonts w:ascii="Calibri" w:hAnsi="Calibri" w:cs="Calibri"/>
          <w:sz w:val="24"/>
          <w:szCs w:val="24"/>
        </w:rPr>
        <w:t>agency</w:t>
      </w:r>
      <w:r w:rsidRPr="0009554A">
        <w:rPr>
          <w:rFonts w:ascii="Calibri" w:hAnsi="Calibri" w:cs="Calibri"/>
          <w:sz w:val="24"/>
          <w:szCs w:val="24"/>
        </w:rPr>
        <w:t xml:space="preserve"> and include the month</w:t>
      </w:r>
      <w:r w:rsidR="00CD43E2">
        <w:rPr>
          <w:rFonts w:ascii="Calibri" w:hAnsi="Calibri" w:cs="Calibri"/>
          <w:sz w:val="24"/>
          <w:szCs w:val="24"/>
        </w:rPr>
        <w:t xml:space="preserve">(s) </w:t>
      </w:r>
      <w:r w:rsidRPr="0009554A">
        <w:rPr>
          <w:rFonts w:ascii="Calibri" w:hAnsi="Calibri" w:cs="Calibri"/>
          <w:sz w:val="24"/>
          <w:szCs w:val="24"/>
        </w:rPr>
        <w:t>for which payment is due</w:t>
      </w:r>
      <w:r w:rsidR="00CD43E2">
        <w:rPr>
          <w:rFonts w:ascii="Calibri" w:hAnsi="Calibri" w:cs="Calibri"/>
          <w:sz w:val="24"/>
          <w:szCs w:val="24"/>
        </w:rPr>
        <w:t xml:space="preserve"> as well as </w:t>
      </w:r>
      <w:r w:rsidR="00CD43E2" w:rsidRPr="00516CE8">
        <w:rPr>
          <w:rFonts w:ascii="Calibri" w:hAnsi="Calibri" w:cs="Calibri"/>
          <w:b/>
          <w:bCs/>
          <w:sz w:val="24"/>
          <w:szCs w:val="24"/>
        </w:rPr>
        <w:t>detail of work completed</w:t>
      </w:r>
      <w:r w:rsidR="004870AD">
        <w:rPr>
          <w:rFonts w:ascii="Calibri" w:hAnsi="Calibri" w:cs="Calibri"/>
          <w:b/>
          <w:bCs/>
          <w:sz w:val="24"/>
          <w:szCs w:val="24"/>
        </w:rPr>
        <w:t xml:space="preserve"> with appropriate back-up from third parties</w:t>
      </w:r>
      <w:r w:rsidR="00B84396">
        <w:rPr>
          <w:rFonts w:ascii="Calibri" w:hAnsi="Calibri" w:cs="Calibri"/>
          <w:sz w:val="24"/>
          <w:szCs w:val="24"/>
        </w:rPr>
        <w:t xml:space="preserve"> at the mutually agreed upon rate(s) or amount in the executed contract</w:t>
      </w:r>
      <w:r w:rsidR="006043A7">
        <w:rPr>
          <w:rFonts w:ascii="Calibri" w:hAnsi="Calibri" w:cs="Calibri"/>
          <w:sz w:val="24"/>
          <w:szCs w:val="24"/>
        </w:rPr>
        <w:t xml:space="preserve"> and all </w:t>
      </w:r>
      <w:proofErr w:type="gramStart"/>
      <w:r w:rsidR="006043A7">
        <w:rPr>
          <w:rFonts w:ascii="Calibri" w:hAnsi="Calibri" w:cs="Calibri"/>
          <w:sz w:val="24"/>
          <w:szCs w:val="24"/>
        </w:rPr>
        <w:t>back-up</w:t>
      </w:r>
      <w:proofErr w:type="gramEnd"/>
      <w:r w:rsidR="006043A7">
        <w:rPr>
          <w:rFonts w:ascii="Calibri" w:hAnsi="Calibri" w:cs="Calibri"/>
          <w:sz w:val="24"/>
          <w:szCs w:val="24"/>
        </w:rPr>
        <w:t xml:space="preserve"> </w:t>
      </w:r>
      <w:r w:rsidR="00CD26B3">
        <w:rPr>
          <w:rFonts w:ascii="Calibri" w:hAnsi="Calibri" w:cs="Calibri"/>
          <w:sz w:val="24"/>
          <w:szCs w:val="24"/>
        </w:rPr>
        <w:t>including detailed invoices</w:t>
      </w:r>
      <w:r w:rsidR="00864E4D">
        <w:rPr>
          <w:rFonts w:ascii="Calibri" w:hAnsi="Calibri" w:cs="Calibri"/>
          <w:sz w:val="24"/>
          <w:szCs w:val="24"/>
        </w:rPr>
        <w:t xml:space="preserve">, contracts, or subscriptions </w:t>
      </w:r>
      <w:r w:rsidR="006043A7">
        <w:rPr>
          <w:rFonts w:ascii="Calibri" w:hAnsi="Calibri" w:cs="Calibri"/>
          <w:sz w:val="24"/>
          <w:szCs w:val="24"/>
        </w:rPr>
        <w:t>from third party or contracted vendors.</w:t>
      </w:r>
      <w:r w:rsidRPr="0009554A">
        <w:rPr>
          <w:rFonts w:ascii="Calibri" w:hAnsi="Calibri" w:cs="Calibri"/>
          <w:sz w:val="24"/>
          <w:szCs w:val="24"/>
        </w:rPr>
        <w:t xml:space="preserve"> </w:t>
      </w:r>
    </w:p>
    <w:p w14:paraId="23016223" w14:textId="77777777" w:rsidR="00864E4D" w:rsidRPr="00B54DAC" w:rsidRDefault="00864E4D" w:rsidP="00B54DAC">
      <w:pPr>
        <w:jc w:val="both"/>
        <w:rPr>
          <w:rFonts w:ascii="Calibri" w:hAnsi="Calibri" w:cs="Calibri"/>
        </w:rPr>
      </w:pPr>
    </w:p>
    <w:p w14:paraId="104A9E56" w14:textId="77777777" w:rsidR="00636DF2" w:rsidRPr="00671CD3" w:rsidRDefault="00636DF2" w:rsidP="00636DF2">
      <w:pPr>
        <w:pStyle w:val="NoSpacing"/>
        <w:jc w:val="both"/>
        <w:rPr>
          <w:rFonts w:ascii="Calibri" w:hAnsi="Calibri" w:cs="Calibri"/>
          <w:b/>
          <w:color w:val="000000" w:themeColor="text1"/>
          <w:sz w:val="32"/>
          <w:szCs w:val="32"/>
          <w:u w:val="single"/>
        </w:rPr>
      </w:pPr>
      <w:r w:rsidRPr="00671CD3">
        <w:rPr>
          <w:rFonts w:ascii="Calibri" w:hAnsi="Calibri" w:cs="Calibri"/>
          <w:b/>
          <w:color w:val="000000" w:themeColor="text1"/>
          <w:sz w:val="32"/>
          <w:szCs w:val="32"/>
          <w:u w:val="single"/>
        </w:rPr>
        <w:t>OFFICIAL CONTACT</w:t>
      </w:r>
    </w:p>
    <w:p w14:paraId="19A8FE38" w14:textId="5964A665" w:rsidR="00636DF2" w:rsidRDefault="075D0D55" w:rsidP="00636DF2">
      <w:pPr>
        <w:jc w:val="both"/>
        <w:rPr>
          <w:rFonts w:ascii="Calibri" w:hAnsi="Calibri" w:cs="Calibri"/>
        </w:rPr>
      </w:pPr>
      <w:r w:rsidRPr="2791426F">
        <w:rPr>
          <w:rFonts w:ascii="Calibri" w:hAnsi="Calibri" w:cs="Calibri"/>
          <w:b/>
          <w:bCs/>
        </w:rPr>
        <w:t>COASTAL MISSISSIPPI</w:t>
      </w:r>
      <w:r w:rsidR="501D2FB6" w:rsidRPr="2791426F">
        <w:rPr>
          <w:rFonts w:ascii="Calibri" w:hAnsi="Calibri" w:cs="Calibri"/>
        </w:rPr>
        <w:t xml:space="preserve"> requests the proposer designate one person to receive all communications for clarification and verification of information related to this proposal. </w:t>
      </w:r>
      <w:r w:rsidR="501D2FB6" w:rsidRPr="2791426F">
        <w:rPr>
          <w:rFonts w:ascii="Calibri" w:hAnsi="Calibri" w:cs="Calibri"/>
          <w:b/>
          <w:bCs/>
        </w:rPr>
        <w:t xml:space="preserve">(Attachment </w:t>
      </w:r>
      <w:r w:rsidR="73001653" w:rsidRPr="2791426F">
        <w:rPr>
          <w:rFonts w:ascii="Calibri" w:hAnsi="Calibri" w:cs="Calibri"/>
          <w:b/>
          <w:bCs/>
        </w:rPr>
        <w:t>1</w:t>
      </w:r>
      <w:r w:rsidR="501D2FB6" w:rsidRPr="2791426F">
        <w:rPr>
          <w:rFonts w:ascii="Calibri" w:hAnsi="Calibri" w:cs="Calibri"/>
          <w:b/>
          <w:bCs/>
        </w:rPr>
        <w:t>).</w:t>
      </w:r>
    </w:p>
    <w:p w14:paraId="402F2FC2" w14:textId="6D480588" w:rsidR="00F4722C" w:rsidRDefault="00F4722C" w:rsidP="00636DF2">
      <w:pPr>
        <w:jc w:val="both"/>
        <w:rPr>
          <w:rFonts w:ascii="Calibri" w:hAnsi="Calibri" w:cs="Calibri"/>
        </w:rPr>
      </w:pPr>
    </w:p>
    <w:p w14:paraId="00DF1729" w14:textId="77777777" w:rsidR="00636DF2" w:rsidRPr="009B617F" w:rsidRDefault="00636DF2" w:rsidP="00636DF2">
      <w:pPr>
        <w:pStyle w:val="NoSpacing"/>
        <w:jc w:val="both"/>
        <w:rPr>
          <w:rFonts w:ascii="Calibri" w:hAnsi="Calibri" w:cs="Calibri"/>
          <w:b/>
          <w:color w:val="000000" w:themeColor="text1"/>
          <w:sz w:val="32"/>
          <w:szCs w:val="32"/>
          <w:u w:val="single"/>
        </w:rPr>
      </w:pPr>
      <w:r w:rsidRPr="009B617F">
        <w:rPr>
          <w:rFonts w:ascii="Calibri" w:hAnsi="Calibri" w:cs="Calibri"/>
          <w:b/>
          <w:color w:val="000000" w:themeColor="text1"/>
          <w:sz w:val="32"/>
          <w:szCs w:val="32"/>
          <w:u w:val="single"/>
        </w:rPr>
        <w:t>TIMELINE</w:t>
      </w:r>
    </w:p>
    <w:p w14:paraId="09882F41" w14:textId="18496A9A" w:rsidR="00636DF2" w:rsidRPr="0009554A"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This tentative timeline may be altered at any time at the discretion of </w:t>
      </w:r>
      <w:r w:rsidR="00725E81" w:rsidRPr="00725E81">
        <w:rPr>
          <w:rFonts w:ascii="Calibri" w:hAnsi="Calibri" w:cs="Calibri"/>
          <w:b/>
          <w:bCs/>
        </w:rPr>
        <w:t>COASTAL MISSISSIPPI</w:t>
      </w:r>
      <w:r w:rsidR="007912CE">
        <w:rPr>
          <w:rFonts w:ascii="Calibri" w:hAnsi="Calibri" w:cs="Calibri"/>
          <w:sz w:val="24"/>
          <w:szCs w:val="24"/>
        </w:rPr>
        <w:t>.</w:t>
      </w:r>
    </w:p>
    <w:p w14:paraId="4889934B" w14:textId="77777777" w:rsidR="00636DF2" w:rsidRPr="0009554A" w:rsidRDefault="00636DF2" w:rsidP="00636DF2">
      <w:pPr>
        <w:pStyle w:val="NoSpacing"/>
        <w:jc w:val="both"/>
        <w:rPr>
          <w:rFonts w:ascii="Calibri" w:hAnsi="Calibri" w:cs="Calibri"/>
          <w:sz w:val="24"/>
          <w:szCs w:val="24"/>
        </w:rPr>
      </w:pPr>
    </w:p>
    <w:tbl>
      <w:tblPr>
        <w:tblStyle w:val="TableGrid"/>
        <w:tblW w:w="10183" w:type="dxa"/>
        <w:tblLook w:val="04A0" w:firstRow="1" w:lastRow="0" w:firstColumn="1" w:lastColumn="0" w:noHBand="0" w:noVBand="1"/>
      </w:tblPr>
      <w:tblGrid>
        <w:gridCol w:w="6605"/>
        <w:gridCol w:w="3578"/>
      </w:tblGrid>
      <w:tr w:rsidR="00636DF2" w:rsidRPr="0009554A" w14:paraId="3FFF3C91" w14:textId="77777777" w:rsidTr="102262D7">
        <w:tc>
          <w:tcPr>
            <w:tcW w:w="6605" w:type="dxa"/>
          </w:tcPr>
          <w:p w14:paraId="60E48449" w14:textId="75676318" w:rsidR="00636DF2" w:rsidRPr="0009554A" w:rsidRDefault="00CD43E2">
            <w:pPr>
              <w:pStyle w:val="NoSpacing"/>
              <w:jc w:val="both"/>
              <w:rPr>
                <w:rFonts w:ascii="Calibri" w:hAnsi="Calibri" w:cs="Calibri"/>
                <w:sz w:val="24"/>
                <w:szCs w:val="24"/>
              </w:rPr>
            </w:pPr>
            <w:r w:rsidRPr="524C867A">
              <w:rPr>
                <w:rFonts w:ascii="Calibri" w:hAnsi="Calibri" w:cs="Calibri"/>
                <w:sz w:val="24"/>
                <w:szCs w:val="24"/>
              </w:rPr>
              <w:t>RFP available to agencies</w:t>
            </w:r>
          </w:p>
        </w:tc>
        <w:tc>
          <w:tcPr>
            <w:tcW w:w="3578" w:type="dxa"/>
            <w:vAlign w:val="center"/>
          </w:tcPr>
          <w:p w14:paraId="39B3C0FB" w14:textId="031C6A68" w:rsidR="00636DF2" w:rsidRPr="0009554A" w:rsidRDefault="559628A6" w:rsidP="00501558">
            <w:pPr>
              <w:pStyle w:val="NoSpacing"/>
              <w:rPr>
                <w:rFonts w:ascii="Calibri" w:hAnsi="Calibri" w:cs="Calibri"/>
                <w:sz w:val="24"/>
                <w:szCs w:val="24"/>
              </w:rPr>
            </w:pPr>
            <w:r w:rsidRPr="102262D7">
              <w:rPr>
                <w:rFonts w:ascii="Calibri" w:hAnsi="Calibri" w:cs="Calibri"/>
                <w:sz w:val="24"/>
                <w:szCs w:val="24"/>
              </w:rPr>
              <w:t xml:space="preserve">March </w:t>
            </w:r>
            <w:r w:rsidR="6ECCB5BB" w:rsidRPr="102262D7">
              <w:rPr>
                <w:rFonts w:ascii="Calibri" w:hAnsi="Calibri" w:cs="Calibri"/>
                <w:sz w:val="24"/>
                <w:szCs w:val="24"/>
              </w:rPr>
              <w:t>1</w:t>
            </w:r>
            <w:r w:rsidR="29D5FA4B" w:rsidRPr="102262D7">
              <w:rPr>
                <w:rFonts w:ascii="Calibri" w:hAnsi="Calibri" w:cs="Calibri"/>
                <w:sz w:val="24"/>
                <w:szCs w:val="24"/>
              </w:rPr>
              <w:t>3</w:t>
            </w:r>
            <w:r w:rsidR="6ECCB5BB" w:rsidRPr="102262D7">
              <w:rPr>
                <w:rFonts w:ascii="Calibri" w:hAnsi="Calibri" w:cs="Calibri"/>
                <w:sz w:val="24"/>
                <w:szCs w:val="24"/>
              </w:rPr>
              <w:t>, 2023</w:t>
            </w:r>
          </w:p>
        </w:tc>
      </w:tr>
      <w:tr w:rsidR="00636DF2" w:rsidRPr="00CD43E2" w14:paraId="0F272DBA" w14:textId="77777777" w:rsidTr="102262D7">
        <w:tc>
          <w:tcPr>
            <w:tcW w:w="6605" w:type="dxa"/>
          </w:tcPr>
          <w:p w14:paraId="3DC36948" w14:textId="1A5194A5" w:rsidR="00636DF2" w:rsidRPr="0009554A" w:rsidRDefault="00636DF2">
            <w:pPr>
              <w:pStyle w:val="NoSpacing"/>
              <w:jc w:val="both"/>
              <w:rPr>
                <w:rFonts w:ascii="Calibri" w:hAnsi="Calibri" w:cs="Calibri"/>
                <w:sz w:val="24"/>
                <w:szCs w:val="24"/>
              </w:rPr>
            </w:pPr>
            <w:r w:rsidRPr="0009554A">
              <w:rPr>
                <w:rFonts w:ascii="Calibri" w:hAnsi="Calibri" w:cs="Calibri"/>
                <w:sz w:val="24"/>
                <w:szCs w:val="24"/>
              </w:rPr>
              <w:t>Final day to submit questions regarding this RFP</w:t>
            </w:r>
          </w:p>
        </w:tc>
        <w:tc>
          <w:tcPr>
            <w:tcW w:w="3578" w:type="dxa"/>
            <w:vAlign w:val="center"/>
          </w:tcPr>
          <w:p w14:paraId="0CAACA7F" w14:textId="567A4F17" w:rsidR="00636DF2" w:rsidRPr="0009554A" w:rsidRDefault="005D573D" w:rsidP="00501558">
            <w:pPr>
              <w:pStyle w:val="NoSpacing"/>
              <w:rPr>
                <w:rFonts w:ascii="Calibri" w:hAnsi="Calibri" w:cs="Calibri"/>
                <w:sz w:val="24"/>
                <w:szCs w:val="24"/>
              </w:rPr>
            </w:pPr>
            <w:r>
              <w:rPr>
                <w:rFonts w:ascii="Calibri" w:hAnsi="Calibri" w:cs="Calibri"/>
                <w:sz w:val="24"/>
                <w:szCs w:val="24"/>
              </w:rPr>
              <w:t xml:space="preserve">March </w:t>
            </w:r>
            <w:r w:rsidR="00633DDA">
              <w:rPr>
                <w:rFonts w:ascii="Calibri" w:hAnsi="Calibri" w:cs="Calibri"/>
                <w:sz w:val="24"/>
                <w:szCs w:val="24"/>
              </w:rPr>
              <w:t>20</w:t>
            </w:r>
            <w:r w:rsidR="00162E32">
              <w:rPr>
                <w:rFonts w:ascii="Calibri" w:hAnsi="Calibri" w:cs="Calibri"/>
                <w:sz w:val="24"/>
                <w:szCs w:val="24"/>
              </w:rPr>
              <w:t xml:space="preserve">, </w:t>
            </w:r>
            <w:proofErr w:type="gramStart"/>
            <w:r w:rsidR="00162E32">
              <w:rPr>
                <w:rFonts w:ascii="Calibri" w:hAnsi="Calibri" w:cs="Calibri"/>
                <w:sz w:val="24"/>
                <w:szCs w:val="24"/>
              </w:rPr>
              <w:t>2023</w:t>
            </w:r>
            <w:proofErr w:type="gramEnd"/>
            <w:r w:rsidR="00162E32">
              <w:rPr>
                <w:rFonts w:ascii="Calibri" w:hAnsi="Calibri" w:cs="Calibri"/>
                <w:sz w:val="24"/>
                <w:szCs w:val="24"/>
              </w:rPr>
              <w:t xml:space="preserve"> by</w:t>
            </w:r>
            <w:r w:rsidR="00636DF2" w:rsidRPr="0009554A">
              <w:rPr>
                <w:rFonts w:ascii="Calibri" w:hAnsi="Calibri" w:cs="Calibri"/>
                <w:sz w:val="24"/>
                <w:szCs w:val="24"/>
              </w:rPr>
              <w:t xml:space="preserve"> </w:t>
            </w:r>
            <w:r w:rsidR="0049452D">
              <w:rPr>
                <w:rFonts w:ascii="Calibri" w:hAnsi="Calibri" w:cs="Calibri"/>
                <w:sz w:val="24"/>
                <w:szCs w:val="24"/>
              </w:rPr>
              <w:t>5:00 p.m.</w:t>
            </w:r>
            <w:r w:rsidR="00162E32">
              <w:rPr>
                <w:rFonts w:ascii="Calibri" w:hAnsi="Calibri" w:cs="Calibri"/>
                <w:sz w:val="24"/>
                <w:szCs w:val="24"/>
              </w:rPr>
              <w:t xml:space="preserve"> </w:t>
            </w:r>
            <w:r w:rsidR="00A6630C">
              <w:rPr>
                <w:rFonts w:ascii="Calibri" w:hAnsi="Calibri" w:cs="Calibri"/>
                <w:sz w:val="24"/>
                <w:szCs w:val="24"/>
              </w:rPr>
              <w:t>CDT</w:t>
            </w:r>
          </w:p>
        </w:tc>
      </w:tr>
      <w:tr w:rsidR="00CD43E2" w:rsidRPr="00CD43E2" w14:paraId="472EB53F" w14:textId="77777777" w:rsidTr="102262D7">
        <w:tc>
          <w:tcPr>
            <w:tcW w:w="6605" w:type="dxa"/>
          </w:tcPr>
          <w:p w14:paraId="3E87E18D" w14:textId="5B26AE7F" w:rsidR="00CD43E2" w:rsidRPr="00CD43E2" w:rsidRDefault="00CD43E2">
            <w:pPr>
              <w:pStyle w:val="NoSpacing"/>
              <w:jc w:val="both"/>
              <w:rPr>
                <w:rFonts w:ascii="Calibri" w:hAnsi="Calibri" w:cs="Calibri"/>
                <w:sz w:val="24"/>
                <w:szCs w:val="24"/>
              </w:rPr>
            </w:pPr>
            <w:r w:rsidRPr="00CD43E2">
              <w:rPr>
                <w:rFonts w:ascii="Calibri" w:hAnsi="Calibri" w:cs="Calibri"/>
                <w:sz w:val="24"/>
                <w:szCs w:val="24"/>
              </w:rPr>
              <w:t>Questions answere</w:t>
            </w:r>
            <w:r w:rsidR="00F4722C">
              <w:rPr>
                <w:rFonts w:ascii="Calibri" w:hAnsi="Calibri" w:cs="Calibri"/>
                <w:sz w:val="24"/>
                <w:szCs w:val="24"/>
              </w:rPr>
              <w:t xml:space="preserve">d </w:t>
            </w:r>
          </w:p>
        </w:tc>
        <w:tc>
          <w:tcPr>
            <w:tcW w:w="3578" w:type="dxa"/>
            <w:vAlign w:val="center"/>
          </w:tcPr>
          <w:p w14:paraId="7DE4A22E" w14:textId="00EA7896" w:rsidR="00CD43E2" w:rsidRPr="00CD43E2" w:rsidRDefault="002058B7" w:rsidP="00501558">
            <w:pPr>
              <w:pStyle w:val="NoSpacing"/>
              <w:rPr>
                <w:rFonts w:ascii="Calibri" w:hAnsi="Calibri" w:cs="Calibri"/>
                <w:sz w:val="24"/>
                <w:szCs w:val="24"/>
              </w:rPr>
            </w:pPr>
            <w:r>
              <w:rPr>
                <w:rFonts w:ascii="Calibri" w:hAnsi="Calibri" w:cs="Calibri"/>
                <w:sz w:val="24"/>
                <w:szCs w:val="24"/>
              </w:rPr>
              <w:t xml:space="preserve">March </w:t>
            </w:r>
            <w:r w:rsidR="00AB31B0">
              <w:rPr>
                <w:rFonts w:ascii="Calibri" w:hAnsi="Calibri" w:cs="Calibri"/>
                <w:sz w:val="24"/>
                <w:szCs w:val="24"/>
              </w:rPr>
              <w:t>2</w:t>
            </w:r>
            <w:r w:rsidR="00633DDA">
              <w:rPr>
                <w:rFonts w:ascii="Calibri" w:hAnsi="Calibri" w:cs="Calibri"/>
                <w:sz w:val="24"/>
                <w:szCs w:val="24"/>
              </w:rPr>
              <w:t>2</w:t>
            </w:r>
            <w:r>
              <w:rPr>
                <w:rFonts w:ascii="Calibri" w:hAnsi="Calibri" w:cs="Calibri"/>
                <w:sz w:val="24"/>
                <w:szCs w:val="24"/>
              </w:rPr>
              <w:t xml:space="preserve">, </w:t>
            </w:r>
            <w:proofErr w:type="gramStart"/>
            <w:r>
              <w:rPr>
                <w:rFonts w:ascii="Calibri" w:hAnsi="Calibri" w:cs="Calibri"/>
                <w:sz w:val="24"/>
                <w:szCs w:val="24"/>
              </w:rPr>
              <w:t>2023</w:t>
            </w:r>
            <w:proofErr w:type="gramEnd"/>
            <w:r w:rsidR="0049452D">
              <w:rPr>
                <w:rFonts w:ascii="Calibri" w:hAnsi="Calibri" w:cs="Calibri"/>
                <w:sz w:val="24"/>
                <w:szCs w:val="24"/>
              </w:rPr>
              <w:t xml:space="preserve"> by 5:00 p.m. </w:t>
            </w:r>
            <w:r w:rsidR="00A6630C">
              <w:rPr>
                <w:rFonts w:ascii="Calibri" w:hAnsi="Calibri" w:cs="Calibri"/>
                <w:sz w:val="24"/>
                <w:szCs w:val="24"/>
              </w:rPr>
              <w:t>CDT</w:t>
            </w:r>
          </w:p>
        </w:tc>
      </w:tr>
      <w:tr w:rsidR="00636DF2" w:rsidRPr="0009554A" w14:paraId="4BB2DDC9" w14:textId="77777777" w:rsidTr="102262D7">
        <w:tc>
          <w:tcPr>
            <w:tcW w:w="6605" w:type="dxa"/>
          </w:tcPr>
          <w:p w14:paraId="07628736" w14:textId="2D56463A" w:rsidR="00636DF2" w:rsidRPr="00A06F45" w:rsidRDefault="00636DF2">
            <w:pPr>
              <w:pStyle w:val="NoSpacing"/>
              <w:jc w:val="both"/>
              <w:rPr>
                <w:rFonts w:ascii="Calibri" w:hAnsi="Calibri" w:cs="Calibri"/>
                <w:color w:val="C00000"/>
                <w:sz w:val="24"/>
                <w:szCs w:val="24"/>
              </w:rPr>
            </w:pPr>
            <w:r w:rsidRPr="00A06F45">
              <w:rPr>
                <w:rFonts w:ascii="Calibri" w:hAnsi="Calibri" w:cs="Calibri"/>
                <w:b/>
                <w:bCs/>
                <w:color w:val="C00000"/>
                <w:sz w:val="24"/>
                <w:szCs w:val="24"/>
              </w:rPr>
              <w:t xml:space="preserve">Proposals due by 5:00 p.m. </w:t>
            </w:r>
            <w:r w:rsidR="00A6630C">
              <w:rPr>
                <w:rFonts w:ascii="Calibri" w:hAnsi="Calibri" w:cs="Calibri"/>
                <w:b/>
                <w:bCs/>
                <w:color w:val="C00000"/>
                <w:sz w:val="24"/>
                <w:szCs w:val="24"/>
              </w:rPr>
              <w:t>CDT</w:t>
            </w:r>
          </w:p>
        </w:tc>
        <w:tc>
          <w:tcPr>
            <w:tcW w:w="3578" w:type="dxa"/>
            <w:vAlign w:val="center"/>
          </w:tcPr>
          <w:p w14:paraId="69E9DC3C" w14:textId="251E4008" w:rsidR="00636DF2" w:rsidRPr="00A06F45" w:rsidRDefault="001117D8" w:rsidP="00501558">
            <w:pPr>
              <w:pStyle w:val="NoSpacing"/>
              <w:rPr>
                <w:rFonts w:ascii="Calibri" w:hAnsi="Calibri" w:cs="Calibri"/>
                <w:color w:val="C00000"/>
                <w:sz w:val="24"/>
                <w:szCs w:val="24"/>
              </w:rPr>
            </w:pPr>
            <w:r>
              <w:rPr>
                <w:rFonts w:ascii="Calibri" w:hAnsi="Calibri" w:cs="Calibri"/>
                <w:b/>
                <w:bCs/>
                <w:color w:val="C00000"/>
                <w:sz w:val="24"/>
                <w:szCs w:val="24"/>
              </w:rPr>
              <w:t xml:space="preserve">April </w:t>
            </w:r>
            <w:r w:rsidR="0008727B">
              <w:rPr>
                <w:rFonts w:ascii="Calibri" w:hAnsi="Calibri" w:cs="Calibri"/>
                <w:b/>
                <w:bCs/>
                <w:color w:val="C00000"/>
                <w:sz w:val="24"/>
                <w:szCs w:val="24"/>
              </w:rPr>
              <w:t>10</w:t>
            </w:r>
            <w:r w:rsidR="007F1B78" w:rsidRPr="00A06F45">
              <w:rPr>
                <w:rFonts w:ascii="Calibri" w:hAnsi="Calibri" w:cs="Calibri"/>
                <w:b/>
                <w:bCs/>
                <w:color w:val="C00000"/>
                <w:sz w:val="24"/>
                <w:szCs w:val="24"/>
              </w:rPr>
              <w:t xml:space="preserve">, </w:t>
            </w:r>
            <w:proofErr w:type="gramStart"/>
            <w:r w:rsidR="007F1B78" w:rsidRPr="00A06F45">
              <w:rPr>
                <w:rFonts w:ascii="Calibri" w:hAnsi="Calibri" w:cs="Calibri"/>
                <w:b/>
                <w:bCs/>
                <w:color w:val="C00000"/>
                <w:sz w:val="24"/>
                <w:szCs w:val="24"/>
              </w:rPr>
              <w:t>2023</w:t>
            </w:r>
            <w:proofErr w:type="gramEnd"/>
            <w:r w:rsidR="007F1B78" w:rsidRPr="00A06F45">
              <w:rPr>
                <w:rFonts w:ascii="Calibri" w:hAnsi="Calibri" w:cs="Calibri"/>
                <w:b/>
                <w:bCs/>
                <w:color w:val="C00000"/>
                <w:sz w:val="24"/>
                <w:szCs w:val="24"/>
              </w:rPr>
              <w:t xml:space="preserve"> by 5:00 p.m. </w:t>
            </w:r>
            <w:r w:rsidR="00A6630C">
              <w:rPr>
                <w:rFonts w:ascii="Calibri" w:hAnsi="Calibri" w:cs="Calibri"/>
                <w:b/>
                <w:bCs/>
                <w:color w:val="C00000"/>
                <w:sz w:val="24"/>
                <w:szCs w:val="24"/>
              </w:rPr>
              <w:t>CDT</w:t>
            </w:r>
          </w:p>
        </w:tc>
      </w:tr>
      <w:tr w:rsidR="00636DF2" w:rsidRPr="0009554A" w14:paraId="5BE4BC8C" w14:textId="77777777" w:rsidTr="102262D7">
        <w:tc>
          <w:tcPr>
            <w:tcW w:w="6605" w:type="dxa"/>
          </w:tcPr>
          <w:p w14:paraId="27F348C1" w14:textId="3F7968B4" w:rsidR="00636DF2" w:rsidRPr="0009554A" w:rsidRDefault="00636DF2">
            <w:pPr>
              <w:pStyle w:val="NoSpacing"/>
              <w:jc w:val="both"/>
              <w:rPr>
                <w:rFonts w:ascii="Calibri" w:hAnsi="Calibri" w:cs="Calibri"/>
                <w:sz w:val="24"/>
                <w:szCs w:val="24"/>
              </w:rPr>
            </w:pPr>
            <w:r w:rsidRPr="0009554A">
              <w:rPr>
                <w:rFonts w:ascii="Calibri" w:hAnsi="Calibri" w:cs="Calibri"/>
                <w:sz w:val="24"/>
                <w:szCs w:val="24"/>
              </w:rPr>
              <w:t>Proposals evaluated by RFP committee</w:t>
            </w:r>
          </w:p>
        </w:tc>
        <w:tc>
          <w:tcPr>
            <w:tcW w:w="3578" w:type="dxa"/>
            <w:vAlign w:val="center"/>
          </w:tcPr>
          <w:p w14:paraId="3B3ADAB2" w14:textId="0FDBA06A" w:rsidR="00636DF2" w:rsidRPr="0009554A" w:rsidRDefault="0008727B" w:rsidP="00501558">
            <w:pPr>
              <w:pStyle w:val="NoSpacing"/>
              <w:rPr>
                <w:rFonts w:ascii="Calibri" w:hAnsi="Calibri" w:cs="Calibri"/>
                <w:sz w:val="24"/>
                <w:szCs w:val="24"/>
              </w:rPr>
            </w:pPr>
            <w:r>
              <w:rPr>
                <w:rFonts w:ascii="Calibri" w:hAnsi="Calibri" w:cs="Calibri"/>
                <w:sz w:val="24"/>
                <w:szCs w:val="24"/>
              </w:rPr>
              <w:t xml:space="preserve">April </w:t>
            </w:r>
            <w:r w:rsidR="005157EE">
              <w:rPr>
                <w:rFonts w:ascii="Calibri" w:hAnsi="Calibri" w:cs="Calibri"/>
                <w:sz w:val="24"/>
                <w:szCs w:val="24"/>
              </w:rPr>
              <w:t>12-</w:t>
            </w:r>
            <w:r w:rsidR="00C53427">
              <w:rPr>
                <w:rFonts w:ascii="Calibri" w:hAnsi="Calibri" w:cs="Calibri"/>
                <w:sz w:val="24"/>
                <w:szCs w:val="24"/>
              </w:rPr>
              <w:t>17</w:t>
            </w:r>
            <w:r w:rsidR="00B12F97">
              <w:rPr>
                <w:rFonts w:ascii="Calibri" w:hAnsi="Calibri" w:cs="Calibri"/>
                <w:sz w:val="24"/>
                <w:szCs w:val="24"/>
              </w:rPr>
              <w:t>,</w:t>
            </w:r>
            <w:r w:rsidR="005157EE">
              <w:rPr>
                <w:rFonts w:ascii="Calibri" w:hAnsi="Calibri" w:cs="Calibri"/>
                <w:sz w:val="24"/>
                <w:szCs w:val="24"/>
              </w:rPr>
              <w:t xml:space="preserve"> 2023</w:t>
            </w:r>
          </w:p>
        </w:tc>
      </w:tr>
      <w:tr w:rsidR="00636DF2" w:rsidRPr="0009554A" w14:paraId="22358925" w14:textId="77777777" w:rsidTr="102262D7">
        <w:tc>
          <w:tcPr>
            <w:tcW w:w="6605" w:type="dxa"/>
          </w:tcPr>
          <w:p w14:paraId="7122378D" w14:textId="085EEBA6" w:rsidR="00636DF2" w:rsidRPr="0009554A" w:rsidRDefault="00636DF2">
            <w:pPr>
              <w:pStyle w:val="NoSpacing"/>
              <w:jc w:val="both"/>
              <w:rPr>
                <w:rFonts w:ascii="Calibri" w:hAnsi="Calibri" w:cs="Calibri"/>
                <w:sz w:val="24"/>
                <w:szCs w:val="24"/>
              </w:rPr>
            </w:pPr>
            <w:r w:rsidRPr="0009554A">
              <w:rPr>
                <w:rFonts w:ascii="Calibri" w:hAnsi="Calibri" w:cs="Calibri"/>
                <w:sz w:val="24"/>
                <w:szCs w:val="24"/>
              </w:rPr>
              <w:t>Agencies under consideration will be interviewed. Follow-up interviews will be conducted during this time frame as needed</w:t>
            </w:r>
          </w:p>
        </w:tc>
        <w:tc>
          <w:tcPr>
            <w:tcW w:w="3578" w:type="dxa"/>
            <w:vAlign w:val="center"/>
          </w:tcPr>
          <w:p w14:paraId="48B9FD41" w14:textId="6B4ABF17" w:rsidR="00636DF2" w:rsidRPr="0009554A" w:rsidRDefault="005157EE" w:rsidP="00501558">
            <w:pPr>
              <w:pStyle w:val="NoSpacing"/>
              <w:rPr>
                <w:rFonts w:ascii="Calibri" w:hAnsi="Calibri" w:cs="Calibri"/>
                <w:sz w:val="24"/>
                <w:szCs w:val="24"/>
              </w:rPr>
            </w:pPr>
            <w:r>
              <w:rPr>
                <w:rFonts w:ascii="Calibri" w:hAnsi="Calibri" w:cs="Calibri"/>
                <w:sz w:val="24"/>
                <w:szCs w:val="24"/>
              </w:rPr>
              <w:t>April 1</w:t>
            </w:r>
            <w:r w:rsidR="00B12F97">
              <w:rPr>
                <w:rFonts w:ascii="Calibri" w:hAnsi="Calibri" w:cs="Calibri"/>
                <w:sz w:val="24"/>
                <w:szCs w:val="24"/>
              </w:rPr>
              <w:t>8-21</w:t>
            </w:r>
            <w:r w:rsidR="008A096B">
              <w:rPr>
                <w:rFonts w:ascii="Calibri" w:hAnsi="Calibri" w:cs="Calibri"/>
                <w:sz w:val="24"/>
                <w:szCs w:val="24"/>
              </w:rPr>
              <w:t>, 2023</w:t>
            </w:r>
          </w:p>
        </w:tc>
      </w:tr>
      <w:tr w:rsidR="00636DF2" w:rsidRPr="0009554A" w14:paraId="1BC3B577" w14:textId="77777777" w:rsidTr="102262D7">
        <w:tc>
          <w:tcPr>
            <w:tcW w:w="6605" w:type="dxa"/>
          </w:tcPr>
          <w:p w14:paraId="7ADB24CF" w14:textId="1289DD3D" w:rsidR="00636DF2" w:rsidRPr="0009554A" w:rsidRDefault="00CC4362">
            <w:pPr>
              <w:pStyle w:val="NoSpacing"/>
              <w:jc w:val="both"/>
              <w:rPr>
                <w:rFonts w:ascii="Calibri" w:hAnsi="Calibri" w:cs="Calibri"/>
                <w:sz w:val="24"/>
                <w:szCs w:val="24"/>
              </w:rPr>
            </w:pPr>
            <w:r>
              <w:rPr>
                <w:rFonts w:ascii="Calibri" w:hAnsi="Calibri" w:cs="Calibri"/>
                <w:sz w:val="24"/>
                <w:szCs w:val="24"/>
              </w:rPr>
              <w:t>Agency</w:t>
            </w:r>
            <w:r w:rsidR="00636DF2" w:rsidRPr="0009554A">
              <w:rPr>
                <w:rFonts w:ascii="Calibri" w:hAnsi="Calibri" w:cs="Calibri"/>
                <w:sz w:val="24"/>
                <w:szCs w:val="24"/>
              </w:rPr>
              <w:t xml:space="preserve"> selected, and contract negotiations begin</w:t>
            </w:r>
          </w:p>
        </w:tc>
        <w:tc>
          <w:tcPr>
            <w:tcW w:w="3578" w:type="dxa"/>
            <w:vAlign w:val="center"/>
          </w:tcPr>
          <w:p w14:paraId="44200745" w14:textId="09F8A0F2" w:rsidR="00636DF2" w:rsidRPr="0009554A" w:rsidRDefault="000A4168" w:rsidP="00501558">
            <w:pPr>
              <w:pStyle w:val="NoSpacing"/>
              <w:rPr>
                <w:rFonts w:ascii="Calibri" w:hAnsi="Calibri" w:cs="Calibri"/>
                <w:sz w:val="24"/>
                <w:szCs w:val="24"/>
              </w:rPr>
            </w:pPr>
            <w:r>
              <w:rPr>
                <w:rFonts w:ascii="Calibri" w:hAnsi="Calibri" w:cs="Calibri"/>
                <w:sz w:val="24"/>
                <w:szCs w:val="24"/>
              </w:rPr>
              <w:t>April</w:t>
            </w:r>
            <w:r w:rsidR="008A096B">
              <w:rPr>
                <w:rFonts w:ascii="Calibri" w:hAnsi="Calibri" w:cs="Calibri"/>
                <w:sz w:val="24"/>
                <w:szCs w:val="24"/>
              </w:rPr>
              <w:t xml:space="preserve"> </w:t>
            </w:r>
            <w:r w:rsidR="00B12F97">
              <w:rPr>
                <w:rFonts w:ascii="Calibri" w:hAnsi="Calibri" w:cs="Calibri"/>
                <w:sz w:val="24"/>
                <w:szCs w:val="24"/>
              </w:rPr>
              <w:t>27</w:t>
            </w:r>
            <w:r w:rsidR="00CD43E2">
              <w:rPr>
                <w:rFonts w:ascii="Calibri" w:hAnsi="Calibri" w:cs="Calibri"/>
                <w:sz w:val="24"/>
                <w:szCs w:val="24"/>
              </w:rPr>
              <w:t>, 2023</w:t>
            </w:r>
          </w:p>
        </w:tc>
      </w:tr>
      <w:tr w:rsidR="00636DF2" w:rsidRPr="0009554A" w14:paraId="706235B1" w14:textId="77777777" w:rsidTr="102262D7">
        <w:tc>
          <w:tcPr>
            <w:tcW w:w="6605" w:type="dxa"/>
          </w:tcPr>
          <w:p w14:paraId="3E155013" w14:textId="0255A102" w:rsidR="00636DF2" w:rsidRPr="0009554A" w:rsidRDefault="00636DF2">
            <w:pPr>
              <w:pStyle w:val="NoSpacing"/>
              <w:jc w:val="both"/>
              <w:rPr>
                <w:rFonts w:ascii="Calibri" w:hAnsi="Calibri" w:cs="Calibri"/>
                <w:sz w:val="24"/>
                <w:szCs w:val="24"/>
              </w:rPr>
            </w:pPr>
            <w:r w:rsidRPr="0009554A">
              <w:rPr>
                <w:rFonts w:ascii="Calibri" w:hAnsi="Calibri" w:cs="Calibri"/>
                <w:sz w:val="24"/>
                <w:szCs w:val="24"/>
              </w:rPr>
              <w:t>Work begins for a limited duration, decided in contract negotiations</w:t>
            </w:r>
          </w:p>
        </w:tc>
        <w:tc>
          <w:tcPr>
            <w:tcW w:w="3578" w:type="dxa"/>
            <w:vAlign w:val="center"/>
          </w:tcPr>
          <w:p w14:paraId="52ADCB6F" w14:textId="2BF7B9EC" w:rsidR="00636DF2" w:rsidRPr="0009554A" w:rsidRDefault="0088215C" w:rsidP="00501558">
            <w:pPr>
              <w:pStyle w:val="NoSpacing"/>
              <w:rPr>
                <w:rFonts w:ascii="Calibri" w:hAnsi="Calibri" w:cs="Calibri"/>
                <w:sz w:val="24"/>
                <w:szCs w:val="24"/>
              </w:rPr>
            </w:pPr>
            <w:r>
              <w:rPr>
                <w:rFonts w:ascii="Calibri" w:hAnsi="Calibri" w:cs="Calibri"/>
                <w:sz w:val="24"/>
                <w:szCs w:val="24"/>
              </w:rPr>
              <w:t>May 4</w:t>
            </w:r>
            <w:r w:rsidR="00A06F45">
              <w:rPr>
                <w:rFonts w:ascii="Calibri" w:hAnsi="Calibri" w:cs="Calibri"/>
                <w:sz w:val="24"/>
                <w:szCs w:val="24"/>
              </w:rPr>
              <w:t>, 2023</w:t>
            </w:r>
          </w:p>
        </w:tc>
      </w:tr>
    </w:tbl>
    <w:p w14:paraId="669D8E91" w14:textId="0524240D" w:rsidR="00072937" w:rsidRDefault="00072937" w:rsidP="009C234F">
      <w:pPr>
        <w:pStyle w:val="NoSpacing"/>
        <w:jc w:val="both"/>
        <w:rPr>
          <w:rFonts w:ascii="Calibri" w:hAnsi="Calibri" w:cs="Calibri"/>
          <w:sz w:val="24"/>
          <w:szCs w:val="24"/>
        </w:rPr>
      </w:pPr>
    </w:p>
    <w:p w14:paraId="52883E0F" w14:textId="0E17D945" w:rsidR="00636DF2" w:rsidRPr="002522B8" w:rsidRDefault="005125E7" w:rsidP="00636DF2">
      <w:pPr>
        <w:pStyle w:val="NoSpacing"/>
        <w:jc w:val="both"/>
        <w:rPr>
          <w:rFonts w:ascii="Calibri" w:hAnsi="Calibri" w:cs="Calibri"/>
          <w:b/>
          <w:sz w:val="32"/>
          <w:szCs w:val="32"/>
          <w:u w:val="single"/>
        </w:rPr>
      </w:pPr>
      <w:r w:rsidRPr="00B86F46">
        <w:rPr>
          <w:rFonts w:ascii="Calibri" w:hAnsi="Calibri" w:cs="Calibri"/>
          <w:b/>
          <w:sz w:val="32"/>
          <w:szCs w:val="32"/>
          <w:u w:val="single"/>
        </w:rPr>
        <w:t>SUBMI</w:t>
      </w:r>
      <w:r w:rsidR="00B86F46" w:rsidRPr="00B86F46">
        <w:rPr>
          <w:rFonts w:ascii="Calibri" w:hAnsi="Calibri" w:cs="Calibri"/>
          <w:b/>
          <w:sz w:val="32"/>
          <w:szCs w:val="32"/>
          <w:u w:val="single"/>
        </w:rPr>
        <w:t>T</w:t>
      </w:r>
      <w:r w:rsidR="00636DF2" w:rsidRPr="002522B8">
        <w:rPr>
          <w:rFonts w:ascii="Calibri" w:hAnsi="Calibri" w:cs="Calibri"/>
          <w:b/>
          <w:sz w:val="32"/>
          <w:szCs w:val="32"/>
          <w:u w:val="single"/>
        </w:rPr>
        <w:t>TAL REQUIREMENTS &amp; DELIVERABLES</w:t>
      </w:r>
    </w:p>
    <w:p w14:paraId="4FC1A79B" w14:textId="77777777" w:rsidR="00636DF2" w:rsidRPr="0009554A" w:rsidRDefault="00636DF2" w:rsidP="00636DF2">
      <w:pPr>
        <w:pStyle w:val="NoSpacing"/>
        <w:jc w:val="both"/>
        <w:rPr>
          <w:rFonts w:ascii="Calibri" w:eastAsia="Times New Roman" w:hAnsi="Calibri" w:cs="Calibri"/>
          <w:sz w:val="24"/>
          <w:szCs w:val="24"/>
        </w:rPr>
      </w:pPr>
      <w:r w:rsidRPr="0009554A">
        <w:rPr>
          <w:rFonts w:ascii="Calibri" w:eastAsia="Times New Roman" w:hAnsi="Calibri" w:cs="Calibri"/>
          <w:sz w:val="24"/>
          <w:szCs w:val="24"/>
        </w:rPr>
        <w:t>Your response to this RFP must be submitted in the following format and labeled accordingly:</w:t>
      </w:r>
    </w:p>
    <w:p w14:paraId="5347BD33" w14:textId="77777777" w:rsidR="00636DF2" w:rsidRPr="0009554A" w:rsidRDefault="00636DF2" w:rsidP="00636DF2">
      <w:pPr>
        <w:pStyle w:val="NoSpacing"/>
        <w:jc w:val="both"/>
        <w:rPr>
          <w:rFonts w:ascii="Calibri" w:hAnsi="Calibri" w:cs="Calibri"/>
          <w:sz w:val="24"/>
          <w:szCs w:val="24"/>
        </w:rPr>
      </w:pPr>
    </w:p>
    <w:p w14:paraId="023229D8" w14:textId="6CC4381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A.  Statement of Qualifications – </w:t>
      </w:r>
      <w:r w:rsidRPr="0009554A">
        <w:rPr>
          <w:rFonts w:ascii="Calibri" w:hAnsi="Calibri" w:cs="Calibri"/>
          <w:sz w:val="24"/>
          <w:szCs w:val="24"/>
        </w:rPr>
        <w:t xml:space="preserve">Provide a written statement of your </w:t>
      </w:r>
      <w:r w:rsidR="00CC4362">
        <w:rPr>
          <w:rFonts w:ascii="Calibri" w:hAnsi="Calibri" w:cs="Calibri"/>
          <w:sz w:val="24"/>
          <w:szCs w:val="24"/>
        </w:rPr>
        <w:t>agency</w:t>
      </w:r>
      <w:r w:rsidRPr="0009554A">
        <w:rPr>
          <w:rFonts w:ascii="Calibri" w:hAnsi="Calibri" w:cs="Calibri"/>
          <w:sz w:val="24"/>
          <w:szCs w:val="24"/>
        </w:rPr>
        <w:t>’s qualifications for providing the work as described in the Scope of Work</w:t>
      </w:r>
    </w:p>
    <w:p w14:paraId="597BEE8D" w14:textId="77777777" w:rsidR="00636DF2" w:rsidRPr="0009554A" w:rsidRDefault="00636DF2" w:rsidP="00636DF2">
      <w:pPr>
        <w:pStyle w:val="NoSpacing"/>
        <w:ind w:left="720"/>
        <w:jc w:val="both"/>
        <w:rPr>
          <w:rFonts w:ascii="Calibri" w:hAnsi="Calibri" w:cs="Calibri"/>
          <w:sz w:val="24"/>
          <w:szCs w:val="24"/>
        </w:rPr>
      </w:pPr>
    </w:p>
    <w:p w14:paraId="027B8214" w14:textId="56CA81ED"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B.  Tourism Experience – </w:t>
      </w:r>
      <w:r w:rsidRPr="0009554A">
        <w:rPr>
          <w:rFonts w:ascii="Calibri" w:hAnsi="Calibri" w:cs="Calibri"/>
          <w:sz w:val="24"/>
          <w:szCs w:val="24"/>
        </w:rPr>
        <w:t xml:space="preserve">Provide a written statement of your involvement in the tourism industry, specifically with DMO clients, industry memberships and </w:t>
      </w:r>
      <w:proofErr w:type="gramStart"/>
      <w:r w:rsidRPr="0009554A">
        <w:rPr>
          <w:rFonts w:ascii="Calibri" w:hAnsi="Calibri" w:cs="Calibri"/>
          <w:sz w:val="24"/>
          <w:szCs w:val="24"/>
        </w:rPr>
        <w:t>resources</w:t>
      </w:r>
      <w:proofErr w:type="gramEnd"/>
    </w:p>
    <w:p w14:paraId="5739DE21" w14:textId="77777777" w:rsidR="00636DF2" w:rsidRPr="0009554A" w:rsidRDefault="00636DF2" w:rsidP="00636DF2">
      <w:pPr>
        <w:pStyle w:val="NoSpacing"/>
        <w:ind w:left="720"/>
        <w:jc w:val="both"/>
        <w:rPr>
          <w:rFonts w:ascii="Calibri" w:hAnsi="Calibri" w:cs="Calibri"/>
          <w:sz w:val="24"/>
          <w:szCs w:val="24"/>
        </w:rPr>
      </w:pPr>
    </w:p>
    <w:p w14:paraId="620B7FEA" w14:textId="3799B802" w:rsidR="00636DF2" w:rsidRPr="0009554A" w:rsidRDefault="501D2FB6" w:rsidP="2791426F">
      <w:pPr>
        <w:pStyle w:val="NoSpacing"/>
        <w:ind w:left="720"/>
        <w:jc w:val="both"/>
        <w:rPr>
          <w:rFonts w:ascii="Calibri" w:hAnsi="Calibri" w:cs="Calibri"/>
          <w:b/>
          <w:bCs/>
          <w:sz w:val="24"/>
          <w:szCs w:val="24"/>
        </w:rPr>
      </w:pPr>
      <w:r w:rsidRPr="2791426F">
        <w:rPr>
          <w:rFonts w:ascii="Calibri" w:hAnsi="Calibri" w:cs="Calibri"/>
          <w:b/>
          <w:bCs/>
          <w:sz w:val="24"/>
          <w:szCs w:val="24"/>
        </w:rPr>
        <w:t>C.  Organization, Ownership</w:t>
      </w:r>
      <w:r w:rsidR="1160867C" w:rsidRPr="2791426F">
        <w:rPr>
          <w:rFonts w:ascii="Calibri" w:hAnsi="Calibri" w:cs="Calibri"/>
          <w:b/>
          <w:bCs/>
          <w:sz w:val="24"/>
          <w:szCs w:val="24"/>
        </w:rPr>
        <w:t>,</w:t>
      </w:r>
      <w:r w:rsidRPr="2791426F">
        <w:rPr>
          <w:rFonts w:ascii="Calibri" w:hAnsi="Calibri" w:cs="Calibri"/>
          <w:b/>
          <w:bCs/>
          <w:sz w:val="24"/>
          <w:szCs w:val="24"/>
        </w:rPr>
        <w:t xml:space="preserve"> and Management</w:t>
      </w:r>
    </w:p>
    <w:p w14:paraId="6E372260" w14:textId="40AEFC0D"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 xml:space="preserve">Name, address and telephone of the entity that will be contracted with and all trade names to be </w:t>
      </w:r>
      <w:proofErr w:type="gramStart"/>
      <w:r w:rsidRPr="0009554A">
        <w:rPr>
          <w:rFonts w:ascii="Calibri" w:hAnsi="Calibri" w:cs="Calibri"/>
          <w:sz w:val="24"/>
          <w:szCs w:val="24"/>
        </w:rPr>
        <w:t>used</w:t>
      </w:r>
      <w:proofErr w:type="gramEnd"/>
    </w:p>
    <w:p w14:paraId="542EAC11" w14:textId="5E140274"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 xml:space="preserve">Name, address and telephone numbers of the organization’s principal officers and other </w:t>
      </w:r>
      <w:proofErr w:type="gramStart"/>
      <w:r w:rsidRPr="0009554A">
        <w:rPr>
          <w:rFonts w:ascii="Calibri" w:hAnsi="Calibri" w:cs="Calibri"/>
          <w:sz w:val="24"/>
          <w:szCs w:val="24"/>
        </w:rPr>
        <w:t>owners</w:t>
      </w:r>
      <w:proofErr w:type="gramEnd"/>
    </w:p>
    <w:p w14:paraId="1D8BF74C" w14:textId="77777777" w:rsidR="00636DF2" w:rsidRPr="0009554A" w:rsidRDefault="00636DF2" w:rsidP="00636DF2">
      <w:pPr>
        <w:pStyle w:val="NoSpacing"/>
        <w:ind w:left="720"/>
        <w:jc w:val="both"/>
        <w:rPr>
          <w:rFonts w:ascii="Calibri" w:hAnsi="Calibri" w:cs="Calibri"/>
          <w:sz w:val="24"/>
          <w:szCs w:val="24"/>
        </w:rPr>
      </w:pPr>
    </w:p>
    <w:p w14:paraId="1D9AE066"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D.  Organization’s Structure and Experience</w:t>
      </w:r>
    </w:p>
    <w:p w14:paraId="599F6EF6" w14:textId="5F316BF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Organizational chart of company, including any subcontractors who will work with </w:t>
      </w:r>
      <w:r w:rsidR="00725E81" w:rsidRPr="00725E81">
        <w:rPr>
          <w:rFonts w:ascii="Calibri" w:hAnsi="Calibri" w:cs="Calibri"/>
          <w:b/>
          <w:bCs/>
        </w:rPr>
        <w:t>COASTAL MISSISSIPPI</w:t>
      </w:r>
    </w:p>
    <w:p w14:paraId="5470BF43" w14:textId="5FFCCAD2"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Total number of employees including full time, part time and contract workers</w:t>
      </w:r>
    </w:p>
    <w:p w14:paraId="66015C23" w14:textId="5861CC5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Summary of employees who will work on the account including their name, title, a short summary of their qualifications and their main role in working with </w:t>
      </w:r>
      <w:r w:rsidR="00725E81" w:rsidRPr="00725E81">
        <w:rPr>
          <w:rFonts w:ascii="Calibri" w:hAnsi="Calibri" w:cs="Calibri"/>
          <w:b/>
          <w:bCs/>
        </w:rPr>
        <w:t>COASTAL MISSISSIPPI</w:t>
      </w:r>
      <w:r w:rsidRPr="0009554A">
        <w:rPr>
          <w:rFonts w:ascii="Calibri" w:hAnsi="Calibri" w:cs="Calibri"/>
          <w:sz w:val="24"/>
          <w:szCs w:val="24"/>
        </w:rPr>
        <w:t>.</w:t>
      </w:r>
    </w:p>
    <w:p w14:paraId="5D388680" w14:textId="4AB1E808"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Hours of operation that staff will be available and any satellite </w:t>
      </w:r>
      <w:proofErr w:type="gramStart"/>
      <w:r w:rsidRPr="0009554A">
        <w:rPr>
          <w:rFonts w:ascii="Calibri" w:hAnsi="Calibri" w:cs="Calibri"/>
          <w:sz w:val="24"/>
          <w:szCs w:val="24"/>
        </w:rPr>
        <w:t>offices</w:t>
      </w:r>
      <w:proofErr w:type="gramEnd"/>
    </w:p>
    <w:p w14:paraId="5C8CC9E5" w14:textId="0D47B161"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Experience as it relates to </w:t>
      </w:r>
      <w:r w:rsidR="00A33ACF">
        <w:rPr>
          <w:rFonts w:ascii="Calibri" w:hAnsi="Calibri" w:cs="Calibri"/>
          <w:b/>
          <w:bCs/>
          <w:sz w:val="24"/>
          <w:szCs w:val="24"/>
        </w:rPr>
        <w:t>paid media strategy, negotiat</w:t>
      </w:r>
      <w:r w:rsidR="000E5C1F">
        <w:rPr>
          <w:rFonts w:ascii="Calibri" w:hAnsi="Calibri" w:cs="Calibri"/>
          <w:b/>
          <w:bCs/>
          <w:sz w:val="24"/>
          <w:szCs w:val="24"/>
        </w:rPr>
        <w:t>ing</w:t>
      </w:r>
      <w:r w:rsidR="00A33ACF">
        <w:rPr>
          <w:rFonts w:ascii="Calibri" w:hAnsi="Calibri" w:cs="Calibri"/>
          <w:b/>
          <w:bCs/>
          <w:sz w:val="24"/>
          <w:szCs w:val="24"/>
        </w:rPr>
        <w:t xml:space="preserve"> and buying</w:t>
      </w:r>
      <w:r w:rsidR="000E5C1F">
        <w:rPr>
          <w:rFonts w:ascii="Calibri" w:hAnsi="Calibri" w:cs="Calibri"/>
          <w:b/>
          <w:bCs/>
          <w:sz w:val="24"/>
          <w:szCs w:val="24"/>
        </w:rPr>
        <w:t>, and analytics</w:t>
      </w:r>
      <w:r w:rsidRPr="0009554A">
        <w:rPr>
          <w:rFonts w:ascii="Calibri" w:hAnsi="Calibri" w:cs="Calibri"/>
          <w:sz w:val="24"/>
          <w:szCs w:val="24"/>
        </w:rPr>
        <w:t xml:space="preserve">. No more than </w:t>
      </w:r>
      <w:r w:rsidRPr="0009554A">
        <w:rPr>
          <w:rFonts w:ascii="Calibri" w:hAnsi="Calibri" w:cs="Calibri"/>
          <w:b/>
          <w:sz w:val="24"/>
          <w:szCs w:val="24"/>
        </w:rPr>
        <w:t>three</w:t>
      </w:r>
      <w:r w:rsidRPr="0009554A">
        <w:rPr>
          <w:rFonts w:ascii="Calibri" w:hAnsi="Calibri" w:cs="Calibri"/>
          <w:sz w:val="24"/>
          <w:szCs w:val="24"/>
        </w:rPr>
        <w:t xml:space="preserve"> relevant case studies should be provided, including project goals with measurable KPIs and results. Creative work should be included for each case study.</w:t>
      </w:r>
    </w:p>
    <w:p w14:paraId="7085A93E" w14:textId="77777777" w:rsidR="000E5C1F" w:rsidRDefault="000E5C1F" w:rsidP="00636DF2">
      <w:pPr>
        <w:pStyle w:val="NoSpacing"/>
        <w:ind w:left="720"/>
        <w:jc w:val="both"/>
        <w:rPr>
          <w:rFonts w:ascii="Calibri" w:hAnsi="Calibri" w:cs="Calibri"/>
          <w:b/>
          <w:sz w:val="24"/>
          <w:szCs w:val="24"/>
        </w:rPr>
      </w:pPr>
    </w:p>
    <w:p w14:paraId="0EA0E7A6" w14:textId="2F0BBE0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E.  Client Information</w:t>
      </w:r>
    </w:p>
    <w:p w14:paraId="4DE38839" w14:textId="7D1BB937" w:rsidR="00636DF2" w:rsidRPr="0009554A" w:rsidRDefault="501D2FB6" w:rsidP="00636DF2">
      <w:pPr>
        <w:pStyle w:val="NoSpacing"/>
        <w:numPr>
          <w:ilvl w:val="0"/>
          <w:numId w:val="4"/>
        </w:numPr>
        <w:ind w:left="1620"/>
        <w:jc w:val="both"/>
        <w:rPr>
          <w:rFonts w:ascii="Calibri" w:hAnsi="Calibri" w:cs="Calibri"/>
          <w:sz w:val="24"/>
          <w:szCs w:val="24"/>
        </w:rPr>
      </w:pPr>
      <w:r w:rsidRPr="65D8B867">
        <w:rPr>
          <w:rFonts w:ascii="Calibri" w:hAnsi="Calibri" w:cs="Calibri"/>
          <w:sz w:val="24"/>
          <w:szCs w:val="24"/>
        </w:rPr>
        <w:t xml:space="preserve">Current clients in </w:t>
      </w:r>
      <w:r w:rsidR="11875911" w:rsidRPr="65D8B867">
        <w:rPr>
          <w:rFonts w:ascii="Calibri" w:hAnsi="Calibri" w:cs="Calibri"/>
          <w:sz w:val="24"/>
          <w:szCs w:val="24"/>
        </w:rPr>
        <w:t>descending</w:t>
      </w:r>
      <w:r w:rsidR="21EE8190" w:rsidRPr="65D8B867">
        <w:rPr>
          <w:rFonts w:ascii="Calibri" w:hAnsi="Calibri" w:cs="Calibri"/>
          <w:sz w:val="24"/>
          <w:szCs w:val="24"/>
        </w:rPr>
        <w:t xml:space="preserve"> </w:t>
      </w:r>
      <w:r w:rsidRPr="65D8B867">
        <w:rPr>
          <w:rFonts w:ascii="Calibri" w:hAnsi="Calibri" w:cs="Calibri"/>
          <w:sz w:val="24"/>
          <w:szCs w:val="24"/>
        </w:rPr>
        <w:t>order of size</w:t>
      </w:r>
    </w:p>
    <w:p w14:paraId="2CEDC009" w14:textId="7A22708B"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your two most recent past clients and reason for </w:t>
      </w:r>
      <w:proofErr w:type="gramStart"/>
      <w:r w:rsidR="00636DF2" w:rsidRPr="0009554A">
        <w:rPr>
          <w:rFonts w:ascii="Calibri" w:hAnsi="Calibri" w:cs="Calibri"/>
          <w:sz w:val="24"/>
          <w:szCs w:val="24"/>
        </w:rPr>
        <w:t>termination</w:t>
      </w:r>
      <w:proofErr w:type="gramEnd"/>
    </w:p>
    <w:p w14:paraId="37ECDE21" w14:textId="5F7EC7DA"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any travel/tourism clients and their current </w:t>
      </w:r>
      <w:proofErr w:type="gramStart"/>
      <w:r w:rsidR="00636DF2" w:rsidRPr="0009554A">
        <w:rPr>
          <w:rFonts w:ascii="Calibri" w:hAnsi="Calibri" w:cs="Calibri"/>
          <w:sz w:val="24"/>
          <w:szCs w:val="24"/>
        </w:rPr>
        <w:t>status</w:t>
      </w:r>
      <w:proofErr w:type="gramEnd"/>
    </w:p>
    <w:p w14:paraId="15126F0F" w14:textId="77777777" w:rsidR="00636DF2" w:rsidRPr="0009554A" w:rsidRDefault="00636DF2" w:rsidP="00636DF2">
      <w:pPr>
        <w:pStyle w:val="NoSpacing"/>
        <w:ind w:left="720"/>
        <w:jc w:val="both"/>
        <w:rPr>
          <w:rFonts w:ascii="Calibri" w:hAnsi="Calibri" w:cs="Calibri"/>
          <w:sz w:val="24"/>
          <w:szCs w:val="24"/>
        </w:rPr>
      </w:pPr>
    </w:p>
    <w:p w14:paraId="7F3B4878"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F.  Account Gain and Loss</w:t>
      </w:r>
    </w:p>
    <w:p w14:paraId="20582260" w14:textId="58DDB1B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 xml:space="preserve">Indicate if the </w:t>
      </w:r>
      <w:r w:rsidR="00CC4362">
        <w:rPr>
          <w:rFonts w:ascii="Calibri" w:hAnsi="Calibri" w:cs="Calibri"/>
          <w:sz w:val="24"/>
          <w:szCs w:val="24"/>
        </w:rPr>
        <w:t>agency</w:t>
      </w:r>
      <w:r w:rsidRPr="0009554A">
        <w:rPr>
          <w:rFonts w:ascii="Calibri" w:hAnsi="Calibri" w:cs="Calibri"/>
          <w:sz w:val="24"/>
          <w:szCs w:val="24"/>
        </w:rPr>
        <w:t xml:space="preserve"> has had a contract terminated for non-performance over the last five years with either litigation determining the </w:t>
      </w:r>
      <w:r w:rsidR="00CC4362">
        <w:rPr>
          <w:rFonts w:ascii="Calibri" w:hAnsi="Calibri" w:cs="Calibri"/>
          <w:sz w:val="24"/>
          <w:szCs w:val="24"/>
        </w:rPr>
        <w:t>agency</w:t>
      </w:r>
      <w:r w:rsidRPr="0009554A">
        <w:rPr>
          <w:rFonts w:ascii="Calibri" w:hAnsi="Calibri" w:cs="Calibri"/>
          <w:sz w:val="24"/>
          <w:szCs w:val="24"/>
        </w:rPr>
        <w:t xml:space="preserve"> at fault or no litigation due to inaction on part of the organization</w:t>
      </w:r>
      <w:r w:rsidR="00EC13DB">
        <w:rPr>
          <w:rFonts w:ascii="Calibri" w:hAnsi="Calibri" w:cs="Calibri"/>
          <w:sz w:val="24"/>
          <w:szCs w:val="24"/>
        </w:rPr>
        <w:t>.</w:t>
      </w:r>
    </w:p>
    <w:p w14:paraId="702B7D3C" w14:textId="0963F27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List of accounts gained over the last two years and why your organization was awarded the work</w:t>
      </w:r>
      <w:r w:rsidR="00EC13DB">
        <w:rPr>
          <w:rFonts w:ascii="Calibri" w:hAnsi="Calibri" w:cs="Calibri"/>
          <w:sz w:val="24"/>
          <w:szCs w:val="24"/>
        </w:rPr>
        <w:t>.</w:t>
      </w:r>
    </w:p>
    <w:p w14:paraId="4F70681F" w14:textId="3A83B2E1"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 xml:space="preserve">Three references that are current accounts with contact names, email and phone </w:t>
      </w:r>
      <w:proofErr w:type="gramStart"/>
      <w:r w:rsidRPr="0009554A">
        <w:rPr>
          <w:rFonts w:ascii="Calibri" w:hAnsi="Calibri" w:cs="Calibri"/>
          <w:sz w:val="24"/>
          <w:szCs w:val="24"/>
        </w:rPr>
        <w:t>numbers</w:t>
      </w:r>
      <w:proofErr w:type="gramEnd"/>
    </w:p>
    <w:p w14:paraId="26575AE2" w14:textId="77777777" w:rsidR="00636DF2" w:rsidRPr="0009554A" w:rsidRDefault="00636DF2" w:rsidP="00636DF2">
      <w:pPr>
        <w:pStyle w:val="NoSpacing"/>
        <w:ind w:left="1620"/>
        <w:jc w:val="both"/>
        <w:rPr>
          <w:rFonts w:ascii="Calibri" w:hAnsi="Calibri" w:cs="Calibri"/>
          <w:sz w:val="24"/>
          <w:szCs w:val="24"/>
        </w:rPr>
      </w:pPr>
    </w:p>
    <w:p w14:paraId="00465FFB" w14:textId="105CB25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E. Conflict(s) of Interest - </w:t>
      </w:r>
      <w:r w:rsidRPr="0009554A">
        <w:rPr>
          <w:rFonts w:ascii="Calibri" w:hAnsi="Calibri" w:cs="Calibri"/>
          <w:sz w:val="24"/>
          <w:szCs w:val="24"/>
        </w:rPr>
        <w:t xml:space="preserve">The proposer must declare and provide details of any actual, </w:t>
      </w:r>
      <w:r w:rsidR="0027320C" w:rsidRPr="0009554A">
        <w:rPr>
          <w:rFonts w:ascii="Calibri" w:hAnsi="Calibri" w:cs="Calibri"/>
          <w:sz w:val="24"/>
          <w:szCs w:val="24"/>
        </w:rPr>
        <w:t>potential,</w:t>
      </w:r>
      <w:r w:rsidRPr="0009554A">
        <w:rPr>
          <w:rFonts w:ascii="Calibri" w:hAnsi="Calibri" w:cs="Calibri"/>
          <w:sz w:val="24"/>
          <w:szCs w:val="24"/>
        </w:rPr>
        <w:t xml:space="preserve"> or perceived conflict(s) of interest</w:t>
      </w:r>
      <w:r w:rsidR="001771A3">
        <w:rPr>
          <w:rFonts w:ascii="Calibri" w:hAnsi="Calibri" w:cs="Calibri"/>
          <w:sz w:val="24"/>
          <w:szCs w:val="24"/>
        </w:rPr>
        <w:t>.</w:t>
      </w:r>
    </w:p>
    <w:p w14:paraId="26DCC56D" w14:textId="77777777" w:rsidR="00636DF2" w:rsidRPr="0009554A" w:rsidRDefault="00636DF2" w:rsidP="00636DF2">
      <w:pPr>
        <w:pStyle w:val="NoSpacing"/>
        <w:ind w:left="720"/>
        <w:jc w:val="both"/>
        <w:rPr>
          <w:rFonts w:ascii="Calibri" w:hAnsi="Calibri" w:cs="Calibri"/>
          <w:b/>
          <w:sz w:val="24"/>
          <w:szCs w:val="24"/>
        </w:rPr>
      </w:pPr>
    </w:p>
    <w:p w14:paraId="7E8EA4A3" w14:textId="6535538A" w:rsidR="00636DF2" w:rsidRPr="0009554A" w:rsidRDefault="501D2FB6" w:rsidP="2791426F">
      <w:pPr>
        <w:pStyle w:val="NoSpacing"/>
        <w:ind w:left="720"/>
        <w:jc w:val="both"/>
        <w:rPr>
          <w:rFonts w:ascii="Calibri" w:hAnsi="Calibri" w:cs="Calibri"/>
          <w:sz w:val="24"/>
          <w:szCs w:val="24"/>
        </w:rPr>
      </w:pPr>
      <w:r w:rsidRPr="2791426F">
        <w:rPr>
          <w:rFonts w:ascii="Calibri" w:hAnsi="Calibri" w:cs="Calibri"/>
          <w:b/>
          <w:bCs/>
          <w:sz w:val="24"/>
          <w:szCs w:val="24"/>
        </w:rPr>
        <w:t>F. Certification Form</w:t>
      </w:r>
      <w:r w:rsidRPr="2791426F">
        <w:rPr>
          <w:rFonts w:ascii="Calibri" w:hAnsi="Calibri" w:cs="Calibri"/>
          <w:sz w:val="24"/>
          <w:szCs w:val="24"/>
        </w:rPr>
        <w:t xml:space="preserve"> – Certification Form (</w:t>
      </w:r>
      <w:r w:rsidR="525288EC" w:rsidRPr="2791426F">
        <w:rPr>
          <w:rFonts w:ascii="Calibri" w:hAnsi="Calibri" w:cs="Calibri"/>
          <w:b/>
          <w:bCs/>
          <w:sz w:val="24"/>
          <w:szCs w:val="24"/>
        </w:rPr>
        <w:t>A</w:t>
      </w:r>
      <w:r w:rsidRPr="2791426F">
        <w:rPr>
          <w:rFonts w:ascii="Calibri" w:hAnsi="Calibri" w:cs="Calibri"/>
          <w:b/>
          <w:bCs/>
          <w:sz w:val="24"/>
          <w:szCs w:val="24"/>
        </w:rPr>
        <w:t xml:space="preserve">ttachment </w:t>
      </w:r>
      <w:r w:rsidR="6445E7B0" w:rsidRPr="2791426F">
        <w:rPr>
          <w:rFonts w:ascii="Calibri" w:hAnsi="Calibri" w:cs="Calibri"/>
          <w:b/>
          <w:bCs/>
          <w:sz w:val="24"/>
          <w:szCs w:val="24"/>
        </w:rPr>
        <w:t>2</w:t>
      </w:r>
      <w:r w:rsidRPr="2791426F">
        <w:rPr>
          <w:rFonts w:ascii="Calibri" w:hAnsi="Calibri" w:cs="Calibri"/>
          <w:sz w:val="24"/>
          <w:szCs w:val="24"/>
        </w:rPr>
        <w:t xml:space="preserve">) must be signed and accompany all RFP Response submissions. </w:t>
      </w:r>
    </w:p>
    <w:p w14:paraId="414EF8BA" w14:textId="77777777" w:rsidR="00636DF2" w:rsidRPr="0009554A" w:rsidRDefault="00636DF2" w:rsidP="00636DF2">
      <w:pPr>
        <w:pStyle w:val="NoSpacing"/>
        <w:ind w:left="720"/>
        <w:jc w:val="both"/>
        <w:rPr>
          <w:rFonts w:ascii="Calibri" w:hAnsi="Calibri" w:cs="Calibri"/>
          <w:b/>
          <w:sz w:val="24"/>
          <w:szCs w:val="24"/>
        </w:rPr>
      </w:pPr>
    </w:p>
    <w:p w14:paraId="0DA8C6A0" w14:textId="00B291D0" w:rsidR="00636DF2" w:rsidRPr="0009554A" w:rsidRDefault="00636DF2" w:rsidP="00636DF2">
      <w:pPr>
        <w:ind w:left="720"/>
        <w:jc w:val="both"/>
        <w:rPr>
          <w:rFonts w:ascii="Calibri" w:hAnsi="Calibri" w:cs="Calibri"/>
        </w:rPr>
      </w:pPr>
      <w:r w:rsidRPr="0009554A">
        <w:rPr>
          <w:rFonts w:ascii="Calibri" w:hAnsi="Calibri" w:cs="Calibri"/>
          <w:b/>
        </w:rPr>
        <w:t xml:space="preserve">G. Budget - </w:t>
      </w:r>
      <w:r w:rsidRPr="0009554A">
        <w:rPr>
          <w:rFonts w:ascii="Calibri" w:hAnsi="Calibri" w:cs="Calibri"/>
        </w:rPr>
        <w:t xml:space="preserve">Please provide a proposed budget based on </w:t>
      </w:r>
      <w:r w:rsidR="005F4748">
        <w:rPr>
          <w:rFonts w:ascii="Calibri" w:hAnsi="Calibri" w:cs="Calibri"/>
        </w:rPr>
        <w:t xml:space="preserve">the balance of FY23 and a full year for the remaining </w:t>
      </w:r>
      <w:r w:rsidR="000E4839">
        <w:rPr>
          <w:rFonts w:ascii="Calibri" w:hAnsi="Calibri" w:cs="Calibri"/>
        </w:rPr>
        <w:t>two years of the contract</w:t>
      </w:r>
      <w:r w:rsidR="00AF1356">
        <w:rPr>
          <w:rFonts w:ascii="Calibri" w:hAnsi="Calibri" w:cs="Calibri"/>
        </w:rPr>
        <w:t xml:space="preserve"> for</w:t>
      </w:r>
      <w:r w:rsidR="000E4839">
        <w:rPr>
          <w:rFonts w:ascii="Calibri" w:hAnsi="Calibri" w:cs="Calibri"/>
        </w:rPr>
        <w:t xml:space="preserve"> </w:t>
      </w:r>
      <w:r w:rsidR="00E1702C">
        <w:rPr>
          <w:rFonts w:ascii="Calibri" w:hAnsi="Calibri" w:cs="Calibri"/>
        </w:rPr>
        <w:t xml:space="preserve">creative assets production, </w:t>
      </w:r>
      <w:r w:rsidR="000E4839">
        <w:rPr>
          <w:rFonts w:ascii="Calibri" w:hAnsi="Calibri" w:cs="Calibri"/>
        </w:rPr>
        <w:t xml:space="preserve">creative </w:t>
      </w:r>
      <w:r w:rsidRPr="0009554A">
        <w:rPr>
          <w:rFonts w:ascii="Calibri" w:hAnsi="Calibri" w:cs="Calibri"/>
        </w:rPr>
        <w:t xml:space="preserve">account management, </w:t>
      </w:r>
      <w:r w:rsidR="00E1702C">
        <w:rPr>
          <w:rFonts w:ascii="Calibri" w:hAnsi="Calibri" w:cs="Calibri"/>
        </w:rPr>
        <w:t xml:space="preserve">and </w:t>
      </w:r>
      <w:r w:rsidRPr="0009554A">
        <w:rPr>
          <w:rFonts w:ascii="Calibri" w:hAnsi="Calibri" w:cs="Calibri"/>
        </w:rPr>
        <w:t>out-of-pocket expenses</w:t>
      </w:r>
      <w:r w:rsidR="000E4839">
        <w:rPr>
          <w:rFonts w:ascii="Calibri" w:hAnsi="Calibri" w:cs="Calibri"/>
        </w:rPr>
        <w:t xml:space="preserve">. </w:t>
      </w:r>
      <w:r w:rsidRPr="0009554A">
        <w:rPr>
          <w:rFonts w:ascii="Calibri" w:hAnsi="Calibri" w:cs="Calibri"/>
        </w:rPr>
        <w:t xml:space="preserve">Note: Although </w:t>
      </w:r>
      <w:r w:rsidR="00725E81" w:rsidRPr="00725E81">
        <w:rPr>
          <w:rFonts w:ascii="Calibri" w:hAnsi="Calibri" w:cs="Calibri"/>
          <w:b/>
          <w:bCs/>
        </w:rPr>
        <w:t>COASTAL MISSISSIPPI</w:t>
      </w:r>
      <w:r w:rsidRPr="0009554A">
        <w:rPr>
          <w:rFonts w:ascii="Calibri" w:hAnsi="Calibri" w:cs="Calibri"/>
        </w:rPr>
        <w:t>’s fiscal year begins Oct</w:t>
      </w:r>
      <w:r w:rsidR="00773B47">
        <w:rPr>
          <w:rFonts w:ascii="Calibri" w:hAnsi="Calibri" w:cs="Calibri"/>
        </w:rPr>
        <w:t>ober</w:t>
      </w:r>
      <w:r w:rsidRPr="0009554A">
        <w:rPr>
          <w:rFonts w:ascii="Calibri" w:hAnsi="Calibri" w:cs="Calibri"/>
        </w:rPr>
        <w:t xml:space="preserve"> 1 and ends Sept</w:t>
      </w:r>
      <w:r w:rsidR="00773B47">
        <w:rPr>
          <w:rFonts w:ascii="Calibri" w:hAnsi="Calibri" w:cs="Calibri"/>
        </w:rPr>
        <w:t>ember</w:t>
      </w:r>
      <w:r w:rsidRPr="0009554A">
        <w:rPr>
          <w:rFonts w:ascii="Calibri" w:hAnsi="Calibri" w:cs="Calibri"/>
        </w:rPr>
        <w:t xml:space="preserve"> 30; please base your proposed budget on the 12-month period.</w:t>
      </w:r>
    </w:p>
    <w:p w14:paraId="4B9F4F2A" w14:textId="77777777" w:rsidR="00E16804" w:rsidRPr="0009554A" w:rsidRDefault="00E16804" w:rsidP="009C234F">
      <w:pPr>
        <w:pStyle w:val="NoSpacing"/>
        <w:jc w:val="both"/>
        <w:rPr>
          <w:rFonts w:ascii="Calibri" w:hAnsi="Calibri" w:cs="Calibri"/>
          <w:bCs/>
          <w:sz w:val="24"/>
          <w:szCs w:val="24"/>
        </w:rPr>
      </w:pPr>
    </w:p>
    <w:p w14:paraId="64106043" w14:textId="77777777" w:rsidR="00636DF2" w:rsidRPr="00BE6956" w:rsidRDefault="00636DF2" w:rsidP="00636DF2">
      <w:pPr>
        <w:pStyle w:val="NoSpacing"/>
        <w:jc w:val="both"/>
        <w:rPr>
          <w:rFonts w:ascii="Calibri" w:hAnsi="Calibri" w:cs="Calibri"/>
          <w:b/>
          <w:sz w:val="32"/>
          <w:szCs w:val="32"/>
          <w:u w:val="single"/>
        </w:rPr>
      </w:pPr>
      <w:r w:rsidRPr="00BE6956">
        <w:rPr>
          <w:rFonts w:ascii="Calibri" w:hAnsi="Calibri" w:cs="Calibri"/>
          <w:b/>
          <w:sz w:val="32"/>
          <w:szCs w:val="32"/>
          <w:u w:val="single"/>
        </w:rPr>
        <w:t>CONDITIONS OF PARTICIPATION</w:t>
      </w:r>
    </w:p>
    <w:p w14:paraId="6349E957" w14:textId="676B46E2"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Submittals in response to this request and respondents' participation in the process shall be at no cost or obligation to </w:t>
      </w:r>
      <w:r w:rsidR="00725E81" w:rsidRPr="00725E81">
        <w:rPr>
          <w:rFonts w:ascii="Calibri" w:hAnsi="Calibri" w:cs="Calibri"/>
          <w:b/>
          <w:bCs/>
        </w:rPr>
        <w:t>COASTAL MISSISSIPPI</w:t>
      </w:r>
      <w:r w:rsidRPr="0009554A">
        <w:rPr>
          <w:rFonts w:ascii="Calibri" w:hAnsi="Calibri" w:cs="Calibri"/>
          <w:bCs/>
          <w:sz w:val="24"/>
          <w:szCs w:val="24"/>
        </w:rPr>
        <w:t xml:space="preserve">. </w:t>
      </w:r>
      <w:r w:rsidR="00725E81" w:rsidRPr="00725E81">
        <w:rPr>
          <w:rFonts w:ascii="Calibri" w:hAnsi="Calibri" w:cs="Calibri"/>
          <w:b/>
          <w:bCs/>
        </w:rPr>
        <w:t>COASTAL MISSISSIPPI</w:t>
      </w:r>
      <w:r w:rsidRPr="0009554A">
        <w:rPr>
          <w:rFonts w:ascii="Calibri" w:hAnsi="Calibri" w:cs="Calibri"/>
          <w:bCs/>
          <w:sz w:val="24"/>
          <w:szCs w:val="24"/>
        </w:rPr>
        <w:t xml:space="preserve"> reserves the right to, at any time, abandon or terminate its efforts to contract for any or </w:t>
      </w:r>
      <w:proofErr w:type="gramStart"/>
      <w:r w:rsidRPr="0009554A">
        <w:rPr>
          <w:rFonts w:ascii="Calibri" w:hAnsi="Calibri" w:cs="Calibri"/>
          <w:bCs/>
          <w:sz w:val="24"/>
          <w:szCs w:val="24"/>
        </w:rPr>
        <w:t>all of</w:t>
      </w:r>
      <w:proofErr w:type="gramEnd"/>
      <w:r w:rsidRPr="0009554A">
        <w:rPr>
          <w:rFonts w:ascii="Calibri" w:hAnsi="Calibri" w:cs="Calibri"/>
          <w:bCs/>
          <w:sz w:val="24"/>
          <w:szCs w:val="24"/>
        </w:rPr>
        <w:t xml:space="preserve"> said services without any obligation to any respondent.</w:t>
      </w:r>
    </w:p>
    <w:p w14:paraId="2589AA3D" w14:textId="0BDF0D5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Responses to this request and other materials submitted shall become the property of </w:t>
      </w:r>
      <w:r w:rsidR="00725E81" w:rsidRPr="00725E81">
        <w:rPr>
          <w:rFonts w:ascii="Calibri" w:hAnsi="Calibri" w:cs="Calibri"/>
          <w:b/>
          <w:bCs/>
        </w:rPr>
        <w:t>COASTAL MISSISSIPPI</w:t>
      </w:r>
      <w:r w:rsidRPr="0009554A">
        <w:rPr>
          <w:rFonts w:ascii="Calibri" w:hAnsi="Calibri" w:cs="Calibri"/>
          <w:bCs/>
          <w:sz w:val="24"/>
          <w:szCs w:val="24"/>
        </w:rPr>
        <w:t xml:space="preserve"> and will not be returned.</w:t>
      </w:r>
    </w:p>
    <w:p w14:paraId="2D54B4C3" w14:textId="7EB1FEE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Respondent shall not contact any </w:t>
      </w:r>
      <w:r w:rsidR="00725E81" w:rsidRPr="00725E81">
        <w:rPr>
          <w:rFonts w:ascii="Calibri" w:hAnsi="Calibri" w:cs="Calibri"/>
          <w:b/>
          <w:bCs/>
        </w:rPr>
        <w:t>COASTAL MISSISSIPPI</w:t>
      </w:r>
      <w:r w:rsidRPr="0009554A">
        <w:rPr>
          <w:rFonts w:ascii="Calibri" w:hAnsi="Calibri" w:cs="Calibri"/>
          <w:bCs/>
          <w:sz w:val="24"/>
          <w:szCs w:val="24"/>
        </w:rPr>
        <w:t xml:space="preserve"> personnel or staff after this request has been advertised, except to ask questions as specified below under "Respondent Questions." Such contact will be considered cause for disqualification.</w:t>
      </w:r>
    </w:p>
    <w:p w14:paraId="25A76513" w14:textId="782B3988"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t>COASTAL MISSISSIPPI</w:t>
      </w:r>
      <w:r w:rsidR="00636DF2" w:rsidRPr="0009554A">
        <w:rPr>
          <w:rFonts w:ascii="Calibri" w:hAnsi="Calibri" w:cs="Calibri"/>
          <w:bCs/>
          <w:sz w:val="24"/>
          <w:szCs w:val="24"/>
        </w:rPr>
        <w:t xml:space="preserve"> may waive any informalities or minor defects or reject </w:t>
      </w:r>
      <w:proofErr w:type="gramStart"/>
      <w:r w:rsidR="00636DF2" w:rsidRPr="0009554A">
        <w:rPr>
          <w:rFonts w:ascii="Calibri" w:hAnsi="Calibri" w:cs="Calibri"/>
          <w:bCs/>
          <w:sz w:val="24"/>
          <w:szCs w:val="24"/>
        </w:rPr>
        <w:t>any and all</w:t>
      </w:r>
      <w:proofErr w:type="gramEnd"/>
      <w:r w:rsidR="00636DF2" w:rsidRPr="0009554A">
        <w:rPr>
          <w:rFonts w:ascii="Calibri" w:hAnsi="Calibri" w:cs="Calibri"/>
          <w:bCs/>
          <w:sz w:val="24"/>
          <w:szCs w:val="24"/>
        </w:rPr>
        <w:t xml:space="preserve"> submittals. </w:t>
      </w:r>
    </w:p>
    <w:p w14:paraId="21DD4147" w14:textId="7EAD6821"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lastRenderedPageBreak/>
        <w:t>COASTAL MISSISSIPPI</w:t>
      </w:r>
      <w:r w:rsidR="00636DF2" w:rsidRPr="0009554A">
        <w:rPr>
          <w:rFonts w:ascii="Calibri" w:hAnsi="Calibri" w:cs="Calibri"/>
          <w:bCs/>
          <w:sz w:val="24"/>
          <w:szCs w:val="24"/>
        </w:rPr>
        <w:t xml:space="preserve"> reserves the right to reject any submittal if the evidence submitted by, or investigation of, such respondent demonstrates that such respondent or its subcontractors, in </w:t>
      </w:r>
      <w:r w:rsidRPr="00725E81">
        <w:rPr>
          <w:rFonts w:ascii="Calibri" w:hAnsi="Calibri" w:cs="Calibri"/>
          <w:b/>
          <w:bCs/>
        </w:rPr>
        <w:t>COASTAL MISSISSIPPI</w:t>
      </w:r>
      <w:r w:rsidR="00B84396" w:rsidRPr="0009554A">
        <w:rPr>
          <w:rFonts w:ascii="Calibri" w:hAnsi="Calibri" w:cs="Calibri"/>
        </w:rPr>
        <w:t xml:space="preserve"> </w:t>
      </w:r>
      <w:r w:rsidR="00636DF2" w:rsidRPr="0009554A">
        <w:rPr>
          <w:rFonts w:ascii="Calibri" w:hAnsi="Calibri" w:cs="Calibri"/>
          <w:bCs/>
          <w:sz w:val="24"/>
          <w:szCs w:val="24"/>
        </w:rPr>
        <w:t>'s opinion, is not properly qualified to carry out the obligations of the Contract or to complete the Work contemplated therein.</w:t>
      </w:r>
    </w:p>
    <w:p w14:paraId="401DFD2F"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All applicable laws, ordinances, and the rules and regulations of all governmental authorities having jurisdiction shall apply to the Contract throughout.</w:t>
      </w:r>
    </w:p>
    <w:p w14:paraId="5986DD59" w14:textId="2B0CC2A9"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This Contract is being funded through a grant provided to </w:t>
      </w:r>
      <w:r w:rsidR="00725E81" w:rsidRPr="00725E81">
        <w:rPr>
          <w:rFonts w:ascii="Calibri" w:hAnsi="Calibri" w:cs="Calibri"/>
          <w:b/>
          <w:bCs/>
        </w:rPr>
        <w:t>COASTAL MISSISSIPPI</w:t>
      </w:r>
      <w:r w:rsidRPr="0009554A">
        <w:rPr>
          <w:rFonts w:ascii="Calibri" w:hAnsi="Calibri" w:cs="Calibri"/>
          <w:bCs/>
          <w:sz w:val="24"/>
          <w:szCs w:val="24"/>
        </w:rPr>
        <w:t xml:space="preserve"> by the</w:t>
      </w:r>
      <w:r w:rsidRPr="0009554A">
        <w:rPr>
          <w:rFonts w:ascii="Calibri" w:hAnsi="Calibri" w:cs="Calibri"/>
          <w:sz w:val="24"/>
          <w:szCs w:val="24"/>
        </w:rPr>
        <w:t xml:space="preserve"> S</w:t>
      </w:r>
      <w:r w:rsidRPr="0009554A">
        <w:rPr>
          <w:rFonts w:ascii="Calibri" w:hAnsi="Calibri" w:cs="Calibri"/>
          <w:bCs/>
          <w:sz w:val="24"/>
          <w:szCs w:val="24"/>
        </w:rPr>
        <w:t xml:space="preserve">tate of Mississippi as part its ARPA State and Local Fiscal Relief Fund (SLFRF) allocation received from the U.S. Treasury Department. The SLFRF program places numerous obligations on recipients and subrecipients, which flow down to successful respondent. Each respondent is cautioned to carefully review the </w:t>
      </w:r>
      <w:r w:rsidRPr="0009554A">
        <w:rPr>
          <w:rFonts w:ascii="Calibri" w:hAnsi="Calibri" w:cs="Calibri"/>
          <w:bCs/>
          <w:i/>
          <w:iCs/>
          <w:sz w:val="24"/>
          <w:szCs w:val="24"/>
        </w:rPr>
        <w:t>Supplemental Terms and Conditions</w:t>
      </w:r>
      <w:r w:rsidRPr="0009554A">
        <w:rPr>
          <w:rFonts w:ascii="Calibri" w:hAnsi="Calibri" w:cs="Calibri"/>
          <w:bCs/>
          <w:sz w:val="24"/>
          <w:szCs w:val="24"/>
        </w:rPr>
        <w:t xml:space="preserve"> which are a part of the sample contract and to ensure that all responsibilities and obligations are properly addressed.</w:t>
      </w:r>
    </w:p>
    <w:p w14:paraId="25E6810A"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By executing a signature on the submittal, respondent certifies that:</w:t>
      </w:r>
    </w:p>
    <w:p w14:paraId="16F13114" w14:textId="09F483F4"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Neither the respondent, nor any of its team members, is currently debarred from submitting proposals or </w:t>
      </w:r>
      <w:proofErr w:type="gramStart"/>
      <w:r w:rsidRPr="0009554A">
        <w:rPr>
          <w:rFonts w:ascii="Calibri" w:hAnsi="Calibri" w:cs="Calibri"/>
          <w:bCs/>
          <w:sz w:val="24"/>
          <w:szCs w:val="24"/>
        </w:rPr>
        <w:t>entering into</w:t>
      </w:r>
      <w:proofErr w:type="gramEnd"/>
      <w:r w:rsidRPr="0009554A">
        <w:rPr>
          <w:rFonts w:ascii="Calibri" w:hAnsi="Calibri" w:cs="Calibri"/>
          <w:bCs/>
          <w:sz w:val="24"/>
          <w:szCs w:val="24"/>
        </w:rPr>
        <w:t xml:space="preserve"> contracts issued by any political subdivision or </w:t>
      </w:r>
      <w:r w:rsidR="00CC4362">
        <w:rPr>
          <w:rFonts w:ascii="Calibri" w:hAnsi="Calibri" w:cs="Calibri"/>
          <w:bCs/>
          <w:sz w:val="24"/>
          <w:szCs w:val="24"/>
        </w:rPr>
        <w:t>agency</w:t>
      </w:r>
      <w:r w:rsidRPr="0009554A">
        <w:rPr>
          <w:rFonts w:ascii="Calibri" w:hAnsi="Calibri" w:cs="Calibri"/>
          <w:bCs/>
          <w:sz w:val="24"/>
          <w:szCs w:val="24"/>
        </w:rPr>
        <w:t xml:space="preserve"> of the State of Mississippi or the Federal Government.</w:t>
      </w:r>
    </w:p>
    <w:p w14:paraId="3DF49AF1" w14:textId="5C59BB3F"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No Federally appropriated funds have been paid or will be paid, by or on behalf of the respondent,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BE8DEBF" w14:textId="079DE7CC"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If any funds other than Federally appropriated funds have been paid or will be paid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this Federal contract, grant, loan, or cooperative agreement, respondent shall complete and submit Standard Form LLL, "Disclosure Form to Report Lobbying," in accordance with its instructions.</w:t>
      </w:r>
    </w:p>
    <w:p w14:paraId="12940362" w14:textId="77777777" w:rsidR="00537E64" w:rsidRPr="0009554A" w:rsidRDefault="00537E64" w:rsidP="009C234F">
      <w:pPr>
        <w:pStyle w:val="NoSpacing"/>
        <w:ind w:left="720"/>
        <w:jc w:val="both"/>
        <w:rPr>
          <w:rFonts w:ascii="Calibri" w:hAnsi="Calibri" w:cs="Calibri"/>
          <w:bCs/>
          <w:sz w:val="24"/>
          <w:szCs w:val="24"/>
        </w:rPr>
      </w:pPr>
    </w:p>
    <w:p w14:paraId="16B6293F" w14:textId="77777777" w:rsidR="00752A60" w:rsidRPr="009D6818" w:rsidRDefault="00752A60" w:rsidP="00752A60">
      <w:pPr>
        <w:pStyle w:val="NoSpacing"/>
        <w:jc w:val="both"/>
        <w:rPr>
          <w:rFonts w:ascii="Calibri" w:hAnsi="Calibri" w:cs="Calibri"/>
          <w:b/>
          <w:sz w:val="32"/>
          <w:szCs w:val="32"/>
          <w:u w:val="single"/>
        </w:rPr>
      </w:pPr>
      <w:r w:rsidRPr="350A3F37">
        <w:rPr>
          <w:rFonts w:ascii="Calibri" w:hAnsi="Calibri" w:cs="Calibri"/>
          <w:b/>
          <w:bCs/>
          <w:sz w:val="32"/>
          <w:szCs w:val="32"/>
          <w:u w:val="single"/>
        </w:rPr>
        <w:t>EVALUATION &amp; SELECTION</w:t>
      </w:r>
    </w:p>
    <w:p w14:paraId="1BF23C3C" w14:textId="79535ED1" w:rsidR="00A65B04" w:rsidRDefault="00A65B04" w:rsidP="350A3F37">
      <w:pPr>
        <w:jc w:val="both"/>
        <w:rPr>
          <w:rFonts w:ascii="Calibri" w:eastAsia="Calibri" w:hAnsi="Calibri" w:cs="Calibri"/>
        </w:rPr>
      </w:pPr>
      <w:r w:rsidRPr="350A3F37">
        <w:rPr>
          <w:rFonts w:ascii="Calibri" w:eastAsia="Calibri" w:hAnsi="Calibri" w:cs="Calibri"/>
          <w:b/>
          <w:bCs/>
          <w:color w:val="000000" w:themeColor="text1"/>
        </w:rPr>
        <w:t>COASTAL MISSISSIPPI</w:t>
      </w:r>
      <w:r w:rsidRPr="350A3F37">
        <w:rPr>
          <w:rFonts w:ascii="Calibri" w:eastAsia="Calibri" w:hAnsi="Calibri" w:cs="Calibri"/>
          <w:color w:val="000000" w:themeColor="text1"/>
        </w:rPr>
        <w:t xml:space="preserve"> will establish a committee to evaluate and rate all proposals based on the criteria prescribed. Bids will be opened in the first scheduled meeting of </w:t>
      </w:r>
      <w:r w:rsidRPr="350A3F37">
        <w:rPr>
          <w:rFonts w:ascii="Calibri" w:eastAsia="Calibri" w:hAnsi="Calibri" w:cs="Calibri"/>
          <w:b/>
          <w:bCs/>
          <w:color w:val="000000" w:themeColor="text1"/>
        </w:rPr>
        <w:t>COASTAL MISSISSIPPI</w:t>
      </w:r>
      <w:r w:rsidRPr="350A3F37">
        <w:rPr>
          <w:rFonts w:ascii="Calibri" w:eastAsia="Calibri" w:hAnsi="Calibri" w:cs="Calibri"/>
          <w:color w:val="000000" w:themeColor="text1"/>
        </w:rPr>
        <w:t xml:space="preserve"> following the date bids are due; provided, however, that </w:t>
      </w:r>
      <w:r w:rsidRPr="350A3F37">
        <w:rPr>
          <w:rFonts w:ascii="Calibri" w:eastAsia="Calibri" w:hAnsi="Calibri" w:cs="Calibri"/>
          <w:b/>
          <w:bCs/>
          <w:color w:val="000000" w:themeColor="text1"/>
        </w:rPr>
        <w:t>COASTAL MISSISSIPPI</w:t>
      </w:r>
      <w:r w:rsidRPr="350A3F37">
        <w:rPr>
          <w:rFonts w:ascii="Calibri" w:eastAsia="Calibri" w:hAnsi="Calibri" w:cs="Calibri"/>
          <w:color w:val="000000" w:themeColor="text1"/>
        </w:rPr>
        <w:t>, in the event of a finding of exigent circumstances, may authorize the President of the Board of Commissioners, the Chief Executive Officer and another officer of the Board of Commissioners to open bids and to report the results thereof to the Board of Commissioners.</w:t>
      </w:r>
    </w:p>
    <w:p w14:paraId="28079593" w14:textId="77777777" w:rsidR="00752A60" w:rsidRPr="0009554A" w:rsidRDefault="00752A60" w:rsidP="00752A60">
      <w:pPr>
        <w:pStyle w:val="NoSpacing"/>
        <w:jc w:val="both"/>
        <w:rPr>
          <w:rFonts w:ascii="Calibri" w:hAnsi="Calibri" w:cs="Calibri"/>
          <w:b/>
          <w:sz w:val="24"/>
          <w:szCs w:val="24"/>
          <w:u w:val="single"/>
        </w:rPr>
      </w:pPr>
    </w:p>
    <w:p w14:paraId="4601EA90" w14:textId="77777777"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1</w:t>
      </w:r>
    </w:p>
    <w:p w14:paraId="52907F10"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Proposals meeting all requirements of the RFP will be evaluated by a review committee and ranked based on the following selection criteria. Top agencies will be chosen for Step 2.</w:t>
      </w:r>
    </w:p>
    <w:p w14:paraId="0C67601C" w14:textId="77777777" w:rsidR="00752A60" w:rsidRPr="0009554A" w:rsidRDefault="00752A60" w:rsidP="00752A60">
      <w:pPr>
        <w:pStyle w:val="NoSpacing"/>
        <w:jc w:val="both"/>
        <w:rPr>
          <w:rFonts w:ascii="Calibri" w:hAnsi="Calibri" w:cs="Calibri"/>
          <w:sz w:val="24"/>
          <w:szCs w:val="24"/>
        </w:rPr>
      </w:pPr>
    </w:p>
    <w:p w14:paraId="74DEB6BC" w14:textId="7C32903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Tourism Industry Experience </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5</w:t>
      </w:r>
      <w:r w:rsidRPr="00CD6477">
        <w:rPr>
          <w:rFonts w:ascii="Calibri" w:hAnsi="Calibri" w:cs="Calibri"/>
          <w:sz w:val="24"/>
          <w:szCs w:val="24"/>
        </w:rPr>
        <w:t>%</w:t>
      </w:r>
    </w:p>
    <w:p w14:paraId="1F153CB7" w14:textId="3AD31C2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Qualifications to </w:t>
      </w:r>
      <w:r w:rsidR="007C2E41" w:rsidRPr="00CD6477">
        <w:rPr>
          <w:rFonts w:ascii="Calibri" w:hAnsi="Calibri" w:cs="Calibri"/>
          <w:sz w:val="24"/>
          <w:szCs w:val="24"/>
        </w:rPr>
        <w:t>execute the plan of</w:t>
      </w:r>
      <w:r w:rsidRPr="00CD6477">
        <w:rPr>
          <w:rFonts w:ascii="Calibri" w:hAnsi="Calibri" w:cs="Calibri"/>
          <w:sz w:val="24"/>
          <w:szCs w:val="24"/>
        </w:rPr>
        <w:t xml:space="preserve"> work</w:t>
      </w:r>
      <w:r w:rsidR="007C2E41" w:rsidRPr="00CD6477">
        <w:rPr>
          <w:rFonts w:ascii="Calibri" w:hAnsi="Calibri" w:cs="Calibri"/>
          <w:sz w:val="24"/>
          <w:szCs w:val="24"/>
        </w:rPr>
        <w:t>, including costs of services</w:t>
      </w:r>
      <w:r w:rsidR="007C2E41" w:rsidRPr="00CD6477">
        <w:rPr>
          <w:rFonts w:ascii="Calibri" w:hAnsi="Calibri" w:cs="Calibri"/>
          <w:sz w:val="24"/>
          <w:szCs w:val="24"/>
        </w:rPr>
        <w:tab/>
      </w:r>
      <w:r w:rsidRPr="00CD6477">
        <w:rPr>
          <w:rFonts w:ascii="Calibri" w:hAnsi="Calibri" w:cs="Calibri"/>
          <w:sz w:val="24"/>
          <w:szCs w:val="24"/>
        </w:rPr>
        <w:t>60%</w:t>
      </w:r>
    </w:p>
    <w:p w14:paraId="0CC6FA0C" w14:textId="4FEB77A8"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References from past clients</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0</w:t>
      </w:r>
      <w:r w:rsidRPr="00CD6477">
        <w:rPr>
          <w:rFonts w:ascii="Calibri" w:hAnsi="Calibri" w:cs="Calibri"/>
          <w:sz w:val="24"/>
          <w:szCs w:val="24"/>
        </w:rPr>
        <w:t>%</w:t>
      </w:r>
    </w:p>
    <w:p w14:paraId="48734F5D" w14:textId="175A350F"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Evaluation of prior work</w:t>
      </w:r>
      <w:r w:rsidRPr="00CD6477">
        <w:rPr>
          <w:rFonts w:ascii="Calibri" w:hAnsi="Calibri" w:cs="Calibri"/>
          <w:sz w:val="24"/>
          <w:szCs w:val="24"/>
        </w:rPr>
        <w:tab/>
      </w:r>
      <w:r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15%</w:t>
      </w:r>
    </w:p>
    <w:p w14:paraId="520D6F0F" w14:textId="77777777" w:rsidR="00CD43E2" w:rsidRPr="0009554A" w:rsidRDefault="00CD43E2" w:rsidP="00CD43E2">
      <w:pPr>
        <w:pStyle w:val="ListParagraph"/>
        <w:spacing w:after="0" w:line="240" w:lineRule="auto"/>
        <w:jc w:val="both"/>
        <w:rPr>
          <w:rFonts w:ascii="Calibri" w:hAnsi="Calibri" w:cs="Calibri"/>
          <w:sz w:val="24"/>
          <w:szCs w:val="24"/>
        </w:rPr>
      </w:pPr>
    </w:p>
    <w:p w14:paraId="534C6ECE" w14:textId="77777777" w:rsidR="000C74D4" w:rsidRDefault="000C74D4" w:rsidP="00752A60">
      <w:pPr>
        <w:pStyle w:val="NoSpacing"/>
        <w:jc w:val="both"/>
        <w:rPr>
          <w:rFonts w:ascii="Calibri" w:hAnsi="Calibri" w:cs="Calibri"/>
          <w:b/>
          <w:sz w:val="24"/>
          <w:szCs w:val="24"/>
          <w:u w:val="single"/>
        </w:rPr>
      </w:pPr>
    </w:p>
    <w:p w14:paraId="0AB874AF" w14:textId="49B8D83D"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lastRenderedPageBreak/>
        <w:t>SELECTION PROCESS – STEP 2</w:t>
      </w:r>
    </w:p>
    <w:p w14:paraId="61612581"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Top agencies will be invited to present, in person or via video conference, their suggested framework. </w:t>
      </w:r>
    </w:p>
    <w:p w14:paraId="66E8AE16" w14:textId="77777777" w:rsidR="00752A60" w:rsidRPr="0009554A" w:rsidRDefault="00752A60" w:rsidP="00752A60">
      <w:pPr>
        <w:pStyle w:val="NoSpacing"/>
        <w:ind w:left="720"/>
        <w:jc w:val="both"/>
        <w:rPr>
          <w:rFonts w:ascii="Calibri" w:hAnsi="Calibri" w:cs="Calibri"/>
          <w:sz w:val="24"/>
          <w:szCs w:val="24"/>
        </w:rPr>
      </w:pPr>
    </w:p>
    <w:p w14:paraId="076B753C" w14:textId="651E27F8"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Presentations will be ranked by the following criteria:</w:t>
      </w:r>
    </w:p>
    <w:p w14:paraId="407D4036" w14:textId="4F3CA98A" w:rsidR="00752A60" w:rsidRPr="00E32604" w:rsidRDefault="00CC4362" w:rsidP="00752A60">
      <w:pPr>
        <w:pStyle w:val="NoSpacing"/>
        <w:numPr>
          <w:ilvl w:val="0"/>
          <w:numId w:val="8"/>
        </w:numPr>
        <w:tabs>
          <w:tab w:val="right" w:pos="9270"/>
        </w:tabs>
        <w:jc w:val="both"/>
        <w:rPr>
          <w:rFonts w:ascii="Calibri" w:hAnsi="Calibri" w:cs="Calibri"/>
          <w:sz w:val="24"/>
          <w:szCs w:val="24"/>
        </w:rPr>
      </w:pPr>
      <w:r>
        <w:rPr>
          <w:rFonts w:ascii="Calibri" w:hAnsi="Calibri" w:cs="Calibri"/>
          <w:sz w:val="24"/>
          <w:szCs w:val="24"/>
        </w:rPr>
        <w:t>Agency</w:t>
      </w:r>
      <w:r w:rsidR="00752A60" w:rsidRPr="00E32604">
        <w:rPr>
          <w:rFonts w:ascii="Calibri" w:hAnsi="Calibri" w:cs="Calibri"/>
          <w:sz w:val="24"/>
          <w:szCs w:val="24"/>
        </w:rPr>
        <w:t xml:space="preserve">’s expertise in diverse but cohesive strategies for driving </w:t>
      </w:r>
      <w:r w:rsidR="007C2E41" w:rsidRPr="00E32604">
        <w:rPr>
          <w:rFonts w:ascii="Calibri" w:hAnsi="Calibri" w:cs="Calibri"/>
          <w:sz w:val="24"/>
          <w:szCs w:val="24"/>
        </w:rPr>
        <w:t xml:space="preserve">tourism </w:t>
      </w:r>
      <w:r w:rsidR="00752A60" w:rsidRPr="00E32604">
        <w:rPr>
          <w:rFonts w:ascii="Calibri" w:hAnsi="Calibri" w:cs="Calibri"/>
          <w:sz w:val="24"/>
          <w:szCs w:val="24"/>
        </w:rPr>
        <w:t>demand</w:t>
      </w:r>
      <w:r w:rsidR="00E32604">
        <w:rPr>
          <w:rFonts w:ascii="Calibri" w:hAnsi="Calibri" w:cs="Calibri"/>
          <w:sz w:val="24"/>
          <w:szCs w:val="24"/>
        </w:rPr>
        <w:tab/>
      </w:r>
      <w:r w:rsidR="00752A60" w:rsidRPr="00E32604">
        <w:rPr>
          <w:rFonts w:ascii="Calibri" w:hAnsi="Calibri" w:cs="Calibri"/>
          <w:sz w:val="24"/>
          <w:szCs w:val="24"/>
        </w:rPr>
        <w:t>60%</w:t>
      </w:r>
    </w:p>
    <w:p w14:paraId="2015210D" w14:textId="383B963A" w:rsidR="00752A60" w:rsidRPr="00E32604" w:rsidRDefault="00752A60" w:rsidP="00752A60">
      <w:pPr>
        <w:pStyle w:val="NoSpacing"/>
        <w:numPr>
          <w:ilvl w:val="0"/>
          <w:numId w:val="8"/>
        </w:numPr>
        <w:tabs>
          <w:tab w:val="right" w:pos="9270"/>
        </w:tabs>
        <w:jc w:val="both"/>
        <w:rPr>
          <w:rFonts w:ascii="Calibri" w:hAnsi="Calibri" w:cs="Calibri"/>
          <w:sz w:val="24"/>
          <w:szCs w:val="24"/>
        </w:rPr>
      </w:pPr>
      <w:r w:rsidRPr="00E32604">
        <w:rPr>
          <w:rFonts w:ascii="Calibri" w:hAnsi="Calibri" w:cs="Calibri"/>
          <w:sz w:val="24"/>
          <w:szCs w:val="24"/>
        </w:rPr>
        <w:t>Ability to illustrate return on investment for suggested strategies</w:t>
      </w:r>
      <w:r w:rsidR="007A303D">
        <w:rPr>
          <w:rFonts w:ascii="Calibri" w:hAnsi="Calibri" w:cs="Calibri"/>
          <w:sz w:val="24"/>
          <w:szCs w:val="24"/>
        </w:rPr>
        <w:tab/>
      </w:r>
      <w:r w:rsidRPr="00E32604">
        <w:rPr>
          <w:rFonts w:ascii="Calibri" w:hAnsi="Calibri" w:cs="Calibri"/>
          <w:sz w:val="24"/>
          <w:szCs w:val="24"/>
        </w:rPr>
        <w:t>25%</w:t>
      </w:r>
    </w:p>
    <w:p w14:paraId="050A2CB0" w14:textId="57250064" w:rsidR="00752A60" w:rsidRPr="007A303D" w:rsidRDefault="00752A60" w:rsidP="00752A60">
      <w:pPr>
        <w:pStyle w:val="NoSpacing"/>
        <w:numPr>
          <w:ilvl w:val="0"/>
          <w:numId w:val="8"/>
        </w:numPr>
        <w:tabs>
          <w:tab w:val="right" w:pos="9270"/>
        </w:tabs>
        <w:jc w:val="both"/>
        <w:rPr>
          <w:rFonts w:ascii="Calibri" w:hAnsi="Calibri" w:cs="Calibri"/>
          <w:b/>
          <w:sz w:val="24"/>
          <w:szCs w:val="24"/>
        </w:rPr>
      </w:pPr>
      <w:r w:rsidRPr="007A303D">
        <w:rPr>
          <w:rFonts w:ascii="Calibri" w:hAnsi="Calibri" w:cs="Calibri"/>
          <w:sz w:val="24"/>
          <w:szCs w:val="24"/>
        </w:rPr>
        <w:t>Suggestions to address current and forecasted traveler sentiment</w:t>
      </w:r>
      <w:r w:rsidRPr="007A303D">
        <w:rPr>
          <w:rFonts w:ascii="Calibri" w:hAnsi="Calibri" w:cs="Calibri"/>
          <w:sz w:val="24"/>
          <w:szCs w:val="24"/>
        </w:rPr>
        <w:tab/>
        <w:t>15%</w:t>
      </w:r>
    </w:p>
    <w:p w14:paraId="3DBC4970" w14:textId="77777777" w:rsidR="002054DB" w:rsidRDefault="002054DB" w:rsidP="00752A60">
      <w:pPr>
        <w:pStyle w:val="NoSpacing"/>
        <w:jc w:val="both"/>
        <w:rPr>
          <w:rFonts w:ascii="Calibri" w:hAnsi="Calibri" w:cs="Calibri"/>
          <w:b/>
          <w:sz w:val="24"/>
          <w:szCs w:val="24"/>
          <w:u w:val="single"/>
        </w:rPr>
      </w:pPr>
    </w:p>
    <w:p w14:paraId="7260FE7A" w14:textId="3DD8B59E"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3</w:t>
      </w:r>
    </w:p>
    <w:p w14:paraId="0E0F8469" w14:textId="1A63A081"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A contract will be awarded to the organization whose proposal is determined to be the most advantageous to </w:t>
      </w:r>
      <w:r w:rsidR="00725E81" w:rsidRPr="00725E81">
        <w:rPr>
          <w:rFonts w:ascii="Calibri" w:hAnsi="Calibri" w:cs="Calibri"/>
          <w:b/>
          <w:bCs/>
        </w:rPr>
        <w:t>COASTAL MISSISSIPPI</w:t>
      </w:r>
      <w:r w:rsidRPr="0009554A">
        <w:rPr>
          <w:rFonts w:ascii="Calibri" w:hAnsi="Calibri" w:cs="Calibri"/>
          <w:sz w:val="24"/>
          <w:szCs w:val="24"/>
        </w:rPr>
        <w:t xml:space="preserve">, taking into consideration the criteria set forth in this RFP. Upon completing the selection process under this RFP, </w:t>
      </w:r>
      <w:r w:rsidR="00725E81" w:rsidRPr="00725E81">
        <w:rPr>
          <w:rFonts w:ascii="Calibri" w:hAnsi="Calibri" w:cs="Calibri"/>
          <w:b/>
          <w:bCs/>
        </w:rPr>
        <w:t>COASTAL MISSISSIPPI</w:t>
      </w:r>
      <w:r w:rsidRPr="0009554A">
        <w:rPr>
          <w:rFonts w:ascii="Calibri" w:hAnsi="Calibri" w:cs="Calibri"/>
          <w:sz w:val="24"/>
          <w:szCs w:val="24"/>
        </w:rPr>
        <w:t xml:space="preserve"> will notify the winning proposer and all other proposers who were not selected. </w:t>
      </w:r>
      <w:r w:rsidR="00725E81" w:rsidRPr="00725E81">
        <w:rPr>
          <w:rFonts w:ascii="Calibri" w:hAnsi="Calibri" w:cs="Calibri"/>
          <w:b/>
          <w:bCs/>
        </w:rPr>
        <w:t>COASTAL MISSISSIPPI</w:t>
      </w:r>
      <w:r w:rsidRPr="0009554A">
        <w:rPr>
          <w:rFonts w:ascii="Calibri" w:hAnsi="Calibri" w:cs="Calibri"/>
          <w:sz w:val="24"/>
          <w:szCs w:val="24"/>
        </w:rPr>
        <w:t xml:space="preserve">’s evaluations of proposals are confidential and as such, </w:t>
      </w:r>
      <w:r w:rsidR="00725E81" w:rsidRPr="00725E81">
        <w:rPr>
          <w:rFonts w:ascii="Calibri" w:hAnsi="Calibri" w:cs="Calibri"/>
          <w:b/>
          <w:bCs/>
        </w:rPr>
        <w:t>COASTAL MISSISSIPPI</w:t>
      </w:r>
      <w:r w:rsidRPr="0009554A">
        <w:rPr>
          <w:rFonts w:ascii="Calibri" w:hAnsi="Calibri" w:cs="Calibri"/>
          <w:sz w:val="24"/>
          <w:szCs w:val="24"/>
        </w:rPr>
        <w:t xml:space="preserve"> is unable to respond to any questions and/or requests for information as to why a company was not selected.</w:t>
      </w:r>
    </w:p>
    <w:p w14:paraId="04576DD1" w14:textId="77777777" w:rsidR="00752A60" w:rsidRPr="0009554A" w:rsidRDefault="00752A60" w:rsidP="00752A60">
      <w:pPr>
        <w:pStyle w:val="NoSpacing"/>
        <w:jc w:val="both"/>
        <w:rPr>
          <w:rFonts w:ascii="Calibri" w:hAnsi="Calibri" w:cs="Calibri"/>
          <w:sz w:val="24"/>
          <w:szCs w:val="24"/>
        </w:rPr>
      </w:pPr>
    </w:p>
    <w:p w14:paraId="291C8AD9" w14:textId="4CFDB8B6" w:rsidR="00752A60" w:rsidRPr="0009554A" w:rsidRDefault="00752A60" w:rsidP="00752A60">
      <w:pPr>
        <w:jc w:val="both"/>
        <w:rPr>
          <w:rFonts w:ascii="Calibri" w:hAnsi="Calibri" w:cs="Calibri"/>
        </w:rPr>
      </w:pPr>
      <w:r w:rsidRPr="0009554A">
        <w:rPr>
          <w:rFonts w:ascii="Calibri" w:hAnsi="Calibri" w:cs="Calibri"/>
        </w:rPr>
        <w:t xml:space="preserve">After awarding the contract, the schedule will include a period of collaboration between </w:t>
      </w:r>
      <w:r w:rsidR="00725E81" w:rsidRPr="00725E81">
        <w:rPr>
          <w:rFonts w:ascii="Calibri" w:hAnsi="Calibri" w:cs="Calibri"/>
          <w:b/>
          <w:bCs/>
        </w:rPr>
        <w:t>COASTAL MISSISSIPPI</w:t>
      </w:r>
      <w:r w:rsidRPr="0009554A">
        <w:rPr>
          <w:rFonts w:ascii="Calibri" w:hAnsi="Calibri" w:cs="Calibri"/>
        </w:rPr>
        <w:t xml:space="preserve"> and the selected </w:t>
      </w:r>
      <w:r w:rsidR="00CC4362">
        <w:rPr>
          <w:rFonts w:ascii="Calibri" w:hAnsi="Calibri" w:cs="Calibri"/>
        </w:rPr>
        <w:t>agency</w:t>
      </w:r>
      <w:r w:rsidRPr="0009554A">
        <w:rPr>
          <w:rFonts w:ascii="Calibri" w:hAnsi="Calibri" w:cs="Calibri"/>
        </w:rPr>
        <w:t xml:space="preserve"> to better define, elaborate upon, and update the </w:t>
      </w:r>
      <w:r w:rsidR="00CC4362">
        <w:rPr>
          <w:rFonts w:ascii="Calibri" w:hAnsi="Calibri" w:cs="Calibri"/>
        </w:rPr>
        <w:t>agency</w:t>
      </w:r>
      <w:r w:rsidRPr="0009554A">
        <w:rPr>
          <w:rFonts w:ascii="Calibri" w:hAnsi="Calibri" w:cs="Calibri"/>
        </w:rPr>
        <w:t xml:space="preserve">’s final Scope of Work and general Terms and Conditions. For the selected </w:t>
      </w:r>
      <w:r w:rsidR="00CC4362">
        <w:rPr>
          <w:rFonts w:ascii="Calibri" w:hAnsi="Calibri" w:cs="Calibri"/>
        </w:rPr>
        <w:t>agency</w:t>
      </w:r>
      <w:r w:rsidRPr="0009554A">
        <w:rPr>
          <w:rFonts w:ascii="Calibri" w:hAnsi="Calibri" w:cs="Calibri"/>
        </w:rPr>
        <w:t xml:space="preserve">, an employee will be designated as your contact and will coordinate any materials needed or questions answered with all other </w:t>
      </w:r>
      <w:r w:rsidR="00725E81" w:rsidRPr="00725E81">
        <w:rPr>
          <w:rFonts w:ascii="Calibri" w:hAnsi="Calibri" w:cs="Calibri"/>
          <w:b/>
          <w:bCs/>
        </w:rPr>
        <w:t>COASTAL MISSISSIPPI</w:t>
      </w:r>
      <w:r w:rsidRPr="0009554A">
        <w:rPr>
          <w:rFonts w:ascii="Calibri" w:hAnsi="Calibri" w:cs="Calibri"/>
        </w:rPr>
        <w:t xml:space="preserve"> employees.</w:t>
      </w:r>
    </w:p>
    <w:p w14:paraId="209FCAD5" w14:textId="77777777" w:rsidR="005C18D2" w:rsidRPr="0009554A" w:rsidRDefault="005C18D2" w:rsidP="009C234F">
      <w:pPr>
        <w:pStyle w:val="NoSpacing"/>
        <w:jc w:val="both"/>
        <w:rPr>
          <w:rFonts w:ascii="Calibri" w:hAnsi="Calibri" w:cs="Calibri"/>
          <w:b/>
          <w:sz w:val="24"/>
          <w:szCs w:val="24"/>
        </w:rPr>
      </w:pPr>
    </w:p>
    <w:p w14:paraId="0DCC5525" w14:textId="77777777" w:rsidR="00752A60" w:rsidRPr="001E345F" w:rsidRDefault="00752A60" w:rsidP="00752A60">
      <w:pPr>
        <w:pStyle w:val="NoSpacing"/>
        <w:jc w:val="both"/>
        <w:rPr>
          <w:rFonts w:ascii="Calibri" w:hAnsi="Calibri" w:cs="Calibri"/>
          <w:b/>
          <w:color w:val="000000" w:themeColor="text1"/>
          <w:sz w:val="32"/>
          <w:szCs w:val="32"/>
          <w:u w:val="single"/>
        </w:rPr>
      </w:pPr>
      <w:r w:rsidRPr="001E345F">
        <w:rPr>
          <w:rFonts w:ascii="Calibri" w:hAnsi="Calibri" w:cs="Calibri"/>
          <w:b/>
          <w:color w:val="000000" w:themeColor="text1"/>
          <w:sz w:val="32"/>
          <w:szCs w:val="32"/>
          <w:u w:val="single"/>
        </w:rPr>
        <w:t>STANDARD CONTRACT</w:t>
      </w:r>
    </w:p>
    <w:p w14:paraId="72EB1726" w14:textId="7D6064D0" w:rsidR="00752A60" w:rsidRPr="001E345F" w:rsidRDefault="00752A60" w:rsidP="00752A60">
      <w:pPr>
        <w:pStyle w:val="NoSpacing"/>
        <w:jc w:val="both"/>
        <w:rPr>
          <w:rFonts w:ascii="Calibri" w:hAnsi="Calibri" w:cs="Calibri"/>
          <w:bCs/>
          <w:color w:val="000000" w:themeColor="text1"/>
          <w:sz w:val="24"/>
          <w:szCs w:val="24"/>
        </w:rPr>
      </w:pPr>
      <w:r w:rsidRPr="001E345F">
        <w:rPr>
          <w:rFonts w:ascii="Calibri" w:hAnsi="Calibri" w:cs="Calibri"/>
          <w:bCs/>
          <w:color w:val="000000" w:themeColor="text1"/>
          <w:sz w:val="24"/>
          <w:szCs w:val="24"/>
        </w:rPr>
        <w:t xml:space="preserve">Following is a copy of </w:t>
      </w:r>
      <w:r w:rsidR="00725E81" w:rsidRPr="001E345F">
        <w:rPr>
          <w:rFonts w:ascii="Calibri" w:hAnsi="Calibri" w:cs="Calibri"/>
          <w:b/>
          <w:bCs/>
          <w:color w:val="000000" w:themeColor="text1"/>
        </w:rPr>
        <w:t>COASTAL MISSISSIPPI</w:t>
      </w:r>
      <w:r w:rsidR="00B84396" w:rsidRPr="001E345F">
        <w:rPr>
          <w:rFonts w:ascii="Calibri" w:hAnsi="Calibri" w:cs="Calibri"/>
          <w:color w:val="000000" w:themeColor="text1"/>
        </w:rPr>
        <w:t>’</w:t>
      </w:r>
      <w:r w:rsidRPr="001E345F">
        <w:rPr>
          <w:rFonts w:ascii="Calibri" w:hAnsi="Calibri" w:cs="Calibri"/>
          <w:bCs/>
          <w:color w:val="000000" w:themeColor="text1"/>
          <w:sz w:val="24"/>
          <w:szCs w:val="24"/>
        </w:rPr>
        <w:t>s standard contract template to be referenced for this proposal. By responding to this request, the respondent is asserting its intent to accept the terms and conditions contained therein unless exceptions to the contract are provided as part of the respondent's submittal.</w:t>
      </w:r>
    </w:p>
    <w:p w14:paraId="3FE3FB2D" w14:textId="77777777" w:rsidR="00752A60" w:rsidRPr="001E345F" w:rsidRDefault="00752A60" w:rsidP="00752A60">
      <w:pPr>
        <w:jc w:val="both"/>
        <w:rPr>
          <w:rFonts w:ascii="Calibri" w:hAnsi="Calibri" w:cs="Calibri"/>
          <w:color w:val="000000" w:themeColor="text1"/>
        </w:rPr>
      </w:pPr>
    </w:p>
    <w:p w14:paraId="2827B641" w14:textId="77777777" w:rsidR="00752A60" w:rsidRPr="001E345F" w:rsidRDefault="00752A60" w:rsidP="00752A60">
      <w:pPr>
        <w:pStyle w:val="NoSpacing"/>
        <w:jc w:val="both"/>
        <w:rPr>
          <w:rFonts w:ascii="Calibri" w:hAnsi="Calibri" w:cs="Calibri"/>
          <w:b/>
          <w:color w:val="000000" w:themeColor="text1"/>
          <w:sz w:val="32"/>
          <w:szCs w:val="32"/>
          <w:u w:val="single"/>
        </w:rPr>
      </w:pPr>
      <w:r w:rsidRPr="001E345F">
        <w:rPr>
          <w:rFonts w:ascii="Calibri" w:hAnsi="Calibri" w:cs="Calibri"/>
          <w:b/>
          <w:color w:val="000000" w:themeColor="text1"/>
          <w:sz w:val="32"/>
          <w:szCs w:val="32"/>
          <w:u w:val="single"/>
        </w:rPr>
        <w:t>DELIVERY REQUIREMENTS</w:t>
      </w:r>
    </w:p>
    <w:p w14:paraId="1687AB57" w14:textId="6B00960B" w:rsidR="00752A60" w:rsidRPr="0009554A" w:rsidRDefault="7F4EAB3A" w:rsidP="282D827E">
      <w:pPr>
        <w:pStyle w:val="NoSpacing"/>
        <w:jc w:val="both"/>
        <w:rPr>
          <w:rFonts w:ascii="Calibri" w:hAnsi="Calibri" w:cs="Calibri"/>
          <w:sz w:val="24"/>
          <w:szCs w:val="24"/>
        </w:rPr>
      </w:pPr>
      <w:r w:rsidRPr="2791426F">
        <w:rPr>
          <w:rFonts w:ascii="Calibri" w:hAnsi="Calibri" w:cs="Calibri"/>
          <w:sz w:val="24"/>
          <w:szCs w:val="24"/>
        </w:rPr>
        <w:t xml:space="preserve">Please submit </w:t>
      </w:r>
      <w:r w:rsidR="1FF69E61" w:rsidRPr="2791426F">
        <w:rPr>
          <w:rFonts w:ascii="Calibri" w:hAnsi="Calibri" w:cs="Calibri"/>
          <w:sz w:val="24"/>
          <w:szCs w:val="24"/>
        </w:rPr>
        <w:t>10</w:t>
      </w:r>
      <w:r w:rsidR="34D5BD78" w:rsidRPr="2791426F">
        <w:rPr>
          <w:rFonts w:ascii="Calibri" w:hAnsi="Calibri" w:cs="Calibri"/>
          <w:sz w:val="24"/>
          <w:szCs w:val="24"/>
        </w:rPr>
        <w:t xml:space="preserve"> hard copy responses along with a digital version of the proposal on a </w:t>
      </w:r>
      <w:r w:rsidR="6BD5EA7F" w:rsidRPr="2791426F">
        <w:rPr>
          <w:rFonts w:ascii="Calibri" w:hAnsi="Calibri" w:cs="Calibri"/>
          <w:sz w:val="24"/>
          <w:szCs w:val="24"/>
        </w:rPr>
        <w:t>hard drive</w:t>
      </w:r>
      <w:r w:rsidR="34D5BD78" w:rsidRPr="2791426F">
        <w:rPr>
          <w:rFonts w:ascii="Calibri" w:hAnsi="Calibri" w:cs="Calibri"/>
          <w:sz w:val="24"/>
          <w:szCs w:val="24"/>
        </w:rPr>
        <w:t xml:space="preserve"> or USB drive</w:t>
      </w:r>
      <w:r w:rsidR="6BD5EA7F" w:rsidRPr="2791426F">
        <w:rPr>
          <w:rFonts w:ascii="Calibri" w:hAnsi="Calibri" w:cs="Calibri"/>
          <w:sz w:val="24"/>
          <w:szCs w:val="24"/>
        </w:rPr>
        <w:t>.</w:t>
      </w:r>
      <w:r w:rsidRPr="2791426F">
        <w:rPr>
          <w:rFonts w:ascii="Calibri" w:hAnsi="Calibri" w:cs="Calibri"/>
          <w:color w:val="FF0000"/>
          <w:sz w:val="24"/>
          <w:szCs w:val="24"/>
        </w:rPr>
        <w:t xml:space="preserve"> </w:t>
      </w:r>
      <w:r w:rsidRPr="2791426F">
        <w:rPr>
          <w:rFonts w:ascii="Calibri" w:hAnsi="Calibri" w:cs="Calibri"/>
          <w:color w:val="000000" w:themeColor="text1"/>
          <w:sz w:val="24"/>
          <w:szCs w:val="24"/>
        </w:rPr>
        <w:t xml:space="preserve">All proposals should include a clear, concise narrative. Proposal format is open </w:t>
      </w:r>
      <w:r w:rsidRPr="2791426F">
        <w:rPr>
          <w:rFonts w:ascii="Calibri" w:hAnsi="Calibri" w:cs="Calibri"/>
          <w:sz w:val="24"/>
          <w:szCs w:val="24"/>
        </w:rPr>
        <w:t xml:space="preserve">to presentation style but must include the aforementioned items. </w:t>
      </w:r>
      <w:r w:rsidR="2DD83384" w:rsidRPr="2791426F">
        <w:rPr>
          <w:rFonts w:ascii="Calibri" w:hAnsi="Calibri" w:cs="Calibri"/>
          <w:sz w:val="24"/>
          <w:szCs w:val="24"/>
        </w:rPr>
        <w:t xml:space="preserve"> </w:t>
      </w:r>
    </w:p>
    <w:p w14:paraId="6DC4E645" w14:textId="77777777" w:rsidR="00752A60" w:rsidRPr="0009554A" w:rsidRDefault="00752A60" w:rsidP="00752A60">
      <w:pPr>
        <w:pStyle w:val="NoSpacing"/>
        <w:jc w:val="both"/>
        <w:rPr>
          <w:rFonts w:ascii="Calibri" w:hAnsi="Calibri" w:cs="Calibri"/>
          <w:bCs/>
          <w:sz w:val="24"/>
          <w:szCs w:val="24"/>
        </w:rPr>
      </w:pPr>
    </w:p>
    <w:p w14:paraId="35C2D1B7" w14:textId="1FF56F34" w:rsidR="00752A60" w:rsidRPr="0009554A" w:rsidRDefault="007E0542" w:rsidP="00752A60">
      <w:pPr>
        <w:pStyle w:val="NoSpacing"/>
        <w:jc w:val="both"/>
        <w:rPr>
          <w:rFonts w:ascii="Calibri" w:hAnsi="Calibri" w:cs="Calibri"/>
          <w:bCs/>
          <w:sz w:val="24"/>
          <w:szCs w:val="24"/>
        </w:rPr>
      </w:pPr>
      <w:r>
        <w:rPr>
          <w:rFonts w:ascii="Calibri" w:hAnsi="Calibri" w:cs="Calibri"/>
          <w:bCs/>
          <w:sz w:val="24"/>
          <w:szCs w:val="24"/>
        </w:rPr>
        <w:t>S</w:t>
      </w:r>
      <w:r w:rsidR="00752A60" w:rsidRPr="0009554A">
        <w:rPr>
          <w:rFonts w:ascii="Calibri" w:hAnsi="Calibri" w:cs="Calibri"/>
          <w:bCs/>
          <w:sz w:val="24"/>
          <w:szCs w:val="24"/>
        </w:rPr>
        <w:t>ubmissions must be marked "</w:t>
      </w:r>
      <w:r w:rsidR="00752A60" w:rsidRPr="00EB523E">
        <w:rPr>
          <w:rFonts w:ascii="Calibri" w:hAnsi="Calibri" w:cs="Calibri"/>
          <w:b/>
          <w:sz w:val="24"/>
          <w:szCs w:val="24"/>
        </w:rPr>
        <w:t xml:space="preserve">RFP: </w:t>
      </w:r>
      <w:r w:rsidR="00BC3575" w:rsidRPr="00EB523E">
        <w:rPr>
          <w:rFonts w:ascii="Calibri" w:hAnsi="Calibri" w:cs="Calibri"/>
          <w:b/>
          <w:sz w:val="24"/>
          <w:szCs w:val="24"/>
        </w:rPr>
        <w:t xml:space="preserve">Media </w:t>
      </w:r>
      <w:r w:rsidR="000B6344" w:rsidRPr="00EB523E">
        <w:rPr>
          <w:rFonts w:ascii="Calibri" w:hAnsi="Calibri" w:cs="Calibri"/>
          <w:b/>
          <w:sz w:val="24"/>
          <w:szCs w:val="24"/>
        </w:rPr>
        <w:t>Buying</w:t>
      </w:r>
      <w:r w:rsidR="00EF39B2" w:rsidRPr="00EB523E">
        <w:rPr>
          <w:rFonts w:ascii="Calibri" w:hAnsi="Calibri" w:cs="Calibri"/>
          <w:b/>
          <w:sz w:val="24"/>
          <w:szCs w:val="24"/>
        </w:rPr>
        <w:t xml:space="preserve">, Negotiation </w:t>
      </w:r>
      <w:r w:rsidR="00BC3575" w:rsidRPr="00EB523E">
        <w:rPr>
          <w:rFonts w:ascii="Calibri" w:hAnsi="Calibri" w:cs="Calibri"/>
          <w:b/>
          <w:sz w:val="24"/>
          <w:szCs w:val="24"/>
        </w:rPr>
        <w:t>and Analytic Services</w:t>
      </w:r>
      <w:r w:rsidR="00752A60" w:rsidRPr="0009554A">
        <w:rPr>
          <w:rFonts w:ascii="Calibri" w:hAnsi="Calibri" w:cs="Calibri"/>
          <w:bCs/>
          <w:sz w:val="24"/>
          <w:szCs w:val="24"/>
        </w:rPr>
        <w:t xml:space="preserve">" and delivered to: </w:t>
      </w:r>
    </w:p>
    <w:p w14:paraId="0416B7CE" w14:textId="30F525A6" w:rsidR="00B84396" w:rsidRPr="00B84396" w:rsidRDefault="075D0D55" w:rsidP="00752A60">
      <w:pPr>
        <w:pStyle w:val="NoSpacing"/>
        <w:ind w:firstLine="720"/>
        <w:jc w:val="both"/>
        <w:rPr>
          <w:rFonts w:ascii="Calibri" w:hAnsi="Calibri" w:cs="Calibri"/>
          <w:highlight w:val="yellow"/>
        </w:rPr>
      </w:pPr>
      <w:r w:rsidRPr="2791426F">
        <w:rPr>
          <w:rFonts w:ascii="Calibri" w:hAnsi="Calibri" w:cs="Calibri"/>
          <w:b/>
          <w:bCs/>
        </w:rPr>
        <w:t>COASTAL MISSISSIPP</w:t>
      </w:r>
      <w:r w:rsidR="00244203" w:rsidRPr="2791426F">
        <w:rPr>
          <w:rFonts w:ascii="Calibri" w:hAnsi="Calibri" w:cs="Calibri"/>
          <w:b/>
          <w:bCs/>
        </w:rPr>
        <w:t>I</w:t>
      </w:r>
    </w:p>
    <w:p w14:paraId="68D54B53" w14:textId="74183D8B" w:rsidR="00752A60" w:rsidRPr="00541E58" w:rsidRDefault="00D0692D" w:rsidP="00752A60">
      <w:pPr>
        <w:pStyle w:val="NoSpacing"/>
        <w:ind w:firstLine="720"/>
        <w:jc w:val="both"/>
        <w:rPr>
          <w:rFonts w:ascii="Calibri" w:hAnsi="Calibri" w:cs="Calibri"/>
          <w:bCs/>
          <w:sz w:val="24"/>
          <w:szCs w:val="24"/>
        </w:rPr>
      </w:pPr>
      <w:r w:rsidRPr="00541E58">
        <w:rPr>
          <w:rFonts w:ascii="Calibri" w:hAnsi="Calibri" w:cs="Calibri"/>
          <w:bCs/>
          <w:sz w:val="24"/>
          <w:szCs w:val="24"/>
        </w:rPr>
        <w:t>Attn:</w:t>
      </w:r>
      <w:r w:rsidR="00752A60" w:rsidRPr="00541E58">
        <w:rPr>
          <w:rFonts w:ascii="Calibri" w:hAnsi="Calibri" w:cs="Calibri"/>
          <w:bCs/>
          <w:sz w:val="24"/>
          <w:szCs w:val="24"/>
        </w:rPr>
        <w:t xml:space="preserve"> </w:t>
      </w:r>
      <w:r w:rsidRPr="00541E58">
        <w:rPr>
          <w:rFonts w:ascii="Calibri" w:hAnsi="Calibri" w:cs="Calibri"/>
          <w:bCs/>
          <w:sz w:val="24"/>
          <w:szCs w:val="24"/>
        </w:rPr>
        <w:t>Kendra Simpson, Marketing Director</w:t>
      </w:r>
    </w:p>
    <w:p w14:paraId="59B7ACCE" w14:textId="7268224E" w:rsidR="00752A60" w:rsidRPr="00541E58"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2350 Beach Boulevard, Suite A</w:t>
      </w:r>
    </w:p>
    <w:p w14:paraId="766D4C20" w14:textId="42AE5BEF" w:rsidR="00752A60" w:rsidRPr="0009554A"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Biloxi, Mississippi 39351</w:t>
      </w:r>
    </w:p>
    <w:p w14:paraId="5A0E5A0A" w14:textId="77777777" w:rsidR="00752A60" w:rsidRPr="0009554A" w:rsidRDefault="00752A60" w:rsidP="00752A60">
      <w:pPr>
        <w:pStyle w:val="NoSpacing"/>
        <w:jc w:val="both"/>
        <w:rPr>
          <w:rFonts w:ascii="Calibri" w:hAnsi="Calibri" w:cs="Calibri"/>
          <w:bCs/>
          <w:sz w:val="24"/>
          <w:szCs w:val="24"/>
        </w:rPr>
      </w:pPr>
    </w:p>
    <w:p w14:paraId="6CBBA778" w14:textId="3D2DA5BD" w:rsidR="00752A60" w:rsidRPr="00AF1F64" w:rsidRDefault="00752A60" w:rsidP="00AF1F64">
      <w:pPr>
        <w:pStyle w:val="NoSpacing"/>
        <w:jc w:val="both"/>
        <w:rPr>
          <w:rFonts w:ascii="Calibri" w:hAnsi="Calibri" w:cs="Calibri"/>
          <w:b/>
          <w:highlight w:val="yellow"/>
        </w:rPr>
      </w:pPr>
      <w:r w:rsidRPr="0009554A">
        <w:rPr>
          <w:rFonts w:ascii="Calibri" w:hAnsi="Calibri" w:cs="Calibri"/>
          <w:bCs/>
          <w:sz w:val="24"/>
          <w:szCs w:val="24"/>
        </w:rPr>
        <w:t xml:space="preserve">Submittals received in any manner not specifically set forth above shall not be accepted or considered. Submittals received after the deadline will not be considered. It is the responsibility of the respondent to ensure that the submittal is received by the specified deadline. The delivery date and time will be recorded upon receipt. </w:t>
      </w:r>
      <w:r w:rsidR="00725E81" w:rsidRPr="00725E81">
        <w:rPr>
          <w:rFonts w:ascii="Calibri" w:hAnsi="Calibri" w:cs="Calibri"/>
          <w:b/>
          <w:bCs/>
        </w:rPr>
        <w:t>COASTAL MISSISSIPP</w:t>
      </w:r>
      <w:r w:rsidR="00725E81" w:rsidRPr="00AF1F64">
        <w:rPr>
          <w:rFonts w:ascii="Calibri" w:hAnsi="Calibri" w:cs="Calibri"/>
          <w:b/>
          <w:bCs/>
        </w:rPr>
        <w:t>I</w:t>
      </w:r>
      <w:r w:rsidR="00B84396" w:rsidRPr="00AF1F64">
        <w:rPr>
          <w:rFonts w:ascii="Calibri" w:hAnsi="Calibri" w:cs="Calibri"/>
        </w:rPr>
        <w:t xml:space="preserve"> </w:t>
      </w:r>
      <w:r w:rsidRPr="0009554A">
        <w:rPr>
          <w:rFonts w:ascii="Calibri" w:hAnsi="Calibri" w:cs="Calibri"/>
          <w:bCs/>
          <w:sz w:val="24"/>
          <w:szCs w:val="24"/>
        </w:rPr>
        <w:t xml:space="preserve">will not be responsible for late or incomplete responses due to mistakes or delays of the respondent or carrier used by the respondent or weather delays. </w:t>
      </w:r>
      <w:r w:rsidRPr="00AF1F64">
        <w:rPr>
          <w:rFonts w:ascii="Calibri" w:hAnsi="Calibri" w:cs="Calibri"/>
          <w:b/>
          <w:sz w:val="24"/>
          <w:szCs w:val="24"/>
        </w:rPr>
        <w:t>A postmark will not be considered proof of timely submission.</w:t>
      </w:r>
    </w:p>
    <w:p w14:paraId="7614A2D2" w14:textId="77777777" w:rsidR="00752A60" w:rsidRPr="0009554A" w:rsidRDefault="00752A60" w:rsidP="00752A60">
      <w:pPr>
        <w:pStyle w:val="NoSpacing"/>
        <w:jc w:val="both"/>
        <w:rPr>
          <w:rFonts w:ascii="Calibri" w:hAnsi="Calibri" w:cs="Calibri"/>
          <w:bCs/>
          <w:sz w:val="24"/>
          <w:szCs w:val="24"/>
        </w:rPr>
      </w:pPr>
    </w:p>
    <w:p w14:paraId="0CC9D40B" w14:textId="77777777" w:rsidR="00E20983" w:rsidRDefault="00E20983" w:rsidP="00752A60">
      <w:pPr>
        <w:pStyle w:val="NoSpacing"/>
        <w:jc w:val="both"/>
        <w:rPr>
          <w:rFonts w:ascii="Calibri" w:hAnsi="Calibri" w:cs="Calibri"/>
          <w:b/>
          <w:color w:val="000000" w:themeColor="text1"/>
          <w:sz w:val="32"/>
          <w:szCs w:val="32"/>
          <w:u w:val="single"/>
        </w:rPr>
      </w:pPr>
    </w:p>
    <w:p w14:paraId="4A91E517" w14:textId="77777777" w:rsidR="00E20983" w:rsidRDefault="00E20983" w:rsidP="00752A60">
      <w:pPr>
        <w:pStyle w:val="NoSpacing"/>
        <w:jc w:val="both"/>
        <w:rPr>
          <w:rFonts w:ascii="Calibri" w:hAnsi="Calibri" w:cs="Calibri"/>
          <w:b/>
          <w:color w:val="000000" w:themeColor="text1"/>
          <w:sz w:val="32"/>
          <w:szCs w:val="32"/>
          <w:u w:val="single"/>
        </w:rPr>
      </w:pPr>
    </w:p>
    <w:p w14:paraId="10B758CA" w14:textId="35D86B1C" w:rsidR="00752A60" w:rsidRPr="00AF1F64" w:rsidRDefault="00752A60" w:rsidP="00752A60">
      <w:pPr>
        <w:pStyle w:val="NoSpacing"/>
        <w:jc w:val="both"/>
        <w:rPr>
          <w:rFonts w:ascii="Calibri" w:hAnsi="Calibri" w:cs="Calibri"/>
          <w:b/>
          <w:color w:val="000000" w:themeColor="text1"/>
          <w:sz w:val="32"/>
          <w:szCs w:val="32"/>
          <w:u w:val="single"/>
        </w:rPr>
      </w:pPr>
      <w:r w:rsidRPr="00AF1F64">
        <w:rPr>
          <w:rFonts w:ascii="Calibri" w:hAnsi="Calibri" w:cs="Calibri"/>
          <w:b/>
          <w:color w:val="000000" w:themeColor="text1"/>
          <w:sz w:val="32"/>
          <w:szCs w:val="32"/>
          <w:u w:val="single"/>
        </w:rPr>
        <w:lastRenderedPageBreak/>
        <w:t>QUESTIONS</w:t>
      </w:r>
    </w:p>
    <w:p w14:paraId="64D5F2A8" w14:textId="57B51F2E" w:rsidR="00752A60" w:rsidRPr="0009554A" w:rsidRDefault="7F4EAB3A" w:rsidP="00752A60">
      <w:pPr>
        <w:jc w:val="both"/>
        <w:rPr>
          <w:rFonts w:ascii="Calibri" w:hAnsi="Calibri" w:cs="Calibri"/>
        </w:rPr>
      </w:pPr>
      <w:r w:rsidRPr="2791426F">
        <w:rPr>
          <w:rFonts w:ascii="Calibri" w:hAnsi="Calibri" w:cs="Calibri"/>
        </w:rPr>
        <w:t>Note that all answers regarding questions and request for clarification for this RFP will be responded to publicly</w:t>
      </w:r>
      <w:r w:rsidR="2D62E9BF" w:rsidRPr="2791426F">
        <w:rPr>
          <w:rFonts w:ascii="Calibri" w:hAnsi="Calibri" w:cs="Calibri"/>
        </w:rPr>
        <w:t xml:space="preserve"> on the </w:t>
      </w:r>
      <w:r w:rsidR="2D62E9BF" w:rsidRPr="2791426F">
        <w:rPr>
          <w:rFonts w:ascii="Calibri" w:hAnsi="Calibri" w:cs="Calibri"/>
          <w:b/>
          <w:bCs/>
        </w:rPr>
        <w:t xml:space="preserve">COASTAL MISSISSIPPI </w:t>
      </w:r>
      <w:r w:rsidR="2D62E9BF" w:rsidRPr="2791426F">
        <w:rPr>
          <w:rFonts w:ascii="Calibri" w:hAnsi="Calibri" w:cs="Calibri"/>
        </w:rPr>
        <w:t>website</w:t>
      </w:r>
      <w:r w:rsidRPr="2791426F">
        <w:rPr>
          <w:rFonts w:ascii="Calibri" w:hAnsi="Calibri" w:cs="Calibri"/>
        </w:rPr>
        <w:t xml:space="preserve"> consistent with the</w:t>
      </w:r>
      <w:r w:rsidR="0F545B01" w:rsidRPr="2791426F">
        <w:rPr>
          <w:rFonts w:ascii="Calibri" w:hAnsi="Calibri" w:cs="Calibri"/>
        </w:rPr>
        <w:t xml:space="preserve"> </w:t>
      </w:r>
      <w:proofErr w:type="gramStart"/>
      <w:r w:rsidR="0F545B01" w:rsidRPr="2791426F">
        <w:rPr>
          <w:rFonts w:ascii="Calibri" w:hAnsi="Calibri" w:cs="Calibri"/>
        </w:rPr>
        <w:t>aforementioned</w:t>
      </w:r>
      <w:r w:rsidRPr="2791426F">
        <w:rPr>
          <w:rFonts w:ascii="Calibri" w:hAnsi="Calibri" w:cs="Calibri"/>
        </w:rPr>
        <w:t xml:space="preserve"> schedule</w:t>
      </w:r>
      <w:proofErr w:type="gramEnd"/>
      <w:r w:rsidRPr="2791426F">
        <w:rPr>
          <w:rFonts w:ascii="Calibri" w:hAnsi="Calibri" w:cs="Calibri"/>
        </w:rPr>
        <w:t xml:space="preserve"> to ensure that all respondents have the same information.</w:t>
      </w:r>
    </w:p>
    <w:p w14:paraId="262856D2" w14:textId="77777777" w:rsidR="00E138E6" w:rsidRDefault="00E138E6" w:rsidP="00CD43E2">
      <w:pPr>
        <w:pStyle w:val="NoSpacing"/>
        <w:jc w:val="both"/>
        <w:rPr>
          <w:rFonts w:ascii="Calibri" w:hAnsi="Calibri" w:cs="Calibri"/>
          <w:sz w:val="24"/>
          <w:szCs w:val="24"/>
          <w:highlight w:val="yellow"/>
        </w:rPr>
      </w:pPr>
    </w:p>
    <w:p w14:paraId="0951A5AE" w14:textId="14734B9C" w:rsidR="00CD43E2" w:rsidRPr="005E5640" w:rsidRDefault="00CD43E2" w:rsidP="00CD43E2">
      <w:pPr>
        <w:pStyle w:val="NoSpacing"/>
        <w:jc w:val="both"/>
        <w:rPr>
          <w:rFonts w:ascii="Calibri" w:hAnsi="Calibri" w:cs="Calibri"/>
          <w:sz w:val="24"/>
          <w:szCs w:val="24"/>
        </w:rPr>
      </w:pPr>
      <w:r w:rsidRPr="00E138E6">
        <w:rPr>
          <w:rFonts w:ascii="Calibri" w:hAnsi="Calibri" w:cs="Calibri"/>
          <w:sz w:val="24"/>
          <w:szCs w:val="24"/>
        </w:rPr>
        <w:t>No calls, please.</w:t>
      </w:r>
      <w:r w:rsidRPr="005E5640">
        <w:rPr>
          <w:rFonts w:ascii="Calibri" w:hAnsi="Calibri" w:cs="Calibri"/>
          <w:sz w:val="24"/>
          <w:szCs w:val="24"/>
        </w:rPr>
        <w:t xml:space="preserve"> </w:t>
      </w:r>
    </w:p>
    <w:p w14:paraId="4D8BA040" w14:textId="0EC5BDA5" w:rsidR="00AA1BB1" w:rsidRDefault="00AA1BB1" w:rsidP="00CD43E2">
      <w:pPr>
        <w:pStyle w:val="NoSpacing"/>
        <w:jc w:val="both"/>
        <w:rPr>
          <w:rFonts w:ascii="Calibri" w:hAnsi="Calibri" w:cs="Calibri"/>
          <w:sz w:val="24"/>
          <w:szCs w:val="24"/>
        </w:rPr>
      </w:pPr>
    </w:p>
    <w:p w14:paraId="530927E0" w14:textId="092353D3" w:rsidR="00F4722C" w:rsidRPr="0009554A" w:rsidRDefault="00F4722C" w:rsidP="00CD43E2">
      <w:pPr>
        <w:pStyle w:val="NoSpacing"/>
        <w:jc w:val="both"/>
        <w:rPr>
          <w:rFonts w:ascii="Calibri" w:hAnsi="Calibri" w:cs="Calibri"/>
          <w:sz w:val="24"/>
          <w:szCs w:val="24"/>
        </w:rPr>
      </w:pPr>
    </w:p>
    <w:sectPr w:rsidR="00F4722C" w:rsidRPr="0009554A" w:rsidSect="002054D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BE6D" w14:textId="77777777" w:rsidR="00456098" w:rsidRDefault="00456098" w:rsidP="00175266">
      <w:r>
        <w:separator/>
      </w:r>
    </w:p>
  </w:endnote>
  <w:endnote w:type="continuationSeparator" w:id="0">
    <w:p w14:paraId="5184AA9E" w14:textId="77777777" w:rsidR="00456098" w:rsidRDefault="00456098" w:rsidP="00175266">
      <w:r>
        <w:continuationSeparator/>
      </w:r>
    </w:p>
  </w:endnote>
  <w:endnote w:type="continuationNotice" w:id="1">
    <w:p w14:paraId="2FE1CEDD" w14:textId="77777777" w:rsidR="00456098" w:rsidRDefault="00456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35 Light">
    <w:altName w:val="Calibri"/>
    <w:panose1 w:val="00000000000000000000"/>
    <w:charset w:val="00"/>
    <w:family w:val="swiss"/>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A1E" w14:textId="76C88025" w:rsidR="00C14983" w:rsidRDefault="00C149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6CBE1E" w14:textId="77777777" w:rsidR="00175266" w:rsidRDefault="00175266" w:rsidP="00C1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DB4" w14:textId="5ADB962E" w:rsidR="00E10857" w:rsidRDefault="00E10857">
    <w:pPr>
      <w:pStyle w:val="Footer"/>
      <w:rPr>
        <w:color w:val="A5A5A5" w:themeColor="accent3"/>
        <w:sz w:val="20"/>
        <w:szCs w:val="20"/>
      </w:rPr>
    </w:pPr>
    <w:r w:rsidRPr="00E10857">
      <w:rPr>
        <w:color w:val="A5A5A5" w:themeColor="accent3"/>
        <w:sz w:val="20"/>
        <w:szCs w:val="20"/>
      </w:rPr>
      <w:t xml:space="preserve">Coastal Mississippi | RFP: </w:t>
    </w:r>
    <w:r w:rsidR="00BC3575">
      <w:rPr>
        <w:color w:val="A5A5A5" w:themeColor="accent3"/>
        <w:sz w:val="20"/>
        <w:szCs w:val="20"/>
      </w:rPr>
      <w:t xml:space="preserve">Media </w:t>
    </w:r>
    <w:r w:rsidR="00501583">
      <w:rPr>
        <w:color w:val="A5A5A5" w:themeColor="accent3"/>
        <w:sz w:val="20"/>
        <w:szCs w:val="20"/>
      </w:rPr>
      <w:t xml:space="preserve">Buying, Negotiations, </w:t>
    </w:r>
    <w:r w:rsidR="00BC3575">
      <w:rPr>
        <w:color w:val="A5A5A5" w:themeColor="accent3"/>
        <w:sz w:val="20"/>
        <w:szCs w:val="20"/>
      </w:rPr>
      <w:t>and Analytic Services</w:t>
    </w:r>
    <w:r w:rsidR="00175922">
      <w:rPr>
        <w:color w:val="A5A5A5" w:themeColor="accent3"/>
        <w:sz w:val="20"/>
        <w:szCs w:val="20"/>
      </w:rPr>
      <w:tab/>
    </w:r>
    <w:r w:rsidR="00175922">
      <w:rPr>
        <w:color w:val="A5A5A5" w:themeColor="accent3"/>
        <w:sz w:val="20"/>
        <w:szCs w:val="20"/>
      </w:rPr>
      <w:tab/>
    </w:r>
    <w:r w:rsidR="00175922" w:rsidRPr="00175922">
      <w:rPr>
        <w:color w:val="A5A5A5" w:themeColor="accent3"/>
        <w:sz w:val="20"/>
        <w:szCs w:val="20"/>
      </w:rPr>
      <w:fldChar w:fldCharType="begin"/>
    </w:r>
    <w:r w:rsidR="00175922" w:rsidRPr="00175922">
      <w:rPr>
        <w:color w:val="A5A5A5" w:themeColor="accent3"/>
        <w:sz w:val="20"/>
        <w:szCs w:val="20"/>
      </w:rPr>
      <w:instrText xml:space="preserve"> PAGE   \* MERGEFORMAT </w:instrText>
    </w:r>
    <w:r w:rsidR="00175922" w:rsidRPr="00175922">
      <w:rPr>
        <w:color w:val="A5A5A5" w:themeColor="accent3"/>
        <w:sz w:val="20"/>
        <w:szCs w:val="20"/>
      </w:rPr>
      <w:fldChar w:fldCharType="separate"/>
    </w:r>
    <w:r w:rsidR="00175922" w:rsidRPr="00175922">
      <w:rPr>
        <w:noProof/>
        <w:color w:val="A5A5A5" w:themeColor="accent3"/>
        <w:sz w:val="20"/>
        <w:szCs w:val="20"/>
      </w:rPr>
      <w:t>1</w:t>
    </w:r>
    <w:r w:rsidR="00175922" w:rsidRPr="00175922">
      <w:rPr>
        <w:noProof/>
        <w:color w:val="A5A5A5" w:themeColor="accent3"/>
        <w:sz w:val="20"/>
        <w:szCs w:val="20"/>
      </w:rPr>
      <w:fldChar w:fldCharType="end"/>
    </w:r>
  </w:p>
  <w:p w14:paraId="067E53F8" w14:textId="77777777" w:rsidR="00BC3575" w:rsidRPr="00E10857" w:rsidRDefault="00BC3575">
    <w:pPr>
      <w:pStyle w:val="Footer"/>
      <w:rPr>
        <w:color w:val="A5A5A5" w:themeColor="accent3"/>
        <w:sz w:val="20"/>
        <w:szCs w:val="20"/>
      </w:rPr>
    </w:pPr>
  </w:p>
  <w:p w14:paraId="5AA6B2F0" w14:textId="3A764DF8" w:rsidR="00175266" w:rsidRPr="00C14983" w:rsidRDefault="00175266" w:rsidP="005A466C">
    <w:pPr>
      <w:pStyle w:val="NormalWeb"/>
      <w:spacing w:after="0" w:afterAutospacing="0"/>
      <w:ind w:right="270"/>
      <w:jc w:val="cen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4960" w14:textId="77777777" w:rsidR="00501583" w:rsidRDefault="0050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88A0" w14:textId="77777777" w:rsidR="00456098" w:rsidRDefault="00456098" w:rsidP="00175266">
      <w:r>
        <w:separator/>
      </w:r>
    </w:p>
  </w:footnote>
  <w:footnote w:type="continuationSeparator" w:id="0">
    <w:p w14:paraId="6CA0AD54" w14:textId="77777777" w:rsidR="00456098" w:rsidRDefault="00456098" w:rsidP="00175266">
      <w:r>
        <w:continuationSeparator/>
      </w:r>
    </w:p>
  </w:footnote>
  <w:footnote w:type="continuationNotice" w:id="1">
    <w:p w14:paraId="39A1D9BC" w14:textId="77777777" w:rsidR="00456098" w:rsidRDefault="00456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3A91" w14:textId="77777777" w:rsidR="00501583" w:rsidRDefault="00501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113" w14:textId="77777777" w:rsidR="00501583" w:rsidRDefault="00501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5BB" w14:textId="77777777" w:rsidR="00501583" w:rsidRDefault="0050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DD"/>
    <w:multiLevelType w:val="hybridMultilevel"/>
    <w:tmpl w:val="49F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57D"/>
    <w:multiLevelType w:val="hybridMultilevel"/>
    <w:tmpl w:val="C04802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65C90"/>
    <w:multiLevelType w:val="hybridMultilevel"/>
    <w:tmpl w:val="9AB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488E"/>
    <w:multiLevelType w:val="hybridMultilevel"/>
    <w:tmpl w:val="7A383D9E"/>
    <w:lvl w:ilvl="0" w:tplc="8084C632">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F0D42"/>
    <w:multiLevelType w:val="hybridMultilevel"/>
    <w:tmpl w:val="B2C0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875"/>
    <w:multiLevelType w:val="hybridMultilevel"/>
    <w:tmpl w:val="96C6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7CF1"/>
    <w:multiLevelType w:val="hybridMultilevel"/>
    <w:tmpl w:val="D94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190"/>
    <w:multiLevelType w:val="hybridMultilevel"/>
    <w:tmpl w:val="ABA41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52B5"/>
    <w:multiLevelType w:val="hybridMultilevel"/>
    <w:tmpl w:val="849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75C5"/>
    <w:multiLevelType w:val="hybridMultilevel"/>
    <w:tmpl w:val="930CE03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369B0457"/>
    <w:multiLevelType w:val="multilevel"/>
    <w:tmpl w:val="6FC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D3532"/>
    <w:multiLevelType w:val="hybridMultilevel"/>
    <w:tmpl w:val="7270A97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8830183"/>
    <w:multiLevelType w:val="multilevel"/>
    <w:tmpl w:val="4CB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73E6F"/>
    <w:multiLevelType w:val="hybridMultilevel"/>
    <w:tmpl w:val="E72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1400"/>
    <w:multiLevelType w:val="hybridMultilevel"/>
    <w:tmpl w:val="D06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7AA2"/>
    <w:multiLevelType w:val="hybridMultilevel"/>
    <w:tmpl w:val="C50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A3C30"/>
    <w:multiLevelType w:val="hybridMultilevel"/>
    <w:tmpl w:val="F9E2E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6A59DF"/>
    <w:multiLevelType w:val="hybridMultilevel"/>
    <w:tmpl w:val="7270A97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1B91C9B"/>
    <w:multiLevelType w:val="hybridMultilevel"/>
    <w:tmpl w:val="1AA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029DF"/>
    <w:multiLevelType w:val="hybridMultilevel"/>
    <w:tmpl w:val="13E2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648DC"/>
    <w:multiLevelType w:val="hybridMultilevel"/>
    <w:tmpl w:val="DCB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18045">
    <w:abstractNumId w:val="2"/>
  </w:num>
  <w:num w:numId="2" w16cid:durableId="1965035282">
    <w:abstractNumId w:val="5"/>
  </w:num>
  <w:num w:numId="3" w16cid:durableId="2108455504">
    <w:abstractNumId w:val="0"/>
  </w:num>
  <w:num w:numId="4" w16cid:durableId="65491781">
    <w:abstractNumId w:val="19"/>
  </w:num>
  <w:num w:numId="5" w16cid:durableId="217784789">
    <w:abstractNumId w:val="7"/>
  </w:num>
  <w:num w:numId="6" w16cid:durableId="793183760">
    <w:abstractNumId w:val="8"/>
  </w:num>
  <w:num w:numId="7" w16cid:durableId="433399535">
    <w:abstractNumId w:val="4"/>
  </w:num>
  <w:num w:numId="8" w16cid:durableId="1270428844">
    <w:abstractNumId w:val="13"/>
  </w:num>
  <w:num w:numId="9" w16cid:durableId="1236162743">
    <w:abstractNumId w:val="3"/>
  </w:num>
  <w:num w:numId="10" w16cid:durableId="1466243242">
    <w:abstractNumId w:val="16"/>
  </w:num>
  <w:num w:numId="11" w16cid:durableId="350256145">
    <w:abstractNumId w:val="20"/>
  </w:num>
  <w:num w:numId="12" w16cid:durableId="1805810233">
    <w:abstractNumId w:val="6"/>
  </w:num>
  <w:num w:numId="13" w16cid:durableId="868764164">
    <w:abstractNumId w:val="9"/>
  </w:num>
  <w:num w:numId="14" w16cid:durableId="1111247883">
    <w:abstractNumId w:val="1"/>
  </w:num>
  <w:num w:numId="15" w16cid:durableId="1690258039">
    <w:abstractNumId w:val="17"/>
  </w:num>
  <w:num w:numId="16" w16cid:durableId="2104762233">
    <w:abstractNumId w:val="11"/>
  </w:num>
  <w:num w:numId="17" w16cid:durableId="1503085013">
    <w:abstractNumId w:val="18"/>
  </w:num>
  <w:num w:numId="18" w16cid:durableId="1334455797">
    <w:abstractNumId w:val="12"/>
  </w:num>
  <w:num w:numId="19" w16cid:durableId="1540816970">
    <w:abstractNumId w:val="10"/>
  </w:num>
  <w:num w:numId="20" w16cid:durableId="2024743870">
    <w:abstractNumId w:val="15"/>
  </w:num>
  <w:num w:numId="21" w16cid:durableId="448547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37"/>
    <w:rsid w:val="000141EE"/>
    <w:rsid w:val="000209DC"/>
    <w:rsid w:val="0002526A"/>
    <w:rsid w:val="0003744B"/>
    <w:rsid w:val="0006055F"/>
    <w:rsid w:val="0006658F"/>
    <w:rsid w:val="00072937"/>
    <w:rsid w:val="000729D3"/>
    <w:rsid w:val="00073DD9"/>
    <w:rsid w:val="00073F74"/>
    <w:rsid w:val="00082161"/>
    <w:rsid w:val="0008258E"/>
    <w:rsid w:val="0008320F"/>
    <w:rsid w:val="00083439"/>
    <w:rsid w:val="0008727B"/>
    <w:rsid w:val="000906DB"/>
    <w:rsid w:val="00092830"/>
    <w:rsid w:val="00093FA7"/>
    <w:rsid w:val="000945ED"/>
    <w:rsid w:val="0009554A"/>
    <w:rsid w:val="000A0C7B"/>
    <w:rsid w:val="000A4168"/>
    <w:rsid w:val="000B231C"/>
    <w:rsid w:val="000B6344"/>
    <w:rsid w:val="000C74D4"/>
    <w:rsid w:val="000E4839"/>
    <w:rsid w:val="000E5C1F"/>
    <w:rsid w:val="000F30E9"/>
    <w:rsid w:val="000F694F"/>
    <w:rsid w:val="000F76FC"/>
    <w:rsid w:val="001117D8"/>
    <w:rsid w:val="00136E8C"/>
    <w:rsid w:val="00142179"/>
    <w:rsid w:val="00152381"/>
    <w:rsid w:val="00155152"/>
    <w:rsid w:val="00162E32"/>
    <w:rsid w:val="00165A10"/>
    <w:rsid w:val="00173174"/>
    <w:rsid w:val="001739CC"/>
    <w:rsid w:val="001749B7"/>
    <w:rsid w:val="00175266"/>
    <w:rsid w:val="00175922"/>
    <w:rsid w:val="001771A3"/>
    <w:rsid w:val="0018771C"/>
    <w:rsid w:val="00194409"/>
    <w:rsid w:val="001A622A"/>
    <w:rsid w:val="001B4AC7"/>
    <w:rsid w:val="001C2CFE"/>
    <w:rsid w:val="001E345F"/>
    <w:rsid w:val="001E6B7D"/>
    <w:rsid w:val="001E76EF"/>
    <w:rsid w:val="001F2C67"/>
    <w:rsid w:val="001F4677"/>
    <w:rsid w:val="002054DB"/>
    <w:rsid w:val="002058B7"/>
    <w:rsid w:val="002217E4"/>
    <w:rsid w:val="002218C9"/>
    <w:rsid w:val="0022204B"/>
    <w:rsid w:val="00222E1B"/>
    <w:rsid w:val="00223363"/>
    <w:rsid w:val="00242617"/>
    <w:rsid w:val="00244203"/>
    <w:rsid w:val="00247D87"/>
    <w:rsid w:val="002522B8"/>
    <w:rsid w:val="002675EB"/>
    <w:rsid w:val="00267675"/>
    <w:rsid w:val="0027320C"/>
    <w:rsid w:val="00275594"/>
    <w:rsid w:val="00281911"/>
    <w:rsid w:val="00294288"/>
    <w:rsid w:val="002A223F"/>
    <w:rsid w:val="002B0CDC"/>
    <w:rsid w:val="002C56AE"/>
    <w:rsid w:val="002D2B9C"/>
    <w:rsid w:val="002E0CB2"/>
    <w:rsid w:val="00300DA4"/>
    <w:rsid w:val="00302C9E"/>
    <w:rsid w:val="0031390C"/>
    <w:rsid w:val="00322519"/>
    <w:rsid w:val="00327492"/>
    <w:rsid w:val="003275B0"/>
    <w:rsid w:val="00330C8D"/>
    <w:rsid w:val="003561CB"/>
    <w:rsid w:val="00357ED7"/>
    <w:rsid w:val="0036134F"/>
    <w:rsid w:val="0037038D"/>
    <w:rsid w:val="00370724"/>
    <w:rsid w:val="0037082C"/>
    <w:rsid w:val="0037171F"/>
    <w:rsid w:val="0037765E"/>
    <w:rsid w:val="003970BD"/>
    <w:rsid w:val="003972BC"/>
    <w:rsid w:val="003C409D"/>
    <w:rsid w:val="003D56A0"/>
    <w:rsid w:val="003E4078"/>
    <w:rsid w:val="004176FA"/>
    <w:rsid w:val="00427EB8"/>
    <w:rsid w:val="00440100"/>
    <w:rsid w:val="00451E4F"/>
    <w:rsid w:val="00453DAB"/>
    <w:rsid w:val="00454CBD"/>
    <w:rsid w:val="00456098"/>
    <w:rsid w:val="00464F9E"/>
    <w:rsid w:val="004673F9"/>
    <w:rsid w:val="004834CE"/>
    <w:rsid w:val="004870AD"/>
    <w:rsid w:val="0048798F"/>
    <w:rsid w:val="0049452D"/>
    <w:rsid w:val="00496B65"/>
    <w:rsid w:val="004A0DD9"/>
    <w:rsid w:val="004A4B56"/>
    <w:rsid w:val="004B03A3"/>
    <w:rsid w:val="004B1C9A"/>
    <w:rsid w:val="004C4D46"/>
    <w:rsid w:val="004D3068"/>
    <w:rsid w:val="004D3D55"/>
    <w:rsid w:val="004D7006"/>
    <w:rsid w:val="004E0EF4"/>
    <w:rsid w:val="004F00E0"/>
    <w:rsid w:val="004F1286"/>
    <w:rsid w:val="004F37A7"/>
    <w:rsid w:val="00501558"/>
    <w:rsid w:val="00501583"/>
    <w:rsid w:val="005125E7"/>
    <w:rsid w:val="005157EE"/>
    <w:rsid w:val="00516CE8"/>
    <w:rsid w:val="0053164A"/>
    <w:rsid w:val="00536FF7"/>
    <w:rsid w:val="00537E64"/>
    <w:rsid w:val="0054042A"/>
    <w:rsid w:val="00541E58"/>
    <w:rsid w:val="00542437"/>
    <w:rsid w:val="00546845"/>
    <w:rsid w:val="00546F17"/>
    <w:rsid w:val="0056569C"/>
    <w:rsid w:val="005A1615"/>
    <w:rsid w:val="005A466C"/>
    <w:rsid w:val="005A5C3D"/>
    <w:rsid w:val="005C18D2"/>
    <w:rsid w:val="005C4284"/>
    <w:rsid w:val="005D4739"/>
    <w:rsid w:val="005D573D"/>
    <w:rsid w:val="005E3591"/>
    <w:rsid w:val="005E7DD6"/>
    <w:rsid w:val="005F1516"/>
    <w:rsid w:val="005F4748"/>
    <w:rsid w:val="0060048C"/>
    <w:rsid w:val="006043A7"/>
    <w:rsid w:val="00613C27"/>
    <w:rsid w:val="00633DDA"/>
    <w:rsid w:val="00636DF2"/>
    <w:rsid w:val="00645E71"/>
    <w:rsid w:val="006552F9"/>
    <w:rsid w:val="00671CD3"/>
    <w:rsid w:val="00671F6F"/>
    <w:rsid w:val="00677674"/>
    <w:rsid w:val="006A387C"/>
    <w:rsid w:val="006B266E"/>
    <w:rsid w:val="006D48F3"/>
    <w:rsid w:val="006E4D82"/>
    <w:rsid w:val="006F2CD4"/>
    <w:rsid w:val="00711061"/>
    <w:rsid w:val="007226E8"/>
    <w:rsid w:val="00722D24"/>
    <w:rsid w:val="00724919"/>
    <w:rsid w:val="00725E81"/>
    <w:rsid w:val="00736FA7"/>
    <w:rsid w:val="007410EC"/>
    <w:rsid w:val="007429FD"/>
    <w:rsid w:val="00744E68"/>
    <w:rsid w:val="0074622F"/>
    <w:rsid w:val="007506B8"/>
    <w:rsid w:val="00752A60"/>
    <w:rsid w:val="00773B47"/>
    <w:rsid w:val="00776A09"/>
    <w:rsid w:val="00781FE8"/>
    <w:rsid w:val="0078493C"/>
    <w:rsid w:val="00787B74"/>
    <w:rsid w:val="007912CE"/>
    <w:rsid w:val="007929DB"/>
    <w:rsid w:val="007A303D"/>
    <w:rsid w:val="007B602B"/>
    <w:rsid w:val="007C2E41"/>
    <w:rsid w:val="007C3624"/>
    <w:rsid w:val="007E0542"/>
    <w:rsid w:val="007E579A"/>
    <w:rsid w:val="007F1B78"/>
    <w:rsid w:val="00805F7A"/>
    <w:rsid w:val="008110BD"/>
    <w:rsid w:val="0081493F"/>
    <w:rsid w:val="00827960"/>
    <w:rsid w:val="008304BC"/>
    <w:rsid w:val="00856D1C"/>
    <w:rsid w:val="00864E4D"/>
    <w:rsid w:val="008702FE"/>
    <w:rsid w:val="00875F46"/>
    <w:rsid w:val="00881229"/>
    <w:rsid w:val="0088215C"/>
    <w:rsid w:val="00882DBF"/>
    <w:rsid w:val="008870F8"/>
    <w:rsid w:val="00897C81"/>
    <w:rsid w:val="008A096B"/>
    <w:rsid w:val="008B4030"/>
    <w:rsid w:val="008B7C55"/>
    <w:rsid w:val="008C5245"/>
    <w:rsid w:val="008D1868"/>
    <w:rsid w:val="008D2277"/>
    <w:rsid w:val="008D38D7"/>
    <w:rsid w:val="008E2429"/>
    <w:rsid w:val="008E485E"/>
    <w:rsid w:val="008E6927"/>
    <w:rsid w:val="008E747F"/>
    <w:rsid w:val="008F3019"/>
    <w:rsid w:val="0092451E"/>
    <w:rsid w:val="00925CC7"/>
    <w:rsid w:val="00940838"/>
    <w:rsid w:val="0094503D"/>
    <w:rsid w:val="00945750"/>
    <w:rsid w:val="00960AC5"/>
    <w:rsid w:val="00977521"/>
    <w:rsid w:val="009851D1"/>
    <w:rsid w:val="00987D6A"/>
    <w:rsid w:val="009945AF"/>
    <w:rsid w:val="009B617F"/>
    <w:rsid w:val="009B61AF"/>
    <w:rsid w:val="009C234F"/>
    <w:rsid w:val="009D2463"/>
    <w:rsid w:val="009D6818"/>
    <w:rsid w:val="009E4465"/>
    <w:rsid w:val="009F3F2B"/>
    <w:rsid w:val="00A01433"/>
    <w:rsid w:val="00A02002"/>
    <w:rsid w:val="00A03EE2"/>
    <w:rsid w:val="00A06F45"/>
    <w:rsid w:val="00A13A03"/>
    <w:rsid w:val="00A15C84"/>
    <w:rsid w:val="00A33ACF"/>
    <w:rsid w:val="00A43ED8"/>
    <w:rsid w:val="00A447C7"/>
    <w:rsid w:val="00A4574F"/>
    <w:rsid w:val="00A65B04"/>
    <w:rsid w:val="00A6630C"/>
    <w:rsid w:val="00A70C17"/>
    <w:rsid w:val="00A7578D"/>
    <w:rsid w:val="00A9431C"/>
    <w:rsid w:val="00AA1BB1"/>
    <w:rsid w:val="00AA2156"/>
    <w:rsid w:val="00AB31B0"/>
    <w:rsid w:val="00AC0599"/>
    <w:rsid w:val="00AC2C12"/>
    <w:rsid w:val="00AE4520"/>
    <w:rsid w:val="00AE7004"/>
    <w:rsid w:val="00AF1356"/>
    <w:rsid w:val="00AF1F64"/>
    <w:rsid w:val="00B07783"/>
    <w:rsid w:val="00B077D2"/>
    <w:rsid w:val="00B11291"/>
    <w:rsid w:val="00B12F97"/>
    <w:rsid w:val="00B3167E"/>
    <w:rsid w:val="00B33330"/>
    <w:rsid w:val="00B34CCB"/>
    <w:rsid w:val="00B352A1"/>
    <w:rsid w:val="00B3799F"/>
    <w:rsid w:val="00B53E3D"/>
    <w:rsid w:val="00B54DAC"/>
    <w:rsid w:val="00B72C94"/>
    <w:rsid w:val="00B84396"/>
    <w:rsid w:val="00B86F46"/>
    <w:rsid w:val="00B964B0"/>
    <w:rsid w:val="00BC3575"/>
    <w:rsid w:val="00BC6FD3"/>
    <w:rsid w:val="00BD0340"/>
    <w:rsid w:val="00BE32F4"/>
    <w:rsid w:val="00BE6956"/>
    <w:rsid w:val="00BE6D2C"/>
    <w:rsid w:val="00BE7F94"/>
    <w:rsid w:val="00C06671"/>
    <w:rsid w:val="00C14983"/>
    <w:rsid w:val="00C379ED"/>
    <w:rsid w:val="00C47A0B"/>
    <w:rsid w:val="00C512E8"/>
    <w:rsid w:val="00C5259B"/>
    <w:rsid w:val="00C53427"/>
    <w:rsid w:val="00C5464D"/>
    <w:rsid w:val="00C7534C"/>
    <w:rsid w:val="00C8537C"/>
    <w:rsid w:val="00CA28A8"/>
    <w:rsid w:val="00CA45E0"/>
    <w:rsid w:val="00CB195D"/>
    <w:rsid w:val="00CB581F"/>
    <w:rsid w:val="00CC07F0"/>
    <w:rsid w:val="00CC4362"/>
    <w:rsid w:val="00CC6C9C"/>
    <w:rsid w:val="00CC709D"/>
    <w:rsid w:val="00CD0248"/>
    <w:rsid w:val="00CD26B3"/>
    <w:rsid w:val="00CD43E2"/>
    <w:rsid w:val="00CD6477"/>
    <w:rsid w:val="00CE78F5"/>
    <w:rsid w:val="00CE7D0B"/>
    <w:rsid w:val="00CF4F56"/>
    <w:rsid w:val="00CF5D50"/>
    <w:rsid w:val="00D0692D"/>
    <w:rsid w:val="00D076EA"/>
    <w:rsid w:val="00D144E5"/>
    <w:rsid w:val="00D14A9C"/>
    <w:rsid w:val="00D20672"/>
    <w:rsid w:val="00D2462C"/>
    <w:rsid w:val="00D253A2"/>
    <w:rsid w:val="00D25721"/>
    <w:rsid w:val="00D2648A"/>
    <w:rsid w:val="00D26B35"/>
    <w:rsid w:val="00D3141A"/>
    <w:rsid w:val="00D43C69"/>
    <w:rsid w:val="00D474AD"/>
    <w:rsid w:val="00D63337"/>
    <w:rsid w:val="00D71DE8"/>
    <w:rsid w:val="00DA131D"/>
    <w:rsid w:val="00DC2262"/>
    <w:rsid w:val="00DD6FD2"/>
    <w:rsid w:val="00DE7650"/>
    <w:rsid w:val="00E07113"/>
    <w:rsid w:val="00E10857"/>
    <w:rsid w:val="00E138E6"/>
    <w:rsid w:val="00E15293"/>
    <w:rsid w:val="00E16804"/>
    <w:rsid w:val="00E1702C"/>
    <w:rsid w:val="00E20983"/>
    <w:rsid w:val="00E21094"/>
    <w:rsid w:val="00E212A3"/>
    <w:rsid w:val="00E32604"/>
    <w:rsid w:val="00E34651"/>
    <w:rsid w:val="00E46397"/>
    <w:rsid w:val="00E51279"/>
    <w:rsid w:val="00E83C3C"/>
    <w:rsid w:val="00E8639A"/>
    <w:rsid w:val="00EB41C4"/>
    <w:rsid w:val="00EB523E"/>
    <w:rsid w:val="00EB6742"/>
    <w:rsid w:val="00EC13DB"/>
    <w:rsid w:val="00EC193E"/>
    <w:rsid w:val="00EC5706"/>
    <w:rsid w:val="00ED64D8"/>
    <w:rsid w:val="00EE6076"/>
    <w:rsid w:val="00EE62CF"/>
    <w:rsid w:val="00EF39B2"/>
    <w:rsid w:val="00EF7A29"/>
    <w:rsid w:val="00F05336"/>
    <w:rsid w:val="00F115A8"/>
    <w:rsid w:val="00F1186B"/>
    <w:rsid w:val="00F16E35"/>
    <w:rsid w:val="00F469DE"/>
    <w:rsid w:val="00F4722C"/>
    <w:rsid w:val="00F50621"/>
    <w:rsid w:val="00F52B48"/>
    <w:rsid w:val="00F70B4C"/>
    <w:rsid w:val="00F70E35"/>
    <w:rsid w:val="00F77CEC"/>
    <w:rsid w:val="00F90A9A"/>
    <w:rsid w:val="00FA69E0"/>
    <w:rsid w:val="00FC1366"/>
    <w:rsid w:val="00FC2EEB"/>
    <w:rsid w:val="00FE1C61"/>
    <w:rsid w:val="00FE630D"/>
    <w:rsid w:val="00FE6DB6"/>
    <w:rsid w:val="00FF083D"/>
    <w:rsid w:val="00FF0EF0"/>
    <w:rsid w:val="00FF58DE"/>
    <w:rsid w:val="037330F0"/>
    <w:rsid w:val="04276C39"/>
    <w:rsid w:val="075D0D55"/>
    <w:rsid w:val="0A1622F9"/>
    <w:rsid w:val="0AEF66F4"/>
    <w:rsid w:val="0F545B01"/>
    <w:rsid w:val="0FF748BA"/>
    <w:rsid w:val="10181A2E"/>
    <w:rsid w:val="102262D7"/>
    <w:rsid w:val="1160867C"/>
    <w:rsid w:val="11875911"/>
    <w:rsid w:val="13E56460"/>
    <w:rsid w:val="164D61E1"/>
    <w:rsid w:val="16D9D260"/>
    <w:rsid w:val="1757C813"/>
    <w:rsid w:val="181B7B33"/>
    <w:rsid w:val="182DEFAC"/>
    <w:rsid w:val="1A4DFAAA"/>
    <w:rsid w:val="1CEC973B"/>
    <w:rsid w:val="1DAE7BA9"/>
    <w:rsid w:val="1EC29531"/>
    <w:rsid w:val="1FF69E61"/>
    <w:rsid w:val="1FF86CA3"/>
    <w:rsid w:val="208A8AD9"/>
    <w:rsid w:val="21A8CAFB"/>
    <w:rsid w:val="21EE8190"/>
    <w:rsid w:val="22E25A13"/>
    <w:rsid w:val="24187062"/>
    <w:rsid w:val="2691B21D"/>
    <w:rsid w:val="2791426F"/>
    <w:rsid w:val="280FEE98"/>
    <w:rsid w:val="2812367C"/>
    <w:rsid w:val="282D827E"/>
    <w:rsid w:val="29D5FA4B"/>
    <w:rsid w:val="2C4B8B35"/>
    <w:rsid w:val="2C9A7D22"/>
    <w:rsid w:val="2D62E9BF"/>
    <w:rsid w:val="2DD83384"/>
    <w:rsid w:val="2DE75B96"/>
    <w:rsid w:val="2F14F840"/>
    <w:rsid w:val="32D2F5FD"/>
    <w:rsid w:val="32D3A6E9"/>
    <w:rsid w:val="3330048E"/>
    <w:rsid w:val="336AD67A"/>
    <w:rsid w:val="336BE02F"/>
    <w:rsid w:val="34D5BD78"/>
    <w:rsid w:val="350A3F37"/>
    <w:rsid w:val="37EA8ABD"/>
    <w:rsid w:val="384C90D3"/>
    <w:rsid w:val="3B866E95"/>
    <w:rsid w:val="3D4AE652"/>
    <w:rsid w:val="3D8AF0FD"/>
    <w:rsid w:val="413195E5"/>
    <w:rsid w:val="43AB8B19"/>
    <w:rsid w:val="43ADCC80"/>
    <w:rsid w:val="4686900A"/>
    <w:rsid w:val="489340B0"/>
    <w:rsid w:val="4AEB38FE"/>
    <w:rsid w:val="4C49C28D"/>
    <w:rsid w:val="4CDE378F"/>
    <w:rsid w:val="4CF1F229"/>
    <w:rsid w:val="4DC7A534"/>
    <w:rsid w:val="4F154C10"/>
    <w:rsid w:val="501D2FB6"/>
    <w:rsid w:val="524C867A"/>
    <w:rsid w:val="525288EC"/>
    <w:rsid w:val="52F8D001"/>
    <w:rsid w:val="534DB983"/>
    <w:rsid w:val="5480D55F"/>
    <w:rsid w:val="55421638"/>
    <w:rsid w:val="559628A6"/>
    <w:rsid w:val="5669C719"/>
    <w:rsid w:val="56D1E1C1"/>
    <w:rsid w:val="584C5E43"/>
    <w:rsid w:val="5A594F5A"/>
    <w:rsid w:val="5C01EEAF"/>
    <w:rsid w:val="5F0C4F10"/>
    <w:rsid w:val="622F4461"/>
    <w:rsid w:val="63A5C662"/>
    <w:rsid w:val="6402B6BE"/>
    <w:rsid w:val="6445E7B0"/>
    <w:rsid w:val="65D8B867"/>
    <w:rsid w:val="6773706D"/>
    <w:rsid w:val="67FE265D"/>
    <w:rsid w:val="690F40CE"/>
    <w:rsid w:val="69E34A52"/>
    <w:rsid w:val="6BD5EA7F"/>
    <w:rsid w:val="6DD438A6"/>
    <w:rsid w:val="6ECCB5BB"/>
    <w:rsid w:val="6F7E8252"/>
    <w:rsid w:val="6FD9B6DE"/>
    <w:rsid w:val="73001653"/>
    <w:rsid w:val="73C3D7B2"/>
    <w:rsid w:val="7448EF84"/>
    <w:rsid w:val="75C156CA"/>
    <w:rsid w:val="75D49B79"/>
    <w:rsid w:val="766C4EF4"/>
    <w:rsid w:val="78F9EBAA"/>
    <w:rsid w:val="794947AE"/>
    <w:rsid w:val="7C261A4F"/>
    <w:rsid w:val="7C2E99AA"/>
    <w:rsid w:val="7D75E36F"/>
    <w:rsid w:val="7D8DFD58"/>
    <w:rsid w:val="7DC0D5D4"/>
    <w:rsid w:val="7E0848FE"/>
    <w:rsid w:val="7EAE4523"/>
    <w:rsid w:val="7F4EAB3A"/>
    <w:rsid w:val="7FD9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8016"/>
  <w14:defaultImageDpi w14:val="32767"/>
  <w15:chartTrackingRefBased/>
  <w15:docId w15:val="{48CAB88F-D377-4E18-987B-6067738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3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72937"/>
    <w:pPr>
      <w:spacing w:after="200" w:line="276" w:lineRule="auto"/>
      <w:ind w:left="720"/>
      <w:contextualSpacing/>
    </w:pPr>
    <w:rPr>
      <w:sz w:val="22"/>
      <w:szCs w:val="22"/>
    </w:rPr>
  </w:style>
  <w:style w:type="character" w:styleId="Hyperlink">
    <w:name w:val="Hyperlink"/>
    <w:basedOn w:val="DefaultParagraphFont"/>
    <w:uiPriority w:val="99"/>
    <w:unhideWhenUsed/>
    <w:rsid w:val="00072937"/>
    <w:rPr>
      <w:color w:val="0000FF"/>
      <w:u w:val="single"/>
    </w:rPr>
  </w:style>
  <w:style w:type="paragraph" w:styleId="NoSpacing">
    <w:name w:val="No Spacing"/>
    <w:uiPriority w:val="1"/>
    <w:qFormat/>
    <w:rsid w:val="00072937"/>
    <w:rPr>
      <w:sz w:val="22"/>
      <w:szCs w:val="22"/>
    </w:rPr>
  </w:style>
  <w:style w:type="paragraph" w:customStyle="1" w:styleId="Default">
    <w:name w:val="Default"/>
    <w:rsid w:val="00072937"/>
    <w:pPr>
      <w:autoSpaceDE w:val="0"/>
      <w:autoSpaceDN w:val="0"/>
      <w:adjustRightInd w:val="0"/>
    </w:pPr>
    <w:rPr>
      <w:rFonts w:ascii="Avenir LT 35 Light" w:hAnsi="Avenir LT 35 Light" w:cs="Avenir LT 35 Light"/>
      <w:color w:val="000000"/>
    </w:rPr>
  </w:style>
  <w:style w:type="paragraph" w:styleId="NormalWeb">
    <w:name w:val="Normal (Web)"/>
    <w:basedOn w:val="Normal"/>
    <w:uiPriority w:val="99"/>
    <w:unhideWhenUsed/>
    <w:rsid w:val="00072937"/>
    <w:pPr>
      <w:spacing w:before="100" w:beforeAutospacing="1" w:after="100" w:afterAutospacing="1"/>
    </w:pPr>
    <w:rPr>
      <w:rFonts w:ascii="Times New Roman" w:eastAsiaTheme="minorEastAsia" w:hAnsi="Times New Roman" w:cs="Times New Roman"/>
      <w:sz w:val="20"/>
      <w:szCs w:val="20"/>
    </w:rPr>
  </w:style>
  <w:style w:type="character" w:styleId="UnresolvedMention">
    <w:name w:val="Unresolved Mention"/>
    <w:basedOn w:val="DefaultParagraphFont"/>
    <w:uiPriority w:val="99"/>
    <w:rsid w:val="00330C8D"/>
    <w:rPr>
      <w:color w:val="605E5C"/>
      <w:shd w:val="clear" w:color="auto" w:fill="E1DFDD"/>
    </w:rPr>
  </w:style>
  <w:style w:type="paragraph" w:styleId="Header">
    <w:name w:val="header"/>
    <w:basedOn w:val="Normal"/>
    <w:link w:val="HeaderChar"/>
    <w:uiPriority w:val="99"/>
    <w:unhideWhenUsed/>
    <w:rsid w:val="00175266"/>
    <w:pPr>
      <w:tabs>
        <w:tab w:val="center" w:pos="4680"/>
        <w:tab w:val="right" w:pos="9360"/>
      </w:tabs>
    </w:pPr>
  </w:style>
  <w:style w:type="character" w:customStyle="1" w:styleId="HeaderChar">
    <w:name w:val="Header Char"/>
    <w:basedOn w:val="DefaultParagraphFont"/>
    <w:link w:val="Header"/>
    <w:uiPriority w:val="99"/>
    <w:rsid w:val="00175266"/>
  </w:style>
  <w:style w:type="paragraph" w:styleId="Footer">
    <w:name w:val="footer"/>
    <w:basedOn w:val="Normal"/>
    <w:link w:val="FooterChar"/>
    <w:uiPriority w:val="99"/>
    <w:unhideWhenUsed/>
    <w:rsid w:val="00175266"/>
    <w:pPr>
      <w:tabs>
        <w:tab w:val="center" w:pos="4680"/>
        <w:tab w:val="right" w:pos="9360"/>
      </w:tabs>
    </w:pPr>
  </w:style>
  <w:style w:type="character" w:customStyle="1" w:styleId="FooterChar">
    <w:name w:val="Footer Char"/>
    <w:basedOn w:val="DefaultParagraphFont"/>
    <w:link w:val="Footer"/>
    <w:uiPriority w:val="99"/>
    <w:rsid w:val="00175266"/>
  </w:style>
  <w:style w:type="paragraph" w:styleId="Revision">
    <w:name w:val="Revision"/>
    <w:hidden/>
    <w:uiPriority w:val="99"/>
    <w:semiHidden/>
    <w:rsid w:val="00805F7A"/>
  </w:style>
  <w:style w:type="character" w:styleId="CommentReference">
    <w:name w:val="annotation reference"/>
    <w:basedOn w:val="DefaultParagraphFont"/>
    <w:uiPriority w:val="99"/>
    <w:semiHidden/>
    <w:unhideWhenUsed/>
    <w:rsid w:val="00805F7A"/>
    <w:rPr>
      <w:sz w:val="16"/>
      <w:szCs w:val="16"/>
    </w:rPr>
  </w:style>
  <w:style w:type="paragraph" w:styleId="CommentText">
    <w:name w:val="annotation text"/>
    <w:basedOn w:val="Normal"/>
    <w:link w:val="CommentTextChar"/>
    <w:uiPriority w:val="99"/>
    <w:unhideWhenUsed/>
    <w:rsid w:val="00805F7A"/>
    <w:rPr>
      <w:sz w:val="20"/>
      <w:szCs w:val="20"/>
    </w:rPr>
  </w:style>
  <w:style w:type="character" w:customStyle="1" w:styleId="CommentTextChar">
    <w:name w:val="Comment Text Char"/>
    <w:basedOn w:val="DefaultParagraphFont"/>
    <w:link w:val="CommentText"/>
    <w:uiPriority w:val="99"/>
    <w:rsid w:val="00805F7A"/>
    <w:rPr>
      <w:sz w:val="20"/>
      <w:szCs w:val="20"/>
    </w:rPr>
  </w:style>
  <w:style w:type="paragraph" w:styleId="CommentSubject">
    <w:name w:val="annotation subject"/>
    <w:basedOn w:val="CommentText"/>
    <w:next w:val="CommentText"/>
    <w:link w:val="CommentSubjectChar"/>
    <w:uiPriority w:val="99"/>
    <w:semiHidden/>
    <w:unhideWhenUsed/>
    <w:rsid w:val="00805F7A"/>
    <w:rPr>
      <w:b/>
      <w:bCs/>
    </w:rPr>
  </w:style>
  <w:style w:type="character" w:customStyle="1" w:styleId="CommentSubjectChar">
    <w:name w:val="Comment Subject Char"/>
    <w:basedOn w:val="CommentTextChar"/>
    <w:link w:val="CommentSubject"/>
    <w:uiPriority w:val="99"/>
    <w:semiHidden/>
    <w:rsid w:val="00805F7A"/>
    <w:rPr>
      <w:b/>
      <w:bCs/>
      <w:sz w:val="20"/>
      <w:szCs w:val="20"/>
    </w:rPr>
  </w:style>
  <w:style w:type="paragraph" w:styleId="BalloonText">
    <w:name w:val="Balloon Text"/>
    <w:basedOn w:val="Normal"/>
    <w:link w:val="BalloonTextChar"/>
    <w:uiPriority w:val="99"/>
    <w:semiHidden/>
    <w:unhideWhenUsed/>
    <w:rsid w:val="00C54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15C84"/>
    <w:rPr>
      <w:color w:val="954F72" w:themeColor="followedHyperlink"/>
      <w:u w:val="single"/>
    </w:rPr>
  </w:style>
  <w:style w:type="paragraph" w:customStyle="1" w:styleId="Pa4">
    <w:name w:val="Pa4"/>
    <w:basedOn w:val="Normal"/>
    <w:next w:val="Normal"/>
    <w:uiPriority w:val="99"/>
    <w:rsid w:val="00A15C84"/>
    <w:pPr>
      <w:autoSpaceDE w:val="0"/>
      <w:autoSpaceDN w:val="0"/>
      <w:adjustRightInd w:val="0"/>
      <w:spacing w:line="241" w:lineRule="atLeast"/>
    </w:pPr>
    <w:rPr>
      <w:rFonts w:ascii="Avenir Book" w:hAnsi="Avenir Book"/>
    </w:rPr>
  </w:style>
  <w:style w:type="character" w:styleId="PageNumber">
    <w:name w:val="page number"/>
    <w:basedOn w:val="DefaultParagraphFont"/>
    <w:uiPriority w:val="99"/>
    <w:semiHidden/>
    <w:unhideWhenUsed/>
    <w:rsid w:val="00C14983"/>
  </w:style>
  <w:style w:type="table" w:styleId="TableGrid">
    <w:name w:val="Table Grid"/>
    <w:basedOn w:val="TableNormal"/>
    <w:uiPriority w:val="39"/>
    <w:rsid w:val="0063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6822">
      <w:bodyDiv w:val="1"/>
      <w:marLeft w:val="0"/>
      <w:marRight w:val="0"/>
      <w:marTop w:val="0"/>
      <w:marBottom w:val="0"/>
      <w:divBdr>
        <w:top w:val="none" w:sz="0" w:space="0" w:color="auto"/>
        <w:left w:val="none" w:sz="0" w:space="0" w:color="auto"/>
        <w:bottom w:val="none" w:sz="0" w:space="0" w:color="auto"/>
        <w:right w:val="none" w:sz="0" w:space="0" w:color="auto"/>
      </w:divBdr>
    </w:div>
    <w:div w:id="333993904">
      <w:bodyDiv w:val="1"/>
      <w:marLeft w:val="0"/>
      <w:marRight w:val="0"/>
      <w:marTop w:val="0"/>
      <w:marBottom w:val="0"/>
      <w:divBdr>
        <w:top w:val="none" w:sz="0" w:space="0" w:color="auto"/>
        <w:left w:val="none" w:sz="0" w:space="0" w:color="auto"/>
        <w:bottom w:val="none" w:sz="0" w:space="0" w:color="auto"/>
        <w:right w:val="none" w:sz="0" w:space="0" w:color="auto"/>
      </w:divBdr>
    </w:div>
    <w:div w:id="911694885">
      <w:bodyDiv w:val="1"/>
      <w:marLeft w:val="0"/>
      <w:marRight w:val="0"/>
      <w:marTop w:val="0"/>
      <w:marBottom w:val="0"/>
      <w:divBdr>
        <w:top w:val="none" w:sz="0" w:space="0" w:color="auto"/>
        <w:left w:val="none" w:sz="0" w:space="0" w:color="auto"/>
        <w:bottom w:val="none" w:sz="0" w:space="0" w:color="auto"/>
        <w:right w:val="none" w:sz="0" w:space="0" w:color="auto"/>
      </w:divBdr>
    </w:div>
    <w:div w:id="10676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3AE-2696-445D-8CA9-7D2C9E3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Cacynthia Patterson</cp:lastModifiedBy>
  <cp:revision>2</cp:revision>
  <cp:lastPrinted>2023-03-07T19:49:00Z</cp:lastPrinted>
  <dcterms:created xsi:type="dcterms:W3CDTF">2023-03-13T20:49:00Z</dcterms:created>
  <dcterms:modified xsi:type="dcterms:W3CDTF">2023-03-13T20:49:00Z</dcterms:modified>
</cp:coreProperties>
</file>