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6DC2" w14:textId="061F11E2" w:rsidR="00AF789E" w:rsidRPr="00AF789E" w:rsidRDefault="00AF789E">
      <w:pPr>
        <w:widowControl w:val="0"/>
        <w:tabs>
          <w:tab w:val="center" w:pos="4680"/>
        </w:tabs>
        <w:spacing w:line="240" w:lineRule="auto"/>
        <w:jc w:val="center"/>
        <w:rPr>
          <w:b/>
          <w:sz w:val="24"/>
          <w:szCs w:val="24"/>
        </w:rPr>
      </w:pPr>
      <w:r w:rsidRPr="00AF789E">
        <w:rPr>
          <w:b/>
          <w:sz w:val="24"/>
          <w:szCs w:val="24"/>
        </w:rPr>
        <w:t>NOTICE TO BIDDERS</w:t>
      </w:r>
    </w:p>
    <w:p w14:paraId="00000001" w14:textId="67177207" w:rsidR="00F504FB" w:rsidRPr="00AF789E" w:rsidRDefault="00C544B6">
      <w:pPr>
        <w:widowControl w:val="0"/>
        <w:tabs>
          <w:tab w:val="center" w:pos="4680"/>
        </w:tabs>
        <w:spacing w:line="240" w:lineRule="auto"/>
        <w:jc w:val="center"/>
        <w:rPr>
          <w:b/>
          <w:sz w:val="24"/>
          <w:szCs w:val="24"/>
        </w:rPr>
      </w:pPr>
      <w:r w:rsidRPr="00AF789E">
        <w:rPr>
          <w:b/>
          <w:sz w:val="24"/>
          <w:szCs w:val="24"/>
        </w:rPr>
        <w:t>PASS CHRISTIAN PUBLIC SCHOOL DISTRICT</w:t>
      </w:r>
    </w:p>
    <w:p w14:paraId="00000002" w14:textId="70FDB80E" w:rsidR="00F504FB" w:rsidRPr="00AF789E" w:rsidRDefault="00C544B6">
      <w:pPr>
        <w:widowControl w:val="0"/>
        <w:tabs>
          <w:tab w:val="center" w:pos="4680"/>
        </w:tabs>
        <w:spacing w:line="240" w:lineRule="auto"/>
        <w:rPr>
          <w:b/>
          <w:sz w:val="24"/>
          <w:szCs w:val="24"/>
        </w:rPr>
      </w:pPr>
      <w:r w:rsidRPr="00AF789E">
        <w:rPr>
          <w:b/>
          <w:sz w:val="24"/>
          <w:szCs w:val="24"/>
        </w:rPr>
        <w:tab/>
        <w:t>Pass Christian, Mississippi</w:t>
      </w:r>
    </w:p>
    <w:p w14:paraId="508AF0B0" w14:textId="13A50BD4" w:rsidR="00AF789E" w:rsidRPr="00AF789E" w:rsidRDefault="00AF789E" w:rsidP="00AF789E">
      <w:pPr>
        <w:widowControl w:val="0"/>
        <w:tabs>
          <w:tab w:val="center" w:pos="4680"/>
        </w:tabs>
        <w:spacing w:line="240" w:lineRule="auto"/>
        <w:jc w:val="center"/>
        <w:rPr>
          <w:b/>
          <w:sz w:val="24"/>
          <w:szCs w:val="24"/>
        </w:rPr>
      </w:pPr>
      <w:r w:rsidRPr="00AF789E">
        <w:rPr>
          <w:b/>
          <w:sz w:val="24"/>
          <w:szCs w:val="24"/>
        </w:rPr>
        <w:t xml:space="preserve">RFB #3288 Instructional Technology Solutions </w:t>
      </w:r>
    </w:p>
    <w:p w14:paraId="00000003" w14:textId="77777777" w:rsidR="00F504FB" w:rsidRDefault="00F504FB">
      <w:pPr>
        <w:widowControl w:val="0"/>
        <w:spacing w:line="240" w:lineRule="auto"/>
        <w:rPr>
          <w:sz w:val="24"/>
          <w:szCs w:val="24"/>
        </w:rPr>
      </w:pPr>
    </w:p>
    <w:p w14:paraId="267A9251" w14:textId="3E150FB1" w:rsidR="009065A6" w:rsidRDefault="00C544B6" w:rsidP="009065A6">
      <w:pPr>
        <w:widowControl w:val="0"/>
        <w:spacing w:line="240" w:lineRule="auto"/>
        <w:jc w:val="both"/>
        <w:rPr>
          <w:sz w:val="24"/>
          <w:szCs w:val="24"/>
        </w:rPr>
      </w:pPr>
      <w:r>
        <w:rPr>
          <w:sz w:val="24"/>
          <w:szCs w:val="24"/>
        </w:rPr>
        <w:t xml:space="preserve">The Board of Trustees of the Pass Christian Public School District will </w:t>
      </w:r>
      <w:r w:rsidR="009065A6">
        <w:rPr>
          <w:sz w:val="24"/>
          <w:szCs w:val="24"/>
        </w:rPr>
        <w:t xml:space="preserve">conduct a Reverse Auction </w:t>
      </w:r>
      <w:r w:rsidR="002F031E">
        <w:rPr>
          <w:sz w:val="24"/>
          <w:szCs w:val="24"/>
        </w:rPr>
        <w:t xml:space="preserve">for the purchase and delivery of </w:t>
      </w:r>
      <w:r>
        <w:rPr>
          <w:b/>
          <w:sz w:val="24"/>
          <w:szCs w:val="24"/>
        </w:rPr>
        <w:t>One-to-One Instructional Technology Solution</w:t>
      </w:r>
      <w:r w:rsidR="002F031E">
        <w:rPr>
          <w:b/>
          <w:sz w:val="24"/>
          <w:szCs w:val="24"/>
        </w:rPr>
        <w:t>s</w:t>
      </w:r>
      <w:r w:rsidR="00D02E21">
        <w:rPr>
          <w:b/>
          <w:sz w:val="24"/>
          <w:szCs w:val="24"/>
        </w:rPr>
        <w:t>.</w:t>
      </w:r>
      <w:r w:rsidR="00FE07B7">
        <w:rPr>
          <w:b/>
          <w:sz w:val="24"/>
          <w:szCs w:val="24"/>
        </w:rPr>
        <w:t xml:space="preserve">  </w:t>
      </w:r>
      <w:r w:rsidR="009065A6">
        <w:rPr>
          <w:sz w:val="24"/>
          <w:szCs w:val="24"/>
        </w:rPr>
        <w:t xml:space="preserve">The electronic reverse auction will begin </w:t>
      </w:r>
      <w:r w:rsidR="00EF4D26">
        <w:rPr>
          <w:sz w:val="24"/>
          <w:szCs w:val="24"/>
        </w:rPr>
        <w:t xml:space="preserve">at 9:00 </w:t>
      </w:r>
      <w:proofErr w:type="spellStart"/>
      <w:r w:rsidR="00EF4D26">
        <w:rPr>
          <w:sz w:val="24"/>
          <w:szCs w:val="24"/>
        </w:rPr>
        <w:t>a.m</w:t>
      </w:r>
      <w:proofErr w:type="spellEnd"/>
      <w:r w:rsidR="00EF4D26">
        <w:rPr>
          <w:sz w:val="24"/>
          <w:szCs w:val="24"/>
        </w:rPr>
        <w:t xml:space="preserve"> </w:t>
      </w:r>
      <w:r w:rsidR="003F623A">
        <w:rPr>
          <w:sz w:val="24"/>
          <w:szCs w:val="24"/>
        </w:rPr>
        <w:t>on Wednesday, February 1</w:t>
      </w:r>
      <w:r w:rsidR="009065A6">
        <w:rPr>
          <w:sz w:val="24"/>
          <w:szCs w:val="24"/>
        </w:rPr>
        <w:t xml:space="preserve">, 2023 at </w:t>
      </w:r>
      <w:hyperlink r:id="rId4" w:history="1">
        <w:r w:rsidR="009065A6" w:rsidRPr="00F23C8E">
          <w:rPr>
            <w:rStyle w:val="Hyperlink"/>
            <w:sz w:val="24"/>
            <w:szCs w:val="24"/>
          </w:rPr>
          <w:t>www.centralbidding.com</w:t>
        </w:r>
      </w:hyperlink>
      <w:r w:rsidR="00EF4D26">
        <w:rPr>
          <w:sz w:val="24"/>
          <w:szCs w:val="24"/>
        </w:rPr>
        <w:t xml:space="preserve"> and continue until </w:t>
      </w:r>
      <w:r w:rsidR="009065A6">
        <w:rPr>
          <w:sz w:val="24"/>
          <w:szCs w:val="24"/>
        </w:rPr>
        <w:t>10:00 a.m. unless extended by anti-sniping protocols which will be in use.  Anti-sniping is a tool that automatically extends the bid time for reverse auctions by five (5) minutes if a vendor places a bid in the final five minutes of the reverse auction.  The Reverse Auction can auto-extend multiple times until the bidding on the reverse auction ends.</w:t>
      </w:r>
    </w:p>
    <w:p w14:paraId="3CEAD868" w14:textId="187CE467" w:rsidR="00AF789E" w:rsidRDefault="00AF789E" w:rsidP="009065A6">
      <w:pPr>
        <w:widowControl w:val="0"/>
        <w:spacing w:line="240" w:lineRule="auto"/>
        <w:jc w:val="both"/>
        <w:rPr>
          <w:sz w:val="24"/>
          <w:szCs w:val="24"/>
        </w:rPr>
      </w:pPr>
    </w:p>
    <w:p w14:paraId="0A52F600" w14:textId="7E20FF66" w:rsidR="00AF789E" w:rsidRDefault="00AF789E" w:rsidP="009065A6">
      <w:pPr>
        <w:widowControl w:val="0"/>
        <w:spacing w:line="240" w:lineRule="auto"/>
        <w:jc w:val="both"/>
        <w:rPr>
          <w:sz w:val="24"/>
          <w:szCs w:val="24"/>
        </w:rPr>
      </w:pPr>
      <w:r>
        <w:rPr>
          <w:sz w:val="24"/>
          <w:szCs w:val="24"/>
        </w:rPr>
        <w:t xml:space="preserve">The primary, and preferred,  method of receiving bid proposals is through </w:t>
      </w:r>
      <w:hyperlink r:id="rId5" w:history="1">
        <w:r w:rsidRPr="00F23C8E">
          <w:rPr>
            <w:rStyle w:val="Hyperlink"/>
            <w:sz w:val="24"/>
            <w:szCs w:val="24"/>
          </w:rPr>
          <w:t>www.centralbidding.com</w:t>
        </w:r>
      </w:hyperlink>
      <w:r>
        <w:rPr>
          <w:sz w:val="24"/>
          <w:szCs w:val="24"/>
        </w:rPr>
        <w:t>.  However, initial sealed bid proposals may also be hand delivered or mailed to 6457 Kiln-</w:t>
      </w:r>
      <w:proofErr w:type="spellStart"/>
      <w:r>
        <w:rPr>
          <w:sz w:val="24"/>
          <w:szCs w:val="24"/>
        </w:rPr>
        <w:t>DeLisle</w:t>
      </w:r>
      <w:proofErr w:type="spellEnd"/>
      <w:r>
        <w:rPr>
          <w:sz w:val="24"/>
          <w:szCs w:val="24"/>
        </w:rPr>
        <w:t xml:space="preserve"> Road, Pass Christian, MS 39571.   All sealed bids shall have the bid title, company name &amp; address information, and date and time of bid opening clearly indicated on the outside of the sealed envelope.  Submittals without this information may be rejected. Sealed Bids submitted in either of these manners will be opened at 9 am. and the bid amounts will be entered/listed at the beginning of the reverse auction.  Pass Christian Public School District will not be responsible for any submission delivery being delayed for any reason. </w:t>
      </w:r>
    </w:p>
    <w:p w14:paraId="31714984" w14:textId="128A12A1" w:rsidR="00B91C28" w:rsidRDefault="00B91C28">
      <w:pPr>
        <w:widowControl w:val="0"/>
        <w:spacing w:line="240" w:lineRule="auto"/>
        <w:jc w:val="both"/>
        <w:rPr>
          <w:sz w:val="24"/>
          <w:szCs w:val="24"/>
        </w:rPr>
      </w:pPr>
    </w:p>
    <w:p w14:paraId="00000009" w14:textId="28002563" w:rsidR="00F504FB" w:rsidRDefault="00AF789E">
      <w:pPr>
        <w:widowControl w:val="0"/>
        <w:spacing w:line="240" w:lineRule="auto"/>
        <w:jc w:val="both"/>
        <w:rPr>
          <w:sz w:val="24"/>
          <w:szCs w:val="24"/>
        </w:rPr>
      </w:pPr>
      <w:r>
        <w:rPr>
          <w:sz w:val="24"/>
          <w:szCs w:val="24"/>
        </w:rPr>
        <w:t>O</w:t>
      </w:r>
      <w:r>
        <w:rPr>
          <w:color w:val="222222"/>
          <w:sz w:val="24"/>
          <w:szCs w:val="24"/>
          <w:highlight w:val="white"/>
        </w:rPr>
        <w:t>fficial documents may be downloaded from Central Bidding at </w:t>
      </w:r>
      <w:hyperlink r:id="rId6">
        <w:r>
          <w:rPr>
            <w:color w:val="1155CC"/>
            <w:sz w:val="24"/>
            <w:szCs w:val="24"/>
            <w:highlight w:val="white"/>
            <w:u w:val="single"/>
          </w:rPr>
          <w:t>www.centralbidding.com</w:t>
        </w:r>
      </w:hyperlink>
      <w:r>
        <w:rPr>
          <w:color w:val="222222"/>
          <w:sz w:val="24"/>
          <w:szCs w:val="24"/>
          <w:highlight w:val="white"/>
        </w:rPr>
        <w:t xml:space="preserve">.  </w:t>
      </w:r>
      <w:r w:rsidR="00B91C28">
        <w:rPr>
          <w:sz w:val="24"/>
          <w:szCs w:val="24"/>
        </w:rPr>
        <w:t>S</w:t>
      </w:r>
      <w:r w:rsidR="00C544B6">
        <w:rPr>
          <w:sz w:val="24"/>
          <w:szCs w:val="24"/>
        </w:rPr>
        <w:t xml:space="preserve">pecifications and qualification forms are </w:t>
      </w:r>
      <w:r>
        <w:rPr>
          <w:sz w:val="24"/>
          <w:szCs w:val="24"/>
        </w:rPr>
        <w:t xml:space="preserve">also </w:t>
      </w:r>
      <w:r w:rsidR="00C544B6">
        <w:rPr>
          <w:sz w:val="24"/>
          <w:szCs w:val="24"/>
        </w:rPr>
        <w:t>on file in the Office of the Superintendent of Schools and are available for inspection and use</w:t>
      </w:r>
      <w:r w:rsidR="009065A6">
        <w:rPr>
          <w:sz w:val="24"/>
          <w:szCs w:val="24"/>
        </w:rPr>
        <w:t xml:space="preserve">.   </w:t>
      </w:r>
      <w:bookmarkStart w:id="0" w:name="_65mi1ufchh1g" w:colFirst="0" w:colLast="0"/>
      <w:bookmarkEnd w:id="0"/>
    </w:p>
    <w:p w14:paraId="392D9225" w14:textId="77777777" w:rsidR="00B91C28" w:rsidRDefault="00B91C28">
      <w:pPr>
        <w:widowControl w:val="0"/>
        <w:spacing w:line="240" w:lineRule="auto"/>
        <w:jc w:val="both"/>
        <w:rPr>
          <w:sz w:val="24"/>
          <w:szCs w:val="24"/>
        </w:rPr>
      </w:pPr>
      <w:bookmarkStart w:id="1" w:name="_gttrr6rsotnk" w:colFirst="0" w:colLast="0"/>
      <w:bookmarkEnd w:id="1"/>
    </w:p>
    <w:p w14:paraId="107CDDBE" w14:textId="215374AD" w:rsidR="00D02E21" w:rsidRDefault="00D02E21" w:rsidP="004C6042">
      <w:pPr>
        <w:widowControl w:val="0"/>
        <w:spacing w:line="240" w:lineRule="auto"/>
        <w:jc w:val="both"/>
        <w:rPr>
          <w:sz w:val="24"/>
          <w:szCs w:val="24"/>
        </w:rPr>
      </w:pPr>
    </w:p>
    <w:p w14:paraId="723B079F" w14:textId="74C94D05" w:rsidR="004C6042" w:rsidRDefault="004C6042" w:rsidP="004C6042">
      <w:pPr>
        <w:widowControl w:val="0"/>
        <w:spacing w:line="240" w:lineRule="auto"/>
        <w:jc w:val="both"/>
        <w:rPr>
          <w:sz w:val="24"/>
          <w:szCs w:val="24"/>
        </w:rPr>
      </w:pPr>
      <w:r>
        <w:rPr>
          <w:color w:val="222222"/>
          <w:sz w:val="24"/>
          <w:szCs w:val="24"/>
          <w:highlight w:val="white"/>
        </w:rPr>
        <w:t>For any questions relating to the electronic bidding process, please call Central Bidding at 225-810-4814.</w:t>
      </w:r>
      <w:r>
        <w:rPr>
          <w:sz w:val="24"/>
          <w:szCs w:val="24"/>
        </w:rPr>
        <w:t xml:space="preserve">  </w:t>
      </w:r>
      <w:r w:rsidR="00E223EA">
        <w:rPr>
          <w:sz w:val="24"/>
          <w:szCs w:val="24"/>
        </w:rPr>
        <w:t>A</w:t>
      </w:r>
      <w:r>
        <w:rPr>
          <w:sz w:val="24"/>
          <w:szCs w:val="24"/>
        </w:rPr>
        <w:t xml:space="preserve">ny inquiries related to the request for </w:t>
      </w:r>
      <w:r w:rsidR="00FE07B7">
        <w:rPr>
          <w:sz w:val="24"/>
          <w:szCs w:val="24"/>
        </w:rPr>
        <w:t>b</w:t>
      </w:r>
      <w:r w:rsidR="00E223EA">
        <w:rPr>
          <w:sz w:val="24"/>
          <w:szCs w:val="24"/>
        </w:rPr>
        <w:t>id specifications should be posted to the public message board for the listing at www.centralbidding.com.</w:t>
      </w:r>
    </w:p>
    <w:p w14:paraId="55C772C6" w14:textId="77777777" w:rsidR="004C6042" w:rsidRDefault="004C6042">
      <w:pPr>
        <w:widowControl w:val="0"/>
        <w:spacing w:line="240" w:lineRule="auto"/>
        <w:jc w:val="both"/>
        <w:rPr>
          <w:sz w:val="24"/>
          <w:szCs w:val="24"/>
        </w:rPr>
      </w:pPr>
    </w:p>
    <w:p w14:paraId="0000000B" w14:textId="77777777" w:rsidR="00F504FB" w:rsidRDefault="00F504FB">
      <w:pPr>
        <w:widowControl w:val="0"/>
        <w:spacing w:line="240" w:lineRule="auto"/>
        <w:jc w:val="both"/>
        <w:rPr>
          <w:sz w:val="24"/>
          <w:szCs w:val="24"/>
        </w:rPr>
      </w:pPr>
    </w:p>
    <w:p w14:paraId="0000000C" w14:textId="77777777" w:rsidR="00F504FB" w:rsidRDefault="00C544B6">
      <w:pPr>
        <w:widowControl w:val="0"/>
        <w:spacing w:line="240" w:lineRule="auto"/>
        <w:jc w:val="both"/>
        <w:rPr>
          <w:sz w:val="24"/>
          <w:szCs w:val="24"/>
        </w:rPr>
      </w:pPr>
      <w:r>
        <w:rPr>
          <w:sz w:val="24"/>
          <w:szCs w:val="24"/>
        </w:rPr>
        <w:t>The Board of Trustees reserves the right to reject any and/or all proposals and waive all informalities.</w:t>
      </w:r>
    </w:p>
    <w:p w14:paraId="0000000D" w14:textId="77777777" w:rsidR="00F504FB" w:rsidRDefault="00F504FB">
      <w:pPr>
        <w:widowControl w:val="0"/>
        <w:spacing w:line="240" w:lineRule="auto"/>
        <w:rPr>
          <w:sz w:val="24"/>
          <w:szCs w:val="24"/>
        </w:rPr>
      </w:pPr>
    </w:p>
    <w:p w14:paraId="0000000E" w14:textId="77777777" w:rsidR="00F504FB" w:rsidRDefault="00C544B6">
      <w:pPr>
        <w:widowControl w:val="0"/>
        <w:spacing w:line="240" w:lineRule="auto"/>
        <w:rPr>
          <w:sz w:val="24"/>
          <w:szCs w:val="24"/>
        </w:rPr>
      </w:pPr>
      <w:r>
        <w:rPr>
          <w:sz w:val="24"/>
          <w:szCs w:val="24"/>
        </w:rPr>
        <w:t>This is the 13</w:t>
      </w:r>
      <w:r>
        <w:rPr>
          <w:sz w:val="24"/>
          <w:szCs w:val="24"/>
          <w:vertAlign w:val="superscript"/>
        </w:rPr>
        <w:t>th</w:t>
      </w:r>
      <w:r>
        <w:rPr>
          <w:sz w:val="24"/>
          <w:szCs w:val="24"/>
        </w:rPr>
        <w:t xml:space="preserve"> day of December 2022</w:t>
      </w:r>
    </w:p>
    <w:p w14:paraId="0000000F" w14:textId="77777777" w:rsidR="00F504FB" w:rsidRDefault="00F504FB">
      <w:pPr>
        <w:widowControl w:val="0"/>
        <w:spacing w:line="240" w:lineRule="auto"/>
        <w:rPr>
          <w:sz w:val="24"/>
          <w:szCs w:val="24"/>
        </w:rPr>
      </w:pPr>
    </w:p>
    <w:p w14:paraId="00000010" w14:textId="77777777" w:rsidR="00F504FB" w:rsidRDefault="00C544B6">
      <w:pPr>
        <w:widowControl w:val="0"/>
        <w:spacing w:line="240" w:lineRule="auto"/>
        <w:rPr>
          <w:sz w:val="24"/>
          <w:szCs w:val="24"/>
        </w:rPr>
      </w:pPr>
      <w:r>
        <w:rPr>
          <w:sz w:val="24"/>
          <w:szCs w:val="24"/>
        </w:rPr>
        <w:t>BOARD OF TRUSTEES</w:t>
      </w:r>
    </w:p>
    <w:p w14:paraId="00000011" w14:textId="77777777" w:rsidR="00F504FB" w:rsidRDefault="00C544B6">
      <w:pPr>
        <w:widowControl w:val="0"/>
        <w:spacing w:line="240" w:lineRule="auto"/>
        <w:rPr>
          <w:sz w:val="24"/>
          <w:szCs w:val="24"/>
        </w:rPr>
      </w:pPr>
      <w:r>
        <w:rPr>
          <w:sz w:val="24"/>
          <w:szCs w:val="24"/>
        </w:rPr>
        <w:t>PASS CHRISTIAN PUBLIC SCHOOL DISTRICT</w:t>
      </w:r>
    </w:p>
    <w:p w14:paraId="00000012" w14:textId="77777777" w:rsidR="00F504FB" w:rsidRDefault="00C544B6">
      <w:pPr>
        <w:widowControl w:val="0"/>
        <w:spacing w:line="240" w:lineRule="auto"/>
        <w:rPr>
          <w:sz w:val="24"/>
          <w:szCs w:val="24"/>
        </w:rPr>
      </w:pPr>
      <w:r>
        <w:rPr>
          <w:sz w:val="24"/>
          <w:szCs w:val="24"/>
        </w:rPr>
        <w:t>PASS CHRISTIAN, MISSISSIPPI</w:t>
      </w:r>
      <w:r>
        <w:rPr>
          <w:sz w:val="24"/>
          <w:szCs w:val="24"/>
        </w:rPr>
        <w:tab/>
      </w:r>
      <w:r>
        <w:rPr>
          <w:sz w:val="24"/>
          <w:szCs w:val="24"/>
        </w:rPr>
        <w:tab/>
      </w:r>
      <w:r>
        <w:rPr>
          <w:sz w:val="24"/>
          <w:szCs w:val="24"/>
        </w:rPr>
        <w:tab/>
      </w:r>
    </w:p>
    <w:p w14:paraId="00000013" w14:textId="77777777" w:rsidR="00F504FB" w:rsidRDefault="00F504FB">
      <w:pPr>
        <w:widowControl w:val="0"/>
        <w:spacing w:line="240" w:lineRule="auto"/>
        <w:rPr>
          <w:sz w:val="24"/>
          <w:szCs w:val="24"/>
        </w:rPr>
      </w:pPr>
    </w:p>
    <w:p w14:paraId="00000015" w14:textId="550A7E1E" w:rsidR="00F504FB" w:rsidRDefault="00C544B6">
      <w:pPr>
        <w:widowControl w:val="0"/>
        <w:spacing w:line="240" w:lineRule="auto"/>
        <w:rPr>
          <w:sz w:val="24"/>
          <w:szCs w:val="24"/>
        </w:rPr>
      </w:pPr>
      <w:r>
        <w:rPr>
          <w:sz w:val="24"/>
          <w:szCs w:val="24"/>
        </w:rPr>
        <w:t>TO BE PUBLISHED ON:</w:t>
      </w:r>
    </w:p>
    <w:p w14:paraId="00000018" w14:textId="5C5F76BA" w:rsidR="00F504FB" w:rsidRPr="00D22103" w:rsidRDefault="00C544B6" w:rsidP="00D22103">
      <w:pPr>
        <w:widowControl w:val="0"/>
        <w:spacing w:line="240" w:lineRule="auto"/>
        <w:ind w:firstLine="720"/>
        <w:rPr>
          <w:sz w:val="24"/>
          <w:szCs w:val="24"/>
        </w:rPr>
      </w:pPr>
      <w:r w:rsidRPr="00D22103">
        <w:rPr>
          <w:sz w:val="24"/>
          <w:szCs w:val="24"/>
        </w:rPr>
        <w:t>JANUARY 13, 2023</w:t>
      </w:r>
      <w:r w:rsidR="00D22103" w:rsidRPr="00D22103">
        <w:rPr>
          <w:sz w:val="24"/>
          <w:szCs w:val="24"/>
        </w:rPr>
        <w:tab/>
      </w:r>
      <w:r w:rsidR="00D22103" w:rsidRPr="00D22103">
        <w:rPr>
          <w:sz w:val="24"/>
          <w:szCs w:val="24"/>
        </w:rPr>
        <w:tab/>
      </w:r>
      <w:r w:rsidR="00D22103" w:rsidRPr="00D22103">
        <w:rPr>
          <w:sz w:val="24"/>
          <w:szCs w:val="24"/>
        </w:rPr>
        <w:tab/>
      </w:r>
      <w:r w:rsidRPr="00D22103">
        <w:rPr>
          <w:sz w:val="24"/>
          <w:szCs w:val="24"/>
        </w:rPr>
        <w:t>JANUARY 20, 2023</w:t>
      </w:r>
    </w:p>
    <w:p w14:paraId="22A3B5A5" w14:textId="555AA413" w:rsidR="008844F3" w:rsidRDefault="008844F3">
      <w:pPr>
        <w:rPr>
          <w:sz w:val="24"/>
          <w:szCs w:val="24"/>
          <w:u w:val="single"/>
        </w:rPr>
      </w:pPr>
    </w:p>
    <w:tbl>
      <w:tblPr>
        <w:tblStyle w:val="TableGrid"/>
        <w:tblW w:w="0" w:type="auto"/>
        <w:tblLook w:val="04A0" w:firstRow="1" w:lastRow="0" w:firstColumn="1" w:lastColumn="0" w:noHBand="0" w:noVBand="1"/>
      </w:tblPr>
      <w:tblGrid>
        <w:gridCol w:w="3116"/>
        <w:gridCol w:w="2729"/>
        <w:gridCol w:w="3505"/>
      </w:tblGrid>
      <w:tr w:rsidR="008844F3" w14:paraId="17E8F17C" w14:textId="77777777" w:rsidTr="008844F3">
        <w:tc>
          <w:tcPr>
            <w:tcW w:w="3116" w:type="dxa"/>
          </w:tcPr>
          <w:p w14:paraId="23DFD241" w14:textId="0B8B2AB4" w:rsidR="008844F3" w:rsidRPr="00D22103" w:rsidRDefault="00D22103" w:rsidP="00D22103">
            <w:pPr>
              <w:jc w:val="center"/>
              <w:rPr>
                <w:b/>
                <w:sz w:val="24"/>
                <w:szCs w:val="24"/>
              </w:rPr>
            </w:pPr>
            <w:r w:rsidRPr="00D22103">
              <w:rPr>
                <w:b/>
                <w:sz w:val="24"/>
                <w:szCs w:val="24"/>
              </w:rPr>
              <w:lastRenderedPageBreak/>
              <w:t>ITEM</w:t>
            </w:r>
          </w:p>
        </w:tc>
        <w:tc>
          <w:tcPr>
            <w:tcW w:w="2729" w:type="dxa"/>
          </w:tcPr>
          <w:p w14:paraId="5C91DB9B" w14:textId="021D588A" w:rsidR="008844F3" w:rsidRPr="00D22103" w:rsidRDefault="00D22103" w:rsidP="00D22103">
            <w:pPr>
              <w:jc w:val="center"/>
              <w:rPr>
                <w:b/>
                <w:sz w:val="24"/>
                <w:szCs w:val="24"/>
              </w:rPr>
            </w:pPr>
            <w:r w:rsidRPr="00D22103">
              <w:rPr>
                <w:b/>
                <w:sz w:val="24"/>
                <w:szCs w:val="24"/>
              </w:rPr>
              <w:t>UNIT PRICE</w:t>
            </w:r>
          </w:p>
        </w:tc>
        <w:tc>
          <w:tcPr>
            <w:tcW w:w="3505" w:type="dxa"/>
          </w:tcPr>
          <w:p w14:paraId="62A2BAE6" w14:textId="631D24D5" w:rsidR="008844F3" w:rsidRPr="00D22103" w:rsidRDefault="00D22103" w:rsidP="00D22103">
            <w:pPr>
              <w:jc w:val="center"/>
              <w:rPr>
                <w:b/>
                <w:sz w:val="24"/>
                <w:szCs w:val="24"/>
              </w:rPr>
            </w:pPr>
            <w:r w:rsidRPr="00D22103">
              <w:rPr>
                <w:b/>
                <w:sz w:val="24"/>
                <w:szCs w:val="24"/>
              </w:rPr>
              <w:t>EXTENDED TOTAL PRICE PER ITEM</w:t>
            </w:r>
          </w:p>
        </w:tc>
      </w:tr>
      <w:tr w:rsidR="008844F3" w14:paraId="4E31C087" w14:textId="77777777" w:rsidTr="008844F3">
        <w:tc>
          <w:tcPr>
            <w:tcW w:w="3116" w:type="dxa"/>
          </w:tcPr>
          <w:p w14:paraId="5E84D30C" w14:textId="31E41F16" w:rsidR="008844F3" w:rsidRPr="008844F3" w:rsidRDefault="008844F3" w:rsidP="008844F3">
            <w:pPr>
              <w:rPr>
                <w:sz w:val="24"/>
                <w:szCs w:val="24"/>
              </w:rPr>
            </w:pPr>
            <w:r>
              <w:rPr>
                <w:sz w:val="24"/>
                <w:szCs w:val="24"/>
              </w:rPr>
              <w:t>#11. 2,400 tablets with protective case and keyboard/trackpad</w:t>
            </w:r>
          </w:p>
        </w:tc>
        <w:tc>
          <w:tcPr>
            <w:tcW w:w="2729" w:type="dxa"/>
          </w:tcPr>
          <w:p w14:paraId="28A16B9F" w14:textId="77777777" w:rsidR="008844F3" w:rsidRDefault="008844F3" w:rsidP="008844F3">
            <w:pPr>
              <w:rPr>
                <w:sz w:val="24"/>
                <w:szCs w:val="24"/>
                <w:u w:val="single"/>
              </w:rPr>
            </w:pPr>
          </w:p>
        </w:tc>
        <w:tc>
          <w:tcPr>
            <w:tcW w:w="3505" w:type="dxa"/>
          </w:tcPr>
          <w:p w14:paraId="53AA7AB1" w14:textId="77777777" w:rsidR="008844F3" w:rsidRDefault="008844F3" w:rsidP="008844F3">
            <w:pPr>
              <w:rPr>
                <w:sz w:val="24"/>
                <w:szCs w:val="24"/>
                <w:u w:val="single"/>
              </w:rPr>
            </w:pPr>
          </w:p>
        </w:tc>
      </w:tr>
      <w:tr w:rsidR="008844F3" w14:paraId="24B4C0F0" w14:textId="77777777" w:rsidTr="008844F3">
        <w:tc>
          <w:tcPr>
            <w:tcW w:w="3116" w:type="dxa"/>
          </w:tcPr>
          <w:p w14:paraId="6CAAEAE4" w14:textId="77777777" w:rsidR="008844F3" w:rsidRDefault="008844F3" w:rsidP="008844F3">
            <w:pPr>
              <w:rPr>
                <w:sz w:val="24"/>
                <w:szCs w:val="24"/>
              </w:rPr>
            </w:pPr>
            <w:r>
              <w:rPr>
                <w:sz w:val="24"/>
                <w:szCs w:val="24"/>
              </w:rPr>
              <w:t>#12. 300 laptops</w:t>
            </w:r>
          </w:p>
          <w:p w14:paraId="0EA0EA75" w14:textId="77777777" w:rsidR="00792D10" w:rsidRDefault="00792D10" w:rsidP="008844F3">
            <w:pPr>
              <w:rPr>
                <w:sz w:val="24"/>
                <w:szCs w:val="24"/>
              </w:rPr>
            </w:pPr>
          </w:p>
          <w:p w14:paraId="65B3C7EB" w14:textId="74021307" w:rsidR="00792D10" w:rsidRPr="008844F3" w:rsidRDefault="00792D10" w:rsidP="008844F3">
            <w:pPr>
              <w:rPr>
                <w:sz w:val="24"/>
                <w:szCs w:val="24"/>
              </w:rPr>
            </w:pPr>
          </w:p>
        </w:tc>
        <w:tc>
          <w:tcPr>
            <w:tcW w:w="2729" w:type="dxa"/>
          </w:tcPr>
          <w:p w14:paraId="3D096A26" w14:textId="77777777" w:rsidR="008844F3" w:rsidRDefault="008844F3" w:rsidP="008844F3">
            <w:pPr>
              <w:rPr>
                <w:sz w:val="24"/>
                <w:szCs w:val="24"/>
                <w:u w:val="single"/>
              </w:rPr>
            </w:pPr>
          </w:p>
        </w:tc>
        <w:tc>
          <w:tcPr>
            <w:tcW w:w="3505" w:type="dxa"/>
          </w:tcPr>
          <w:p w14:paraId="2D39FD3C" w14:textId="77777777" w:rsidR="008844F3" w:rsidRDefault="008844F3" w:rsidP="008844F3">
            <w:pPr>
              <w:rPr>
                <w:sz w:val="24"/>
                <w:szCs w:val="24"/>
                <w:u w:val="single"/>
              </w:rPr>
            </w:pPr>
          </w:p>
        </w:tc>
      </w:tr>
      <w:tr w:rsidR="008844F3" w14:paraId="19CA8640" w14:textId="77777777" w:rsidTr="008844F3">
        <w:tc>
          <w:tcPr>
            <w:tcW w:w="3116" w:type="dxa"/>
          </w:tcPr>
          <w:p w14:paraId="52908644" w14:textId="77777777" w:rsidR="008844F3" w:rsidRDefault="008844F3" w:rsidP="008844F3">
            <w:pPr>
              <w:rPr>
                <w:sz w:val="24"/>
                <w:szCs w:val="24"/>
              </w:rPr>
            </w:pPr>
            <w:r>
              <w:rPr>
                <w:sz w:val="24"/>
                <w:szCs w:val="24"/>
              </w:rPr>
              <w:t>#13 178 streaming devices</w:t>
            </w:r>
          </w:p>
          <w:p w14:paraId="60912514" w14:textId="77777777" w:rsidR="00792D10" w:rsidRDefault="00792D10" w:rsidP="008844F3">
            <w:pPr>
              <w:rPr>
                <w:sz w:val="24"/>
                <w:szCs w:val="24"/>
              </w:rPr>
            </w:pPr>
          </w:p>
          <w:p w14:paraId="455A7E5F" w14:textId="0D7BC715" w:rsidR="00792D10" w:rsidRPr="008844F3" w:rsidRDefault="00792D10" w:rsidP="008844F3">
            <w:pPr>
              <w:rPr>
                <w:sz w:val="24"/>
                <w:szCs w:val="24"/>
              </w:rPr>
            </w:pPr>
          </w:p>
        </w:tc>
        <w:tc>
          <w:tcPr>
            <w:tcW w:w="2729" w:type="dxa"/>
          </w:tcPr>
          <w:p w14:paraId="3BAECB6B" w14:textId="77777777" w:rsidR="008844F3" w:rsidRDefault="008844F3" w:rsidP="008844F3">
            <w:pPr>
              <w:rPr>
                <w:sz w:val="24"/>
                <w:szCs w:val="24"/>
                <w:u w:val="single"/>
              </w:rPr>
            </w:pPr>
          </w:p>
        </w:tc>
        <w:tc>
          <w:tcPr>
            <w:tcW w:w="3505" w:type="dxa"/>
          </w:tcPr>
          <w:p w14:paraId="3BBE9798" w14:textId="77777777" w:rsidR="008844F3" w:rsidRDefault="008844F3" w:rsidP="008844F3">
            <w:pPr>
              <w:rPr>
                <w:sz w:val="24"/>
                <w:szCs w:val="24"/>
                <w:u w:val="single"/>
              </w:rPr>
            </w:pPr>
          </w:p>
        </w:tc>
      </w:tr>
      <w:tr w:rsidR="008844F3" w14:paraId="1D600A22" w14:textId="77777777" w:rsidTr="008844F3">
        <w:tc>
          <w:tcPr>
            <w:tcW w:w="3116" w:type="dxa"/>
          </w:tcPr>
          <w:p w14:paraId="602A35A6" w14:textId="77777777" w:rsidR="008844F3" w:rsidRDefault="008844F3" w:rsidP="008844F3">
            <w:pPr>
              <w:rPr>
                <w:sz w:val="24"/>
                <w:szCs w:val="24"/>
              </w:rPr>
            </w:pPr>
            <w:r>
              <w:rPr>
                <w:sz w:val="24"/>
                <w:szCs w:val="24"/>
              </w:rPr>
              <w:t>#14 60 desktop computers</w:t>
            </w:r>
          </w:p>
          <w:p w14:paraId="4B64958A" w14:textId="77777777" w:rsidR="00792D10" w:rsidRDefault="00792D10" w:rsidP="008844F3">
            <w:pPr>
              <w:rPr>
                <w:sz w:val="24"/>
                <w:szCs w:val="24"/>
              </w:rPr>
            </w:pPr>
          </w:p>
          <w:p w14:paraId="098D0B89" w14:textId="4E591AC3" w:rsidR="00792D10" w:rsidRPr="008844F3" w:rsidRDefault="00792D10" w:rsidP="008844F3">
            <w:pPr>
              <w:rPr>
                <w:sz w:val="24"/>
                <w:szCs w:val="24"/>
              </w:rPr>
            </w:pPr>
          </w:p>
        </w:tc>
        <w:tc>
          <w:tcPr>
            <w:tcW w:w="2729" w:type="dxa"/>
          </w:tcPr>
          <w:p w14:paraId="030048C9" w14:textId="77777777" w:rsidR="008844F3" w:rsidRDefault="008844F3" w:rsidP="008844F3">
            <w:pPr>
              <w:rPr>
                <w:sz w:val="24"/>
                <w:szCs w:val="24"/>
                <w:u w:val="single"/>
              </w:rPr>
            </w:pPr>
          </w:p>
        </w:tc>
        <w:tc>
          <w:tcPr>
            <w:tcW w:w="3505" w:type="dxa"/>
          </w:tcPr>
          <w:p w14:paraId="3CF4FB78" w14:textId="77777777" w:rsidR="008844F3" w:rsidRDefault="008844F3" w:rsidP="008844F3">
            <w:pPr>
              <w:rPr>
                <w:sz w:val="24"/>
                <w:szCs w:val="24"/>
                <w:u w:val="single"/>
              </w:rPr>
            </w:pPr>
          </w:p>
        </w:tc>
      </w:tr>
      <w:tr w:rsidR="008844F3" w14:paraId="5724B49C" w14:textId="77777777" w:rsidTr="008844F3">
        <w:tc>
          <w:tcPr>
            <w:tcW w:w="3116" w:type="dxa"/>
          </w:tcPr>
          <w:p w14:paraId="0871752D" w14:textId="3E84B021" w:rsidR="008844F3" w:rsidRPr="008844F3" w:rsidRDefault="008844F3" w:rsidP="008844F3">
            <w:pPr>
              <w:rPr>
                <w:sz w:val="24"/>
                <w:szCs w:val="24"/>
              </w:rPr>
            </w:pPr>
            <w:r>
              <w:rPr>
                <w:sz w:val="24"/>
                <w:szCs w:val="24"/>
              </w:rPr>
              <w:t>Asset Tagging &amp; Provisioning</w:t>
            </w:r>
          </w:p>
        </w:tc>
        <w:tc>
          <w:tcPr>
            <w:tcW w:w="2729" w:type="dxa"/>
          </w:tcPr>
          <w:p w14:paraId="03A8E304" w14:textId="77777777" w:rsidR="008844F3" w:rsidRDefault="008844F3" w:rsidP="008844F3">
            <w:pPr>
              <w:rPr>
                <w:sz w:val="24"/>
                <w:szCs w:val="24"/>
                <w:u w:val="single"/>
              </w:rPr>
            </w:pPr>
          </w:p>
        </w:tc>
        <w:tc>
          <w:tcPr>
            <w:tcW w:w="3505" w:type="dxa"/>
          </w:tcPr>
          <w:p w14:paraId="0119D59E" w14:textId="77777777" w:rsidR="008844F3" w:rsidRDefault="008844F3" w:rsidP="008844F3">
            <w:pPr>
              <w:rPr>
                <w:sz w:val="24"/>
                <w:szCs w:val="24"/>
                <w:u w:val="single"/>
              </w:rPr>
            </w:pPr>
          </w:p>
        </w:tc>
      </w:tr>
      <w:tr w:rsidR="00D22103" w14:paraId="0288305A" w14:textId="77777777" w:rsidTr="008844F3">
        <w:tc>
          <w:tcPr>
            <w:tcW w:w="3116" w:type="dxa"/>
          </w:tcPr>
          <w:p w14:paraId="0D6A40E5" w14:textId="77777777" w:rsidR="00D22103" w:rsidRDefault="00D22103" w:rsidP="008844F3">
            <w:pPr>
              <w:rPr>
                <w:sz w:val="24"/>
                <w:szCs w:val="24"/>
              </w:rPr>
            </w:pPr>
            <w:r>
              <w:rPr>
                <w:sz w:val="24"/>
                <w:szCs w:val="24"/>
              </w:rPr>
              <w:t>Professional Development</w:t>
            </w:r>
          </w:p>
          <w:p w14:paraId="2EE9AC85" w14:textId="77777777" w:rsidR="00792D10" w:rsidRDefault="00792D10" w:rsidP="008844F3">
            <w:pPr>
              <w:rPr>
                <w:sz w:val="24"/>
                <w:szCs w:val="24"/>
              </w:rPr>
            </w:pPr>
          </w:p>
          <w:p w14:paraId="30CAF1E1" w14:textId="404840C5" w:rsidR="00792D10" w:rsidRDefault="00792D10" w:rsidP="008844F3">
            <w:pPr>
              <w:rPr>
                <w:sz w:val="24"/>
                <w:szCs w:val="24"/>
              </w:rPr>
            </w:pPr>
          </w:p>
        </w:tc>
        <w:tc>
          <w:tcPr>
            <w:tcW w:w="2729" w:type="dxa"/>
          </w:tcPr>
          <w:p w14:paraId="74AE1595" w14:textId="77777777" w:rsidR="00D22103" w:rsidRDefault="00D22103" w:rsidP="008844F3">
            <w:pPr>
              <w:rPr>
                <w:sz w:val="24"/>
                <w:szCs w:val="24"/>
                <w:u w:val="single"/>
              </w:rPr>
            </w:pPr>
          </w:p>
        </w:tc>
        <w:tc>
          <w:tcPr>
            <w:tcW w:w="3505" w:type="dxa"/>
          </w:tcPr>
          <w:p w14:paraId="557EF4F5" w14:textId="77777777" w:rsidR="00D22103" w:rsidRDefault="00D22103" w:rsidP="008844F3">
            <w:pPr>
              <w:rPr>
                <w:sz w:val="24"/>
                <w:szCs w:val="24"/>
                <w:u w:val="single"/>
              </w:rPr>
            </w:pPr>
          </w:p>
        </w:tc>
      </w:tr>
      <w:tr w:rsidR="00792D10" w14:paraId="3B31C47B" w14:textId="77777777" w:rsidTr="0089191C">
        <w:tc>
          <w:tcPr>
            <w:tcW w:w="5845" w:type="dxa"/>
            <w:gridSpan w:val="2"/>
          </w:tcPr>
          <w:p w14:paraId="7EACE065" w14:textId="77777777" w:rsidR="00792D10" w:rsidRDefault="00792D10" w:rsidP="008844F3">
            <w:pPr>
              <w:rPr>
                <w:sz w:val="24"/>
                <w:szCs w:val="24"/>
              </w:rPr>
            </w:pPr>
            <w:r>
              <w:rPr>
                <w:sz w:val="24"/>
                <w:szCs w:val="24"/>
              </w:rPr>
              <w:t>Total Bid Proposal for All Items</w:t>
            </w:r>
          </w:p>
          <w:p w14:paraId="55258441" w14:textId="77777777" w:rsidR="00792D10" w:rsidRDefault="00792D10" w:rsidP="008844F3">
            <w:pPr>
              <w:rPr>
                <w:sz w:val="24"/>
                <w:szCs w:val="24"/>
              </w:rPr>
            </w:pPr>
          </w:p>
          <w:p w14:paraId="0FB9F2D3" w14:textId="49296C1E" w:rsidR="00792D10" w:rsidRPr="00792D10" w:rsidRDefault="00792D10" w:rsidP="008844F3">
            <w:pPr>
              <w:rPr>
                <w:sz w:val="24"/>
                <w:szCs w:val="24"/>
              </w:rPr>
            </w:pPr>
          </w:p>
        </w:tc>
        <w:tc>
          <w:tcPr>
            <w:tcW w:w="3505" w:type="dxa"/>
          </w:tcPr>
          <w:p w14:paraId="6BA53010" w14:textId="77777777" w:rsidR="00792D10" w:rsidRDefault="00792D10" w:rsidP="008844F3">
            <w:pPr>
              <w:rPr>
                <w:sz w:val="24"/>
                <w:szCs w:val="24"/>
                <w:u w:val="single"/>
              </w:rPr>
            </w:pPr>
          </w:p>
        </w:tc>
      </w:tr>
    </w:tbl>
    <w:p w14:paraId="237A601B" w14:textId="77777777" w:rsidR="008844F3" w:rsidRPr="008844F3" w:rsidRDefault="008844F3" w:rsidP="008844F3">
      <w:pPr>
        <w:rPr>
          <w:sz w:val="24"/>
          <w:szCs w:val="24"/>
          <w:u w:val="single"/>
        </w:rPr>
      </w:pPr>
    </w:p>
    <w:sectPr w:rsidR="008844F3" w:rsidRPr="008844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4FB"/>
    <w:rsid w:val="00162C57"/>
    <w:rsid w:val="002F031E"/>
    <w:rsid w:val="003D149F"/>
    <w:rsid w:val="003F623A"/>
    <w:rsid w:val="0042390A"/>
    <w:rsid w:val="00445B46"/>
    <w:rsid w:val="004C6042"/>
    <w:rsid w:val="00792D10"/>
    <w:rsid w:val="008844F3"/>
    <w:rsid w:val="009065A6"/>
    <w:rsid w:val="00AF789E"/>
    <w:rsid w:val="00B91C28"/>
    <w:rsid w:val="00C544B6"/>
    <w:rsid w:val="00D02E21"/>
    <w:rsid w:val="00D22103"/>
    <w:rsid w:val="00E223EA"/>
    <w:rsid w:val="00EF4D26"/>
    <w:rsid w:val="00F504FB"/>
    <w:rsid w:val="00FE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C2E7"/>
  <w15:docId w15:val="{B3A65FBF-F4CB-485E-8D70-CB4F16C7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91C28"/>
    <w:rPr>
      <w:color w:val="0000FF" w:themeColor="hyperlink"/>
      <w:u w:val="single"/>
    </w:rPr>
  </w:style>
  <w:style w:type="table" w:styleId="TableGrid">
    <w:name w:val="Table Grid"/>
    <w:basedOn w:val="TableNormal"/>
    <w:uiPriority w:val="39"/>
    <w:rsid w:val="008844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14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Cochran, Dennis</dc:creator>
  <cp:lastModifiedBy>Cacynthia Patterson</cp:lastModifiedBy>
  <cp:revision>2</cp:revision>
  <cp:lastPrinted>2023-01-10T16:27:00Z</cp:lastPrinted>
  <dcterms:created xsi:type="dcterms:W3CDTF">2023-01-13T15:06:00Z</dcterms:created>
  <dcterms:modified xsi:type="dcterms:W3CDTF">2023-01-13T15:06:00Z</dcterms:modified>
</cp:coreProperties>
</file>