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BB48" w14:textId="77777777" w:rsidR="00DD694D" w:rsidRPr="00772241" w:rsidRDefault="00DD694D" w:rsidP="00DD694D">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RE:  USED VEHICLE/EQUIPMENT BIDS</w:t>
      </w:r>
    </w:p>
    <w:p w14:paraId="0C22758D" w14:textId="77777777" w:rsidR="00DD694D" w:rsidRPr="00772241" w:rsidRDefault="00DD694D" w:rsidP="00DD694D">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 xml:space="preserve">Upon motion by Supervisor </w:t>
      </w:r>
      <w:r>
        <w:rPr>
          <w:rFonts w:ascii="Times New Roman" w:eastAsiaTheme="minorHAnsi" w:hAnsi="Times New Roman" w:cs="Times New Roman"/>
          <w:sz w:val="24"/>
          <w:szCs w:val="24"/>
        </w:rPr>
        <w:t>Shoup</w:t>
      </w:r>
      <w:r w:rsidRPr="00772241">
        <w:rPr>
          <w:rFonts w:ascii="Times New Roman" w:eastAsiaTheme="minorHAnsi" w:hAnsi="Times New Roman" w:cs="Times New Roman"/>
          <w:sz w:val="24"/>
          <w:szCs w:val="24"/>
        </w:rPr>
        <w:t xml:space="preserve">, duly seconded by Supervisor </w:t>
      </w:r>
      <w:r>
        <w:rPr>
          <w:rFonts w:ascii="Times New Roman" w:eastAsiaTheme="minorHAnsi" w:hAnsi="Times New Roman" w:cs="Times New Roman"/>
          <w:sz w:val="24"/>
          <w:szCs w:val="24"/>
        </w:rPr>
        <w:t>Lowry</w:t>
      </w:r>
      <w:r w:rsidRPr="00772241">
        <w:rPr>
          <w:rFonts w:ascii="Times New Roman" w:eastAsiaTheme="minorHAnsi" w:hAnsi="Times New Roman" w:cs="Times New Roman"/>
          <w:sz w:val="24"/>
          <w:szCs w:val="24"/>
        </w:rPr>
        <w:t>, and thence receiving the unanimous vote of all members present and voting, the Board approved the advertisement for the sale of used equipment on behalf of the County and the following RESOLUTION adopted:</w:t>
      </w:r>
    </w:p>
    <w:p w14:paraId="21046523" w14:textId="77777777" w:rsidR="00DD694D" w:rsidRPr="00772241" w:rsidRDefault="00DD694D" w:rsidP="00DD694D">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RESOLUTION OF THE BOARD OF SUPERVISORS OF BENTON</w:t>
      </w:r>
    </w:p>
    <w:p w14:paraId="40A8AB0F" w14:textId="77777777" w:rsidR="00DD694D" w:rsidRPr="00772241" w:rsidRDefault="00DD694D" w:rsidP="00DD694D">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COUNTY, MISSISSIPPI DECLARING ITS INTENTION TO SELL</w:t>
      </w:r>
    </w:p>
    <w:p w14:paraId="21B732E5" w14:textId="77777777" w:rsidR="00DD694D" w:rsidRPr="00772241" w:rsidRDefault="00DD694D" w:rsidP="00DD694D">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USED VEHICLES/EQUIPMENT</w:t>
      </w:r>
    </w:p>
    <w:p w14:paraId="0C2849DF" w14:textId="77777777" w:rsidR="00DD694D" w:rsidRPr="00772241" w:rsidRDefault="00DD694D" w:rsidP="00DD694D">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WHEREAS, the Board of Supervisors of Benton County, Mississippi, desires to give notice that it intends to sell used equipment/vehicles for and on behalf of the Board of Supervisors</w:t>
      </w:r>
      <w:r>
        <w:rPr>
          <w:rFonts w:ascii="Times New Roman" w:eastAsiaTheme="minorHAnsi" w:hAnsi="Times New Roman" w:cs="Times New Roman"/>
          <w:sz w:val="24"/>
          <w:szCs w:val="24"/>
        </w:rPr>
        <w:t>/Abel’s Store Fire Department,</w:t>
      </w:r>
      <w:r w:rsidRPr="00772241">
        <w:rPr>
          <w:rFonts w:ascii="Times New Roman" w:eastAsiaTheme="minorHAnsi" w:hAnsi="Times New Roman" w:cs="Times New Roman"/>
          <w:sz w:val="24"/>
          <w:szCs w:val="24"/>
        </w:rPr>
        <w:t xml:space="preserve"> to the highest bidder for cash; and</w:t>
      </w:r>
    </w:p>
    <w:p w14:paraId="00A698DA" w14:textId="77777777" w:rsidR="00DD694D" w:rsidRPr="00772241" w:rsidRDefault="00DD694D" w:rsidP="00DD694D">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WHEREAS, existing laws provide that proper notice of the intention of the Board to accomplish these things should be given in the manner and form required by law;</w:t>
      </w:r>
    </w:p>
    <w:p w14:paraId="12429673" w14:textId="77777777" w:rsidR="00DD694D" w:rsidRPr="00772241" w:rsidRDefault="00DD694D" w:rsidP="00DD694D">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NOW, THEREFORE, BE IT RESOLVED by the Board of Supervisors of Benton County, Mississippi, said notice to be substantially as follows:</w:t>
      </w:r>
    </w:p>
    <w:p w14:paraId="1F92768C" w14:textId="77777777" w:rsidR="00DD694D" w:rsidRPr="00772241" w:rsidRDefault="00DD694D" w:rsidP="00DD694D">
      <w:pPr>
        <w:spacing w:after="200" w:line="480" w:lineRule="auto"/>
        <w:ind w:firstLine="72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That notice of the intention of the Board to sell used equipment to the highest bidder for cash, be given as required by law, as follows:</w:t>
      </w:r>
    </w:p>
    <w:p w14:paraId="50DAA3C0" w14:textId="77777777" w:rsidR="00DD694D" w:rsidRPr="00772241" w:rsidRDefault="00DD694D" w:rsidP="00DD694D">
      <w:pPr>
        <w:widowControl w:val="0"/>
        <w:numPr>
          <w:ilvl w:val="0"/>
          <w:numId w:val="1"/>
        </w:numPr>
        <w:autoSpaceDE w:val="0"/>
        <w:autoSpaceDN w:val="0"/>
        <w:adjustRightInd w:val="0"/>
        <w:spacing w:after="0" w:line="480" w:lineRule="auto"/>
        <w:contextualSpacing/>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1985 Chevrolet – VIN# 1G8ED18J4FF124169</w:t>
      </w:r>
    </w:p>
    <w:p w14:paraId="6EC8D87F" w14:textId="77777777" w:rsidR="00DD694D" w:rsidRPr="00772241" w:rsidRDefault="00DD694D" w:rsidP="00DD694D">
      <w:pPr>
        <w:widowControl w:val="0"/>
        <w:autoSpaceDE w:val="0"/>
        <w:autoSpaceDN w:val="0"/>
        <w:adjustRightInd w:val="0"/>
        <w:spacing w:after="200" w:line="480" w:lineRule="auto"/>
        <w:ind w:left="1440"/>
        <w:contextualSpacing/>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Can be viewed by calling:  662-224-</w:t>
      </w:r>
      <w:r>
        <w:rPr>
          <w:rFonts w:ascii="Times New Roman" w:eastAsiaTheme="minorHAnsi" w:hAnsi="Times New Roman" w:cs="Times New Roman"/>
          <w:sz w:val="24"/>
          <w:szCs w:val="24"/>
        </w:rPr>
        <w:t>4223 – Randy Hobson</w:t>
      </w:r>
    </w:p>
    <w:p w14:paraId="2A267D45" w14:textId="77777777" w:rsidR="00DD694D" w:rsidRPr="00772241" w:rsidRDefault="00DD694D" w:rsidP="00DD694D">
      <w:pPr>
        <w:spacing w:after="0" w:line="480" w:lineRule="auto"/>
        <w:ind w:left="108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lastRenderedPageBreak/>
        <w:t>Board reserves the right to reject any or all bids, to waive any formality in bids, to accept in whole or in part such bid or bids as may be deemed in the best interest of the county.</w:t>
      </w:r>
    </w:p>
    <w:p w14:paraId="21A080BB" w14:textId="77777777" w:rsidR="00DD694D" w:rsidRPr="00772241" w:rsidRDefault="00DD694D" w:rsidP="00DD694D">
      <w:pPr>
        <w:spacing w:after="0" w:line="480" w:lineRule="auto"/>
        <w:ind w:left="108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Sealed bids for the sale of said items will be received at the office of the Clerk of this Board, Benton County Chancery Clerk, P. O. Box 218, Ashland, Mississippi 38603, 662-224-6300 until 10:00 o’clock A.M. on T</w:t>
      </w:r>
      <w:r>
        <w:rPr>
          <w:rFonts w:ascii="Times New Roman" w:eastAsiaTheme="minorHAnsi" w:hAnsi="Times New Roman" w:cs="Times New Roman"/>
          <w:sz w:val="24"/>
          <w:szCs w:val="24"/>
        </w:rPr>
        <w:t>uesday</w:t>
      </w:r>
      <w:r w:rsidRPr="0077224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December 27, 2022</w:t>
      </w:r>
      <w:r w:rsidRPr="00772241">
        <w:rPr>
          <w:rFonts w:ascii="Times New Roman" w:eastAsiaTheme="minorHAnsi" w:hAnsi="Times New Roman" w:cs="Times New Roman"/>
          <w:sz w:val="24"/>
          <w:szCs w:val="24"/>
        </w:rPr>
        <w:t xml:space="preserve">.  Published by order of the Board of Supervisors of Benton County, Mississippi this the </w:t>
      </w:r>
      <w:r>
        <w:rPr>
          <w:rFonts w:ascii="Times New Roman" w:eastAsiaTheme="minorHAnsi" w:hAnsi="Times New Roman" w:cs="Times New Roman"/>
          <w:sz w:val="24"/>
          <w:szCs w:val="24"/>
        </w:rPr>
        <w:t>30</w:t>
      </w:r>
      <w:r w:rsidRPr="00325D2C">
        <w:rPr>
          <w:rFonts w:ascii="Times New Roman" w:eastAsiaTheme="minorHAnsi" w:hAnsi="Times New Roman" w:cs="Times New Roman"/>
          <w:sz w:val="24"/>
          <w:szCs w:val="24"/>
          <w:vertAlign w:val="superscript"/>
        </w:rPr>
        <w:t>th</w:t>
      </w:r>
      <w:r w:rsidRPr="00772241">
        <w:rPr>
          <w:rFonts w:ascii="Times New Roman" w:eastAsiaTheme="minorHAnsi" w:hAnsi="Times New Roman" w:cs="Times New Roman"/>
          <w:sz w:val="24"/>
          <w:szCs w:val="24"/>
        </w:rPr>
        <w:t xml:space="preserve"> day of </w:t>
      </w:r>
      <w:r>
        <w:rPr>
          <w:rFonts w:ascii="Times New Roman" w:eastAsiaTheme="minorHAnsi" w:hAnsi="Times New Roman" w:cs="Times New Roman"/>
          <w:sz w:val="24"/>
          <w:szCs w:val="24"/>
        </w:rPr>
        <w:t>November, 2022</w:t>
      </w:r>
      <w:r w:rsidRPr="00772241">
        <w:rPr>
          <w:rFonts w:ascii="Times New Roman" w:eastAsiaTheme="minorHAnsi" w:hAnsi="Times New Roman" w:cs="Times New Roman"/>
          <w:sz w:val="24"/>
          <w:szCs w:val="24"/>
        </w:rPr>
        <w:t xml:space="preserve">.  </w:t>
      </w:r>
    </w:p>
    <w:p w14:paraId="25775669" w14:textId="77777777" w:rsidR="00DD694D" w:rsidRPr="00772241" w:rsidRDefault="00DD694D" w:rsidP="00DD694D">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____________________________________</w:t>
      </w:r>
    </w:p>
    <w:p w14:paraId="6E3AB0C4" w14:textId="77777777" w:rsidR="00DD694D" w:rsidRPr="00772241" w:rsidRDefault="00DD694D" w:rsidP="00DD694D">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RICKY PIPKIN, PRESIDENT</w:t>
      </w:r>
    </w:p>
    <w:p w14:paraId="5C9C3900" w14:textId="77777777" w:rsidR="00DD694D" w:rsidRPr="00772241" w:rsidRDefault="00DD694D" w:rsidP="00DD694D">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 xml:space="preserve">BOARD OF SUPERVISORS </w:t>
      </w:r>
    </w:p>
    <w:p w14:paraId="7043A11E" w14:textId="77777777" w:rsidR="00DD694D" w:rsidRPr="00772241" w:rsidRDefault="00DD694D" w:rsidP="00DD694D">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BENTON COUNTY, MISSISSIPPI</w:t>
      </w:r>
    </w:p>
    <w:p w14:paraId="6D890038" w14:textId="77777777" w:rsidR="00DD694D" w:rsidRDefault="00DD694D" w:rsidP="00DD694D">
      <w:pPr>
        <w:spacing w:after="0" w:line="276"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 xml:space="preserve">Publish Dates:  </w:t>
      </w:r>
      <w:r>
        <w:rPr>
          <w:rFonts w:ascii="Times New Roman" w:eastAsiaTheme="minorHAnsi" w:hAnsi="Times New Roman" w:cs="Times New Roman"/>
          <w:sz w:val="24"/>
          <w:szCs w:val="24"/>
        </w:rPr>
        <w:t>December 8</w:t>
      </w:r>
      <w:r w:rsidRPr="00325D2C">
        <w:rPr>
          <w:rFonts w:ascii="Times New Roman" w:eastAsiaTheme="minorHAnsi" w:hAnsi="Times New Roman" w:cs="Times New Roman"/>
          <w:sz w:val="24"/>
          <w:szCs w:val="24"/>
          <w:vertAlign w:val="superscript"/>
        </w:rPr>
        <w:t>th</w:t>
      </w:r>
      <w:r>
        <w:rPr>
          <w:rFonts w:ascii="Times New Roman" w:eastAsiaTheme="minorHAnsi" w:hAnsi="Times New Roman" w:cs="Times New Roman"/>
          <w:sz w:val="24"/>
          <w:szCs w:val="24"/>
        </w:rPr>
        <w:t xml:space="preserve"> and December 15</w:t>
      </w:r>
      <w:r w:rsidRPr="00D30131">
        <w:rPr>
          <w:rFonts w:ascii="Times New Roman" w:eastAsiaTheme="minorHAnsi" w:hAnsi="Times New Roman" w:cs="Times New Roman"/>
          <w:sz w:val="24"/>
          <w:szCs w:val="24"/>
          <w:vertAlign w:val="superscript"/>
        </w:rPr>
        <w:t>th</w:t>
      </w:r>
      <w:r>
        <w:rPr>
          <w:rFonts w:ascii="Times New Roman" w:eastAsiaTheme="minorHAnsi" w:hAnsi="Times New Roman" w:cs="Times New Roman"/>
          <w:sz w:val="24"/>
          <w:szCs w:val="24"/>
        </w:rPr>
        <w:t xml:space="preserve"> </w:t>
      </w:r>
      <w:r w:rsidRPr="00772241">
        <w:rPr>
          <w:rFonts w:ascii="Times New Roman" w:eastAsiaTheme="minorHAnsi" w:hAnsi="Times New Roman" w:cs="Times New Roman"/>
          <w:sz w:val="24"/>
          <w:szCs w:val="24"/>
        </w:rPr>
        <w:t xml:space="preserve">  </w:t>
      </w:r>
    </w:p>
    <w:p w14:paraId="3BDA5C28" w14:textId="77777777" w:rsidR="00DD694D" w:rsidRDefault="00DD694D" w:rsidP="00DD694D"/>
    <w:p w14:paraId="71D45115" w14:textId="77777777" w:rsidR="00624699" w:rsidRDefault="00000000"/>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006C9"/>
    <w:multiLevelType w:val="hybridMultilevel"/>
    <w:tmpl w:val="38D8335E"/>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831946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4D"/>
    <w:rsid w:val="001C5E18"/>
    <w:rsid w:val="008E747E"/>
    <w:rsid w:val="00C52BCC"/>
    <w:rsid w:val="00DD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51FD"/>
  <w15:chartTrackingRefBased/>
  <w15:docId w15:val="{3B9120D1-FD4C-495D-8970-55328478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Cacynthia Patterson</cp:lastModifiedBy>
  <cp:revision>2</cp:revision>
  <dcterms:created xsi:type="dcterms:W3CDTF">2022-12-02T19:12:00Z</dcterms:created>
  <dcterms:modified xsi:type="dcterms:W3CDTF">2022-12-02T19:12:00Z</dcterms:modified>
</cp:coreProperties>
</file>