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4B61" w14:textId="1FA9F651" w:rsidR="00FB331D" w:rsidRDefault="00FB331D" w:rsidP="00FB331D">
      <w:pPr>
        <w:pStyle w:val="Title"/>
        <w:rPr>
          <w:rFonts w:ascii="Arial" w:hAnsi="Arial" w:cs="Arial"/>
          <w:bCs/>
          <w:sz w:val="20"/>
          <w:u w:val="none"/>
        </w:rPr>
      </w:pPr>
      <w:r w:rsidRPr="00FB331D">
        <w:rPr>
          <w:rFonts w:ascii="Arial" w:hAnsi="Arial" w:cs="Arial"/>
          <w:bCs/>
          <w:sz w:val="20"/>
          <w:u w:val="none"/>
        </w:rPr>
        <w:t>Section 901 ADVERTISEMENT</w:t>
      </w:r>
    </w:p>
    <w:p w14:paraId="565B5485" w14:textId="03B6E468" w:rsidR="00FB331D" w:rsidRPr="00FB331D" w:rsidRDefault="00FB331D" w:rsidP="00FB331D">
      <w:pPr>
        <w:pStyle w:val="Title"/>
        <w:rPr>
          <w:rFonts w:ascii="Arial" w:hAnsi="Arial" w:cs="Arial"/>
          <w:bCs/>
          <w:sz w:val="20"/>
          <w:u w:val="none"/>
        </w:rPr>
      </w:pPr>
      <w:r>
        <w:rPr>
          <w:rFonts w:ascii="Arial" w:hAnsi="Arial" w:cs="Arial"/>
          <w:bCs/>
          <w:sz w:val="20"/>
          <w:u w:val="none"/>
        </w:rPr>
        <w:t>City of Starkville</w:t>
      </w:r>
    </w:p>
    <w:p w14:paraId="2F6F7439" w14:textId="3D48747F" w:rsidR="00FB331D" w:rsidRPr="00FB331D" w:rsidRDefault="00FB331D" w:rsidP="00FB331D">
      <w:pPr>
        <w:pStyle w:val="Title"/>
        <w:rPr>
          <w:rFonts w:ascii="Arial" w:hAnsi="Arial" w:cs="Arial"/>
          <w:bCs/>
          <w:sz w:val="20"/>
          <w:u w:val="none"/>
        </w:rPr>
      </w:pPr>
      <w:r>
        <w:rPr>
          <w:rFonts w:ascii="Arial" w:hAnsi="Arial" w:cs="Arial"/>
          <w:bCs/>
          <w:sz w:val="20"/>
          <w:u w:val="none"/>
        </w:rPr>
        <w:t>Oktibbeha</w:t>
      </w:r>
      <w:r w:rsidRPr="00FB331D">
        <w:rPr>
          <w:rFonts w:ascii="Arial" w:hAnsi="Arial" w:cs="Arial"/>
          <w:bCs/>
          <w:sz w:val="20"/>
          <w:u w:val="none"/>
        </w:rPr>
        <w:t xml:space="preserve"> County, MISSISSIPPI</w:t>
      </w:r>
    </w:p>
    <w:p w14:paraId="61CA7A15" w14:textId="0C80DE64" w:rsidR="00FB331D" w:rsidRDefault="00FB331D" w:rsidP="00FB331D">
      <w:pPr>
        <w:pStyle w:val="Title"/>
        <w:rPr>
          <w:rFonts w:ascii="Arial" w:hAnsi="Arial" w:cs="Arial"/>
          <w:bCs/>
          <w:sz w:val="20"/>
          <w:u w:val="none"/>
        </w:rPr>
      </w:pPr>
      <w:r w:rsidRPr="00FB331D">
        <w:rPr>
          <w:rFonts w:ascii="Arial" w:hAnsi="Arial" w:cs="Arial"/>
          <w:bCs/>
          <w:sz w:val="20"/>
          <w:u w:val="none"/>
        </w:rPr>
        <w:t>Federal Aid Project No. STP-</w:t>
      </w:r>
      <w:r>
        <w:rPr>
          <w:rFonts w:ascii="Arial" w:hAnsi="Arial" w:cs="Arial"/>
          <w:bCs/>
          <w:sz w:val="20"/>
          <w:u w:val="none"/>
        </w:rPr>
        <w:t>0420</w:t>
      </w:r>
      <w:r w:rsidRPr="00FB331D">
        <w:rPr>
          <w:rFonts w:ascii="Arial" w:hAnsi="Arial" w:cs="Arial"/>
          <w:bCs/>
          <w:sz w:val="20"/>
          <w:u w:val="none"/>
        </w:rPr>
        <w:t>-00(</w:t>
      </w:r>
      <w:proofErr w:type="gramStart"/>
      <w:r w:rsidRPr="00FB331D">
        <w:rPr>
          <w:rFonts w:ascii="Arial" w:hAnsi="Arial" w:cs="Arial"/>
          <w:bCs/>
          <w:sz w:val="20"/>
          <w:u w:val="none"/>
        </w:rPr>
        <w:t>0</w:t>
      </w:r>
      <w:r>
        <w:rPr>
          <w:rFonts w:ascii="Arial" w:hAnsi="Arial" w:cs="Arial"/>
          <w:bCs/>
          <w:sz w:val="20"/>
          <w:u w:val="none"/>
        </w:rPr>
        <w:t>2</w:t>
      </w:r>
      <w:r w:rsidR="0047704A">
        <w:rPr>
          <w:rFonts w:ascii="Arial" w:hAnsi="Arial" w:cs="Arial"/>
          <w:bCs/>
          <w:sz w:val="20"/>
          <w:u w:val="none"/>
        </w:rPr>
        <w:t>6</w:t>
      </w:r>
      <w:r w:rsidRPr="00FB331D">
        <w:rPr>
          <w:rFonts w:ascii="Arial" w:hAnsi="Arial" w:cs="Arial"/>
          <w:bCs/>
          <w:sz w:val="20"/>
          <w:u w:val="none"/>
        </w:rPr>
        <w:t>)LPA</w:t>
      </w:r>
      <w:proofErr w:type="gramEnd"/>
      <w:r w:rsidRPr="00FB331D">
        <w:rPr>
          <w:rFonts w:ascii="Arial" w:hAnsi="Arial" w:cs="Arial"/>
          <w:bCs/>
          <w:sz w:val="20"/>
          <w:u w:val="none"/>
        </w:rPr>
        <w:t>/</w:t>
      </w:r>
      <w:r>
        <w:rPr>
          <w:rFonts w:ascii="Arial" w:hAnsi="Arial" w:cs="Arial"/>
          <w:bCs/>
          <w:sz w:val="20"/>
          <w:u w:val="none"/>
        </w:rPr>
        <w:t>10</w:t>
      </w:r>
      <w:r w:rsidR="0047704A">
        <w:rPr>
          <w:rFonts w:ascii="Arial" w:hAnsi="Arial" w:cs="Arial"/>
          <w:bCs/>
          <w:sz w:val="20"/>
          <w:u w:val="none"/>
        </w:rPr>
        <w:t>9194-</w:t>
      </w:r>
      <w:r w:rsidRPr="00FB331D">
        <w:rPr>
          <w:rFonts w:ascii="Arial" w:hAnsi="Arial" w:cs="Arial"/>
          <w:bCs/>
          <w:sz w:val="20"/>
          <w:u w:val="none"/>
        </w:rPr>
        <w:t>701000</w:t>
      </w:r>
    </w:p>
    <w:p w14:paraId="75C3FE43" w14:textId="77777777" w:rsidR="00FB331D" w:rsidRPr="00FB331D" w:rsidRDefault="00FB331D" w:rsidP="00FB331D">
      <w:pPr>
        <w:pStyle w:val="Title"/>
        <w:rPr>
          <w:rFonts w:ascii="Arial" w:hAnsi="Arial" w:cs="Arial"/>
          <w:bCs/>
          <w:sz w:val="20"/>
          <w:u w:val="none"/>
        </w:rPr>
      </w:pPr>
    </w:p>
    <w:p w14:paraId="1E0749E6" w14:textId="7636E59C" w:rsidR="00FB331D" w:rsidRDefault="00AA744A" w:rsidP="00FB331D">
      <w:pPr>
        <w:pStyle w:val="Title"/>
        <w:jc w:val="both"/>
        <w:rPr>
          <w:rFonts w:ascii="Arial" w:hAnsi="Arial" w:cs="Arial"/>
          <w:bCs/>
          <w:sz w:val="20"/>
          <w:u w:val="none"/>
        </w:rPr>
      </w:pPr>
      <w:r>
        <w:rPr>
          <w:rFonts w:ascii="Arial" w:hAnsi="Arial" w:cs="Arial"/>
          <w:bCs/>
          <w:sz w:val="20"/>
          <w:u w:val="none"/>
        </w:rPr>
        <w:t>`</w:t>
      </w:r>
      <w:r w:rsidR="00FB331D" w:rsidRPr="00FB331D">
        <w:rPr>
          <w:rFonts w:ascii="Arial" w:hAnsi="Arial" w:cs="Arial"/>
          <w:bCs/>
          <w:sz w:val="20"/>
          <w:u w:val="none"/>
        </w:rPr>
        <w:t xml:space="preserve">The </w:t>
      </w:r>
      <w:r w:rsidR="00FB331D">
        <w:rPr>
          <w:rFonts w:ascii="Arial" w:hAnsi="Arial" w:cs="Arial"/>
          <w:bCs/>
          <w:sz w:val="20"/>
          <w:u w:val="none"/>
        </w:rPr>
        <w:t>City of Starkville</w:t>
      </w:r>
      <w:r w:rsidR="00FB331D" w:rsidRPr="00FB331D">
        <w:rPr>
          <w:rFonts w:ascii="Arial" w:hAnsi="Arial" w:cs="Arial"/>
          <w:bCs/>
          <w:sz w:val="20"/>
          <w:u w:val="none"/>
        </w:rPr>
        <w:t xml:space="preserve">, </w:t>
      </w:r>
      <w:r w:rsidR="00FB331D">
        <w:rPr>
          <w:rFonts w:ascii="Arial" w:hAnsi="Arial" w:cs="Arial"/>
          <w:bCs/>
          <w:sz w:val="20"/>
          <w:u w:val="none"/>
        </w:rPr>
        <w:t xml:space="preserve">Oktibbeha </w:t>
      </w:r>
      <w:r w:rsidR="00FB331D" w:rsidRPr="00FB331D">
        <w:rPr>
          <w:rFonts w:ascii="Arial" w:hAnsi="Arial" w:cs="Arial"/>
          <w:bCs/>
          <w:sz w:val="20"/>
          <w:u w:val="none"/>
        </w:rPr>
        <w:t xml:space="preserve">County, Mississippi, will receive bids for the </w:t>
      </w:r>
      <w:r w:rsidR="00FB331D">
        <w:rPr>
          <w:rFonts w:ascii="Arial" w:hAnsi="Arial" w:cs="Arial"/>
          <w:bCs/>
          <w:sz w:val="20"/>
          <w:u w:val="none"/>
        </w:rPr>
        <w:t xml:space="preserve">construction of </w:t>
      </w:r>
      <w:r w:rsidR="0047704A">
        <w:rPr>
          <w:rFonts w:ascii="Arial" w:hAnsi="Arial" w:cs="Arial"/>
          <w:bCs/>
          <w:sz w:val="20"/>
          <w:u w:val="none"/>
        </w:rPr>
        <w:t>pedestrian improvements at Spring Street &amp; MS Highway</w:t>
      </w:r>
      <w:r w:rsidR="00FB331D">
        <w:rPr>
          <w:rFonts w:ascii="Arial" w:hAnsi="Arial" w:cs="Arial"/>
          <w:bCs/>
          <w:sz w:val="20"/>
          <w:u w:val="none"/>
        </w:rPr>
        <w:t xml:space="preserve">, </w:t>
      </w:r>
      <w:r w:rsidR="00FB331D" w:rsidRPr="00FB331D">
        <w:rPr>
          <w:rFonts w:ascii="Arial" w:hAnsi="Arial" w:cs="Arial"/>
          <w:bCs/>
          <w:sz w:val="20"/>
          <w:u w:val="none"/>
        </w:rPr>
        <w:t>Federal Aid Project No. STP-</w:t>
      </w:r>
      <w:r w:rsidR="00FB331D">
        <w:rPr>
          <w:rFonts w:ascii="Arial" w:hAnsi="Arial" w:cs="Arial"/>
          <w:bCs/>
          <w:sz w:val="20"/>
          <w:u w:val="none"/>
        </w:rPr>
        <w:t>0420</w:t>
      </w:r>
      <w:r w:rsidR="00FB331D" w:rsidRPr="00FB331D">
        <w:rPr>
          <w:rFonts w:ascii="Arial" w:hAnsi="Arial" w:cs="Arial"/>
          <w:bCs/>
          <w:sz w:val="20"/>
          <w:u w:val="none"/>
        </w:rPr>
        <w:t>-00(0</w:t>
      </w:r>
      <w:r w:rsidR="00FB331D">
        <w:rPr>
          <w:rFonts w:ascii="Arial" w:hAnsi="Arial" w:cs="Arial"/>
          <w:bCs/>
          <w:sz w:val="20"/>
          <w:u w:val="none"/>
        </w:rPr>
        <w:t>2</w:t>
      </w:r>
      <w:r w:rsidR="0047704A">
        <w:rPr>
          <w:rFonts w:ascii="Arial" w:hAnsi="Arial" w:cs="Arial"/>
          <w:bCs/>
          <w:sz w:val="20"/>
          <w:u w:val="none"/>
        </w:rPr>
        <w:t>6</w:t>
      </w:r>
      <w:r w:rsidR="00FB331D" w:rsidRPr="00FB331D">
        <w:rPr>
          <w:rFonts w:ascii="Arial" w:hAnsi="Arial" w:cs="Arial"/>
          <w:bCs/>
          <w:sz w:val="20"/>
          <w:u w:val="none"/>
        </w:rPr>
        <w:t>)LPA/</w:t>
      </w:r>
      <w:r w:rsidR="00FB331D">
        <w:rPr>
          <w:rFonts w:ascii="Arial" w:hAnsi="Arial" w:cs="Arial"/>
          <w:bCs/>
          <w:sz w:val="20"/>
          <w:u w:val="none"/>
        </w:rPr>
        <w:t>10</w:t>
      </w:r>
      <w:r w:rsidR="0047704A">
        <w:rPr>
          <w:rFonts w:ascii="Arial" w:hAnsi="Arial" w:cs="Arial"/>
          <w:bCs/>
          <w:sz w:val="20"/>
          <w:u w:val="none"/>
        </w:rPr>
        <w:t>9194</w:t>
      </w:r>
      <w:r w:rsidR="00FB331D">
        <w:rPr>
          <w:rFonts w:ascii="Arial" w:hAnsi="Arial" w:cs="Arial"/>
          <w:bCs/>
          <w:sz w:val="20"/>
          <w:u w:val="none"/>
        </w:rPr>
        <w:t>-</w:t>
      </w:r>
      <w:r w:rsidR="00FB331D" w:rsidRPr="00FB331D">
        <w:rPr>
          <w:rFonts w:ascii="Arial" w:hAnsi="Arial" w:cs="Arial"/>
          <w:bCs/>
          <w:sz w:val="20"/>
          <w:u w:val="none"/>
        </w:rPr>
        <w:t>701000</w:t>
      </w:r>
      <w:r w:rsidR="00FB331D">
        <w:rPr>
          <w:rFonts w:ascii="Arial" w:hAnsi="Arial" w:cs="Arial"/>
          <w:bCs/>
          <w:sz w:val="20"/>
          <w:u w:val="none"/>
        </w:rPr>
        <w:t xml:space="preserve"> </w:t>
      </w:r>
      <w:r w:rsidR="00FB331D" w:rsidRPr="00FB331D">
        <w:rPr>
          <w:rFonts w:ascii="Arial" w:hAnsi="Arial" w:cs="Arial"/>
          <w:bCs/>
          <w:sz w:val="20"/>
          <w:u w:val="none"/>
        </w:rPr>
        <w:t xml:space="preserve">no later </w:t>
      </w:r>
      <w:r w:rsidR="00FB331D" w:rsidRPr="0047704A">
        <w:rPr>
          <w:rFonts w:ascii="Arial" w:hAnsi="Arial" w:cs="Arial"/>
          <w:bCs/>
          <w:sz w:val="20"/>
          <w:u w:val="none"/>
        </w:rPr>
        <w:t>tha</w:t>
      </w:r>
      <w:r w:rsidR="00A85CB4">
        <w:rPr>
          <w:rFonts w:ascii="Arial" w:hAnsi="Arial" w:cs="Arial"/>
          <w:bCs/>
          <w:sz w:val="20"/>
          <w:u w:val="none"/>
        </w:rPr>
        <w:t xml:space="preserve">n </w:t>
      </w:r>
      <w:r w:rsidR="00A85CB4" w:rsidRPr="00A85CB4">
        <w:rPr>
          <w:rFonts w:ascii="Arial" w:hAnsi="Arial" w:cs="Arial"/>
          <w:b/>
          <w:sz w:val="20"/>
        </w:rPr>
        <w:t>2:00</w:t>
      </w:r>
      <w:r w:rsidR="0047704A" w:rsidRPr="00A85CB4">
        <w:rPr>
          <w:rFonts w:ascii="Arial" w:hAnsi="Arial" w:cs="Arial"/>
          <w:b/>
          <w:sz w:val="20"/>
        </w:rPr>
        <w:t xml:space="preserve"> </w:t>
      </w:r>
      <w:r w:rsidR="00A85CB4" w:rsidRPr="00A85CB4">
        <w:rPr>
          <w:rFonts w:ascii="Arial" w:hAnsi="Arial" w:cs="Arial"/>
          <w:b/>
          <w:sz w:val="20"/>
        </w:rPr>
        <w:t>P</w:t>
      </w:r>
      <w:r w:rsidR="00FB331D" w:rsidRPr="00A85CB4">
        <w:rPr>
          <w:rFonts w:ascii="Arial" w:hAnsi="Arial" w:cs="Arial"/>
          <w:b/>
          <w:sz w:val="20"/>
        </w:rPr>
        <w:t>.</w:t>
      </w:r>
      <w:r w:rsidR="00A85CB4" w:rsidRPr="00A85CB4">
        <w:rPr>
          <w:rFonts w:ascii="Arial" w:hAnsi="Arial" w:cs="Arial"/>
          <w:b/>
          <w:sz w:val="20"/>
        </w:rPr>
        <w:t>M</w:t>
      </w:r>
      <w:r w:rsidR="00FB331D" w:rsidRPr="00A85CB4">
        <w:rPr>
          <w:rFonts w:ascii="Arial" w:hAnsi="Arial" w:cs="Arial"/>
          <w:b/>
          <w:sz w:val="20"/>
        </w:rPr>
        <w:t>.</w:t>
      </w:r>
      <w:r w:rsidR="00FB331D" w:rsidRPr="00A85CB4">
        <w:rPr>
          <w:rFonts w:ascii="Arial" w:hAnsi="Arial" w:cs="Arial"/>
          <w:bCs/>
          <w:sz w:val="20"/>
          <w:u w:val="none"/>
        </w:rPr>
        <w:t>,</w:t>
      </w:r>
      <w:r w:rsidR="00FB331D" w:rsidRPr="0047704A">
        <w:rPr>
          <w:rFonts w:ascii="Arial" w:hAnsi="Arial" w:cs="Arial"/>
          <w:bCs/>
          <w:sz w:val="20"/>
          <w:u w:val="none"/>
        </w:rPr>
        <w:t xml:space="preserve"> Local Time, </w:t>
      </w:r>
      <w:r w:rsidR="00A85CB4" w:rsidRPr="00A85CB4">
        <w:rPr>
          <w:rFonts w:ascii="Arial" w:hAnsi="Arial" w:cs="Arial"/>
          <w:b/>
          <w:sz w:val="20"/>
        </w:rPr>
        <w:t>December 19</w:t>
      </w:r>
      <w:r w:rsidR="00690F0A" w:rsidRPr="00A85CB4">
        <w:rPr>
          <w:rFonts w:ascii="Arial" w:hAnsi="Arial" w:cs="Arial"/>
          <w:b/>
          <w:sz w:val="20"/>
        </w:rPr>
        <w:t>, 202</w:t>
      </w:r>
      <w:r w:rsidR="0047704A" w:rsidRPr="00A85CB4">
        <w:rPr>
          <w:rFonts w:ascii="Arial" w:hAnsi="Arial" w:cs="Arial"/>
          <w:b/>
          <w:sz w:val="20"/>
        </w:rPr>
        <w:t>3</w:t>
      </w:r>
      <w:r w:rsidR="00FB331D" w:rsidRPr="00FB331D">
        <w:rPr>
          <w:rFonts w:ascii="Arial" w:hAnsi="Arial" w:cs="Arial"/>
          <w:bCs/>
          <w:sz w:val="20"/>
          <w:u w:val="none"/>
        </w:rPr>
        <w:t xml:space="preserve">, at the </w:t>
      </w:r>
      <w:r w:rsidR="00F66DF0" w:rsidRPr="00F66DF0">
        <w:rPr>
          <w:rFonts w:ascii="Arial" w:hAnsi="Arial" w:cs="Arial"/>
          <w:bCs/>
          <w:sz w:val="20"/>
          <w:u w:val="none"/>
        </w:rPr>
        <w:t>Office of the City Clerk</w:t>
      </w:r>
      <w:r w:rsidR="00F66DF0">
        <w:rPr>
          <w:rFonts w:ascii="Arial" w:hAnsi="Arial" w:cs="Arial"/>
          <w:bCs/>
          <w:sz w:val="20"/>
          <w:u w:val="none"/>
        </w:rPr>
        <w:t>, 110 W. Main Street, Starkville</w:t>
      </w:r>
      <w:r w:rsidR="00FB331D" w:rsidRPr="00FB331D">
        <w:rPr>
          <w:rFonts w:ascii="Arial" w:hAnsi="Arial" w:cs="Arial"/>
          <w:bCs/>
          <w:sz w:val="20"/>
          <w:u w:val="none"/>
        </w:rPr>
        <w:t>, Mississippi</w:t>
      </w:r>
      <w:r w:rsidR="00F66DF0">
        <w:rPr>
          <w:rFonts w:ascii="Arial" w:hAnsi="Arial" w:cs="Arial"/>
          <w:bCs/>
          <w:sz w:val="20"/>
          <w:u w:val="none"/>
        </w:rPr>
        <w:t xml:space="preserve"> or </w:t>
      </w:r>
      <w:r w:rsidR="00F66DF0" w:rsidRPr="00F66DF0">
        <w:rPr>
          <w:rFonts w:ascii="Arial" w:hAnsi="Arial" w:cs="Arial"/>
          <w:bCs/>
          <w:sz w:val="20"/>
          <w:u w:val="none"/>
        </w:rPr>
        <w:t xml:space="preserve">can be submitted through the online plan review provider </w:t>
      </w:r>
      <w:r w:rsidR="00A85CB4">
        <w:rPr>
          <w:rFonts w:ascii="Arial" w:hAnsi="Arial" w:cs="Arial"/>
          <w:bCs/>
          <w:sz w:val="20"/>
          <w:u w:val="none"/>
        </w:rPr>
        <w:t xml:space="preserve"> at </w:t>
      </w:r>
      <w:r w:rsidR="00A85CB4" w:rsidRPr="00A85CB4">
        <w:rPr>
          <w:rFonts w:ascii="Arial" w:hAnsi="Arial" w:cs="Arial"/>
          <w:b/>
          <w:sz w:val="20"/>
        </w:rPr>
        <w:t>www.cityofstarkvilleplans.org</w:t>
      </w:r>
      <w:r w:rsidR="00A85CB4">
        <w:rPr>
          <w:rFonts w:ascii="Arial" w:hAnsi="Arial" w:cs="Arial"/>
          <w:bCs/>
          <w:sz w:val="20"/>
          <w:u w:val="none"/>
        </w:rPr>
        <w:t xml:space="preserve">. </w:t>
      </w:r>
      <w:r w:rsidR="00FB331D" w:rsidRPr="00FB331D">
        <w:rPr>
          <w:rFonts w:ascii="Arial" w:hAnsi="Arial" w:cs="Arial"/>
          <w:bCs/>
          <w:sz w:val="20"/>
          <w:u w:val="none"/>
        </w:rPr>
        <w:t>All bids so received will be publicly opened and read aloud.</w:t>
      </w:r>
    </w:p>
    <w:p w14:paraId="23429540" w14:textId="77777777" w:rsidR="00FB331D" w:rsidRPr="00FB331D" w:rsidRDefault="00FB331D" w:rsidP="00FB331D">
      <w:pPr>
        <w:pStyle w:val="Title"/>
        <w:jc w:val="both"/>
        <w:rPr>
          <w:rFonts w:ascii="Arial" w:hAnsi="Arial" w:cs="Arial"/>
          <w:bCs/>
          <w:sz w:val="20"/>
          <w:u w:val="none"/>
        </w:rPr>
      </w:pPr>
    </w:p>
    <w:p w14:paraId="18AACF34" w14:textId="37B1353F" w:rsidR="00FB331D" w:rsidRPr="00FB331D" w:rsidRDefault="00FB331D" w:rsidP="00FB331D">
      <w:pPr>
        <w:pStyle w:val="Title"/>
        <w:jc w:val="both"/>
        <w:rPr>
          <w:rFonts w:ascii="Arial" w:hAnsi="Arial" w:cs="Arial"/>
          <w:bCs/>
          <w:sz w:val="20"/>
          <w:u w:val="none"/>
        </w:rPr>
      </w:pPr>
      <w:r w:rsidRPr="00FB331D">
        <w:rPr>
          <w:rFonts w:ascii="Arial" w:hAnsi="Arial" w:cs="Arial"/>
          <w:bCs/>
          <w:sz w:val="20"/>
          <w:u w:val="none"/>
        </w:rPr>
        <w:t>The work shall consist essentially of the following items:</w:t>
      </w:r>
    </w:p>
    <w:p w14:paraId="6BDBBEC7" w14:textId="21D901F0" w:rsidR="00FB331D" w:rsidRDefault="00F66DF0" w:rsidP="00FB331D">
      <w:pPr>
        <w:pStyle w:val="Title"/>
        <w:ind w:left="720" w:right="720"/>
        <w:jc w:val="both"/>
        <w:rPr>
          <w:rFonts w:ascii="Arial" w:hAnsi="Arial" w:cs="Arial"/>
          <w:bCs/>
          <w:sz w:val="20"/>
          <w:u w:val="none"/>
        </w:rPr>
      </w:pPr>
      <w:r w:rsidRPr="005B628A">
        <w:rPr>
          <w:rFonts w:ascii="Arial" w:hAnsi="Arial" w:cs="Arial"/>
          <w:bCs/>
          <w:sz w:val="20"/>
          <w:u w:val="none"/>
        </w:rPr>
        <w:t>Construction of approximately</w:t>
      </w:r>
      <w:r>
        <w:rPr>
          <w:rFonts w:ascii="Arial" w:hAnsi="Arial" w:cs="Arial"/>
          <w:bCs/>
          <w:sz w:val="20"/>
          <w:u w:val="none"/>
        </w:rPr>
        <w:t xml:space="preserve"> </w:t>
      </w:r>
      <w:r w:rsidR="00255899">
        <w:rPr>
          <w:rFonts w:ascii="Arial" w:hAnsi="Arial" w:cs="Arial"/>
          <w:bCs/>
          <w:sz w:val="20"/>
          <w:u w:val="none"/>
        </w:rPr>
        <w:t xml:space="preserve">155 linear feet of 10-foot multi-use path along west side of Spring Street and other ADA improvements at the intersection of MS Highway 12 and Spring Street.  Additional improvements include </w:t>
      </w:r>
      <w:r w:rsidR="005B628A">
        <w:rPr>
          <w:rFonts w:ascii="Arial" w:hAnsi="Arial" w:cs="Arial"/>
          <w:bCs/>
          <w:sz w:val="20"/>
          <w:u w:val="none"/>
        </w:rPr>
        <w:t>construction/modification of drainage structures, pedestrian traffic signals, grading, and striping.</w:t>
      </w:r>
    </w:p>
    <w:p w14:paraId="5BD1811C" w14:textId="77777777" w:rsidR="00FB331D" w:rsidRPr="00FB331D" w:rsidRDefault="00FB331D" w:rsidP="00FB331D">
      <w:pPr>
        <w:pStyle w:val="Title"/>
        <w:ind w:left="720" w:right="720"/>
        <w:jc w:val="both"/>
        <w:rPr>
          <w:rFonts w:ascii="Arial" w:hAnsi="Arial" w:cs="Arial"/>
          <w:bCs/>
          <w:sz w:val="20"/>
          <w:u w:val="none"/>
        </w:rPr>
      </w:pPr>
    </w:p>
    <w:p w14:paraId="6832BDAB" w14:textId="0F52F920" w:rsidR="00FB331D" w:rsidRDefault="00FB331D" w:rsidP="00FB331D">
      <w:pPr>
        <w:pStyle w:val="Title"/>
        <w:jc w:val="both"/>
        <w:rPr>
          <w:rFonts w:ascii="Arial" w:hAnsi="Arial" w:cs="Arial"/>
          <w:bCs/>
          <w:sz w:val="20"/>
          <w:u w:val="none"/>
        </w:rPr>
      </w:pPr>
      <w:r w:rsidRPr="00FB331D">
        <w:rPr>
          <w:rFonts w:ascii="Arial" w:hAnsi="Arial" w:cs="Arial"/>
          <w:bCs/>
          <w:sz w:val="20"/>
          <w:u w:val="none"/>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7D2BEDF4" w14:textId="77777777" w:rsidR="00FB331D" w:rsidRPr="00FB331D" w:rsidRDefault="00FB331D" w:rsidP="00FB331D">
      <w:pPr>
        <w:pStyle w:val="Title"/>
        <w:jc w:val="both"/>
        <w:rPr>
          <w:rFonts w:ascii="Arial" w:hAnsi="Arial" w:cs="Arial"/>
          <w:bCs/>
          <w:sz w:val="20"/>
          <w:u w:val="none"/>
        </w:rPr>
      </w:pPr>
    </w:p>
    <w:p w14:paraId="7DA3402E" w14:textId="1954A5B9" w:rsidR="00FB331D" w:rsidRDefault="00FB331D" w:rsidP="00FB331D">
      <w:pPr>
        <w:pStyle w:val="Title"/>
        <w:jc w:val="both"/>
        <w:rPr>
          <w:rFonts w:ascii="Arial" w:hAnsi="Arial" w:cs="Arial"/>
          <w:bCs/>
          <w:sz w:val="20"/>
          <w:u w:val="none"/>
        </w:rPr>
      </w:pPr>
      <w:r w:rsidRPr="00FB331D">
        <w:rPr>
          <w:rFonts w:ascii="Arial" w:hAnsi="Arial" w:cs="Arial"/>
          <w:bCs/>
          <w:sz w:val="20"/>
          <w:u w:val="none"/>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5F667C40" w14:textId="77777777" w:rsidR="00FB331D" w:rsidRPr="00FB331D" w:rsidRDefault="00FB331D" w:rsidP="00FB331D">
      <w:pPr>
        <w:pStyle w:val="Title"/>
        <w:jc w:val="both"/>
        <w:rPr>
          <w:rFonts w:ascii="Arial" w:hAnsi="Arial" w:cs="Arial"/>
          <w:bCs/>
          <w:sz w:val="20"/>
          <w:u w:val="none"/>
        </w:rPr>
      </w:pPr>
    </w:p>
    <w:p w14:paraId="7AE21699" w14:textId="6C011557" w:rsidR="00FB331D" w:rsidRDefault="00FB331D" w:rsidP="00FB331D">
      <w:pPr>
        <w:pStyle w:val="Title"/>
        <w:jc w:val="both"/>
        <w:rPr>
          <w:rFonts w:ascii="Arial" w:hAnsi="Arial" w:cs="Arial"/>
          <w:bCs/>
          <w:sz w:val="20"/>
          <w:u w:val="none"/>
        </w:rPr>
      </w:pPr>
      <w:r w:rsidRPr="00FB331D">
        <w:rPr>
          <w:rFonts w:ascii="Arial" w:hAnsi="Arial" w:cs="Arial"/>
          <w:bCs/>
          <w:sz w:val="20"/>
          <w:u w:val="none"/>
        </w:rPr>
        <w:t xml:space="preserve">The </w:t>
      </w:r>
      <w:r w:rsidR="00F66DF0">
        <w:rPr>
          <w:rFonts w:ascii="Arial" w:hAnsi="Arial" w:cs="Arial"/>
          <w:bCs/>
          <w:sz w:val="20"/>
          <w:u w:val="none"/>
        </w:rPr>
        <w:t>City of Starkville</w:t>
      </w:r>
      <w:r w:rsidRPr="00FB331D">
        <w:rPr>
          <w:rFonts w:ascii="Arial" w:hAnsi="Arial" w:cs="Arial"/>
          <w:bCs/>
          <w:sz w:val="20"/>
          <w:u w:val="none"/>
        </w:rPr>
        <w:t xml:space="preserve"> of </w:t>
      </w:r>
      <w:r w:rsidR="00F66DF0">
        <w:rPr>
          <w:rFonts w:ascii="Arial" w:hAnsi="Arial" w:cs="Arial"/>
          <w:bCs/>
          <w:sz w:val="20"/>
          <w:u w:val="none"/>
        </w:rPr>
        <w:t xml:space="preserve">Oktibbeha </w:t>
      </w:r>
      <w:r w:rsidRPr="00FB331D">
        <w:rPr>
          <w:rFonts w:ascii="Arial" w:hAnsi="Arial" w:cs="Arial"/>
          <w:bCs/>
          <w:sz w:val="20"/>
          <w:u w:val="none"/>
        </w:rPr>
        <w:t>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12811AA" w14:textId="77777777" w:rsidR="00FB331D" w:rsidRPr="00FB331D" w:rsidRDefault="00FB331D" w:rsidP="00FB331D">
      <w:pPr>
        <w:pStyle w:val="Title"/>
        <w:jc w:val="both"/>
        <w:rPr>
          <w:rFonts w:ascii="Arial" w:hAnsi="Arial" w:cs="Arial"/>
          <w:bCs/>
          <w:sz w:val="20"/>
          <w:u w:val="none"/>
        </w:rPr>
      </w:pPr>
    </w:p>
    <w:p w14:paraId="4E89EF61" w14:textId="6301D370" w:rsidR="00FB331D" w:rsidRDefault="00FB331D" w:rsidP="00FB331D">
      <w:pPr>
        <w:pStyle w:val="Title"/>
        <w:jc w:val="both"/>
        <w:rPr>
          <w:rFonts w:ascii="Arial" w:hAnsi="Arial" w:cs="Arial"/>
          <w:bCs/>
          <w:sz w:val="20"/>
          <w:u w:val="none"/>
        </w:rPr>
      </w:pPr>
      <w:r w:rsidRPr="00FB331D">
        <w:rPr>
          <w:rFonts w:ascii="Arial" w:hAnsi="Arial" w:cs="Arial"/>
          <w:bCs/>
          <w:sz w:val="20"/>
          <w:u w:val="none"/>
        </w:rPr>
        <w:t>The award of this contract will be contingent upon the Contractor satisfying the DBE/WBE requirements.</w:t>
      </w:r>
    </w:p>
    <w:p w14:paraId="58195690" w14:textId="77777777" w:rsidR="00F66DF0" w:rsidRPr="00FB331D" w:rsidRDefault="00F66DF0" w:rsidP="00FB331D">
      <w:pPr>
        <w:pStyle w:val="Title"/>
        <w:jc w:val="both"/>
        <w:rPr>
          <w:rFonts w:ascii="Arial" w:hAnsi="Arial" w:cs="Arial"/>
          <w:bCs/>
          <w:sz w:val="20"/>
          <w:u w:val="none"/>
        </w:rPr>
      </w:pPr>
    </w:p>
    <w:p w14:paraId="1CB14990" w14:textId="5F1ABB36" w:rsidR="00FB331D" w:rsidRDefault="00FB331D" w:rsidP="00FB331D">
      <w:pPr>
        <w:pStyle w:val="Title"/>
        <w:jc w:val="both"/>
        <w:rPr>
          <w:rFonts w:ascii="Arial" w:hAnsi="Arial" w:cs="Arial"/>
          <w:bCs/>
          <w:sz w:val="20"/>
          <w:u w:val="none"/>
        </w:rPr>
      </w:pPr>
      <w:r w:rsidRPr="00FB331D">
        <w:rPr>
          <w:rFonts w:ascii="Arial" w:hAnsi="Arial" w:cs="Arial"/>
          <w:bCs/>
          <w:sz w:val="20"/>
          <w:u w:val="none"/>
        </w:rPr>
        <w:t>The contract Documents are on file and may be examined at the following locations:</w:t>
      </w:r>
    </w:p>
    <w:p w14:paraId="1F8CEBD9" w14:textId="77777777" w:rsidR="00F66DF0" w:rsidRPr="00FB331D" w:rsidRDefault="00F66DF0" w:rsidP="00FB331D">
      <w:pPr>
        <w:pStyle w:val="Title"/>
        <w:jc w:val="both"/>
        <w:rPr>
          <w:rFonts w:ascii="Arial" w:hAnsi="Arial" w:cs="Arial"/>
          <w:bCs/>
          <w:sz w:val="20"/>
          <w:u w:val="none"/>
        </w:rPr>
      </w:pPr>
    </w:p>
    <w:p w14:paraId="585FCD50" w14:textId="401D8262" w:rsidR="00FB331D" w:rsidRPr="00FB331D" w:rsidRDefault="00F66DF0" w:rsidP="00F66DF0">
      <w:pPr>
        <w:pStyle w:val="Title"/>
        <w:numPr>
          <w:ilvl w:val="0"/>
          <w:numId w:val="3"/>
        </w:numPr>
        <w:jc w:val="both"/>
        <w:rPr>
          <w:rFonts w:ascii="Arial" w:hAnsi="Arial" w:cs="Arial"/>
          <w:bCs/>
          <w:sz w:val="20"/>
          <w:u w:val="none"/>
        </w:rPr>
      </w:pPr>
      <w:r w:rsidRPr="00F66DF0">
        <w:rPr>
          <w:rFonts w:ascii="Arial" w:hAnsi="Arial" w:cs="Arial"/>
          <w:bCs/>
          <w:sz w:val="20"/>
          <w:u w:val="none"/>
        </w:rPr>
        <w:t>Office of the City Clerk</w:t>
      </w:r>
      <w:r>
        <w:rPr>
          <w:rFonts w:ascii="Arial" w:hAnsi="Arial" w:cs="Arial"/>
          <w:bCs/>
          <w:sz w:val="20"/>
          <w:u w:val="none"/>
        </w:rPr>
        <w:t>, 110 W. Main Street, Starkville</w:t>
      </w:r>
      <w:r w:rsidRPr="00FB331D">
        <w:rPr>
          <w:rFonts w:ascii="Arial" w:hAnsi="Arial" w:cs="Arial"/>
          <w:bCs/>
          <w:sz w:val="20"/>
          <w:u w:val="none"/>
        </w:rPr>
        <w:t>, Mississippi</w:t>
      </w:r>
      <w:r>
        <w:rPr>
          <w:rFonts w:ascii="Arial" w:hAnsi="Arial" w:cs="Arial"/>
          <w:bCs/>
          <w:sz w:val="20"/>
          <w:u w:val="none"/>
        </w:rPr>
        <w:t xml:space="preserve"> 39759</w:t>
      </w:r>
    </w:p>
    <w:p w14:paraId="6E545226" w14:textId="32C24C9C" w:rsidR="00FB331D" w:rsidRPr="00342D96" w:rsidRDefault="00F66DF0" w:rsidP="00F66DF0">
      <w:pPr>
        <w:pStyle w:val="Title"/>
        <w:numPr>
          <w:ilvl w:val="0"/>
          <w:numId w:val="3"/>
        </w:numPr>
        <w:jc w:val="both"/>
        <w:rPr>
          <w:rFonts w:ascii="Arial" w:hAnsi="Arial" w:cs="Arial"/>
          <w:bCs/>
          <w:sz w:val="20"/>
          <w:u w:val="none"/>
        </w:rPr>
      </w:pPr>
      <w:r w:rsidRPr="00342D96">
        <w:rPr>
          <w:rFonts w:ascii="Arial" w:hAnsi="Arial" w:cs="Arial"/>
          <w:bCs/>
          <w:sz w:val="20"/>
          <w:u w:val="none"/>
        </w:rPr>
        <w:t>Garver, 1076 Highland Colony Pkwy #325, Ridgeland, MS 39157</w:t>
      </w:r>
    </w:p>
    <w:p w14:paraId="385251FE" w14:textId="77777777" w:rsidR="00FB331D" w:rsidRDefault="00FB331D" w:rsidP="00FB331D">
      <w:pPr>
        <w:pStyle w:val="Title"/>
        <w:jc w:val="both"/>
        <w:rPr>
          <w:rFonts w:ascii="Arial" w:hAnsi="Arial" w:cs="Arial"/>
          <w:bCs/>
          <w:sz w:val="20"/>
          <w:u w:val="none"/>
        </w:rPr>
      </w:pPr>
    </w:p>
    <w:p w14:paraId="33E05EB6" w14:textId="0EB3F4E7" w:rsidR="00FB331D" w:rsidRDefault="00FB331D" w:rsidP="00FB331D">
      <w:pPr>
        <w:pStyle w:val="Title"/>
        <w:jc w:val="both"/>
        <w:rPr>
          <w:rFonts w:ascii="Arial" w:hAnsi="Arial" w:cs="Arial"/>
          <w:bCs/>
          <w:sz w:val="20"/>
          <w:u w:val="none"/>
        </w:rPr>
      </w:pPr>
      <w:r w:rsidRPr="00FB331D">
        <w:rPr>
          <w:rFonts w:ascii="Arial" w:hAnsi="Arial" w:cs="Arial"/>
          <w:bCs/>
          <w:sz w:val="20"/>
          <w:u w:val="none"/>
        </w:rPr>
        <w:t>Each bid shall be accompanied by a Cashier’s check, Certified Check on a solvent bank or a Bidder’s Bond issued by a Surety Company licensed to operate in the State of Mississippi, in the amount of five percent (5%) of the total bid price, payable to the</w:t>
      </w:r>
      <w:r w:rsidR="00060418">
        <w:rPr>
          <w:rFonts w:ascii="Arial" w:hAnsi="Arial" w:cs="Arial"/>
          <w:bCs/>
          <w:sz w:val="20"/>
          <w:u w:val="none"/>
        </w:rPr>
        <w:t xml:space="preserve"> City of Starkville</w:t>
      </w:r>
      <w:r w:rsidRPr="00FB331D">
        <w:rPr>
          <w:rFonts w:ascii="Arial" w:hAnsi="Arial" w:cs="Arial"/>
          <w:bCs/>
          <w:sz w:val="20"/>
          <w:u w:val="none"/>
        </w:rPr>
        <w:t xml:space="preserve"> as bid security. Bidders shall also submit a current financial statement, if requested by the C</w:t>
      </w:r>
      <w:r w:rsidR="00060418">
        <w:rPr>
          <w:rFonts w:ascii="Arial" w:hAnsi="Arial" w:cs="Arial"/>
          <w:bCs/>
          <w:sz w:val="20"/>
          <w:u w:val="none"/>
        </w:rPr>
        <w:t>i</w:t>
      </w:r>
      <w:r w:rsidRPr="00FB331D">
        <w:rPr>
          <w:rFonts w:ascii="Arial" w:hAnsi="Arial" w:cs="Arial"/>
          <w:bCs/>
          <w:sz w:val="20"/>
          <w:u w:val="none"/>
        </w:rPr>
        <w:t>ty. The successful bidder will be required to furnish a Performance Bond and a Payment bond each in the amount of one hundred percent (100%) of the contract amount.</w:t>
      </w:r>
    </w:p>
    <w:p w14:paraId="28C6FA91" w14:textId="77777777" w:rsidR="00690F0A" w:rsidRPr="00FB331D" w:rsidRDefault="00690F0A" w:rsidP="00FB331D">
      <w:pPr>
        <w:pStyle w:val="Title"/>
        <w:jc w:val="both"/>
        <w:rPr>
          <w:rFonts w:ascii="Arial" w:hAnsi="Arial" w:cs="Arial"/>
          <w:bCs/>
          <w:sz w:val="20"/>
          <w:u w:val="none"/>
        </w:rPr>
      </w:pPr>
    </w:p>
    <w:p w14:paraId="6E95A931" w14:textId="6AD13808" w:rsidR="00FB331D" w:rsidRPr="00FB331D" w:rsidRDefault="00FB331D" w:rsidP="00FB331D">
      <w:pPr>
        <w:pStyle w:val="Title"/>
        <w:jc w:val="both"/>
        <w:rPr>
          <w:rFonts w:ascii="Arial" w:hAnsi="Arial" w:cs="Arial"/>
          <w:bCs/>
          <w:sz w:val="20"/>
          <w:u w:val="none"/>
        </w:rPr>
      </w:pPr>
      <w:r w:rsidRPr="00FB331D">
        <w:rPr>
          <w:rFonts w:ascii="Arial" w:hAnsi="Arial" w:cs="Arial"/>
          <w:bCs/>
          <w:sz w:val="20"/>
          <w:u w:val="none"/>
        </w:rPr>
        <w:t xml:space="preserve">The proposal and contract documents in its entirety shall be submitted in a sealed envelope and deposited with the </w:t>
      </w:r>
      <w:r w:rsidR="00060418" w:rsidRPr="00F66DF0">
        <w:rPr>
          <w:rFonts w:ascii="Arial" w:hAnsi="Arial" w:cs="Arial"/>
          <w:bCs/>
          <w:sz w:val="20"/>
          <w:u w:val="none"/>
        </w:rPr>
        <w:t>City Clerk</w:t>
      </w:r>
      <w:r w:rsidR="00060418">
        <w:rPr>
          <w:rFonts w:ascii="Arial" w:hAnsi="Arial" w:cs="Arial"/>
          <w:bCs/>
          <w:sz w:val="20"/>
          <w:u w:val="none"/>
        </w:rPr>
        <w:t>, 110 W. Main Street, Starkville</w:t>
      </w:r>
      <w:r w:rsidR="00060418" w:rsidRPr="00FB331D">
        <w:rPr>
          <w:rFonts w:ascii="Arial" w:hAnsi="Arial" w:cs="Arial"/>
          <w:bCs/>
          <w:sz w:val="20"/>
          <w:u w:val="none"/>
        </w:rPr>
        <w:t>, Mississippi</w:t>
      </w:r>
      <w:r w:rsidR="00060418">
        <w:rPr>
          <w:rFonts w:ascii="Arial" w:hAnsi="Arial" w:cs="Arial"/>
          <w:bCs/>
          <w:sz w:val="20"/>
          <w:u w:val="none"/>
        </w:rPr>
        <w:t xml:space="preserve"> 39759, </w:t>
      </w:r>
      <w:r w:rsidRPr="00FB331D">
        <w:rPr>
          <w:rFonts w:ascii="Arial" w:hAnsi="Arial" w:cs="Arial"/>
          <w:bCs/>
          <w:sz w:val="20"/>
          <w:u w:val="none"/>
        </w:rPr>
        <w:t>prior to the hour and date above designated.</w:t>
      </w:r>
    </w:p>
    <w:p w14:paraId="7539ED8E" w14:textId="77777777" w:rsidR="00FB331D" w:rsidRDefault="00FB331D" w:rsidP="00FB331D">
      <w:pPr>
        <w:pStyle w:val="Title"/>
        <w:jc w:val="both"/>
        <w:rPr>
          <w:rFonts w:ascii="Arial" w:hAnsi="Arial" w:cs="Arial"/>
          <w:bCs/>
          <w:sz w:val="20"/>
          <w:u w:val="none"/>
        </w:rPr>
      </w:pPr>
    </w:p>
    <w:p w14:paraId="7AE16A50" w14:textId="3F33CD66" w:rsidR="00060418" w:rsidRDefault="00060418" w:rsidP="00FB331D">
      <w:pPr>
        <w:pStyle w:val="Title"/>
        <w:jc w:val="both"/>
        <w:rPr>
          <w:rFonts w:ascii="Arial" w:hAnsi="Arial" w:cs="Arial"/>
          <w:bCs/>
          <w:sz w:val="20"/>
          <w:u w:val="none"/>
        </w:rPr>
      </w:pPr>
      <w:r w:rsidRPr="00060418">
        <w:rPr>
          <w:rFonts w:ascii="Arial" w:hAnsi="Arial" w:cs="Arial"/>
          <w:bCs/>
          <w:sz w:val="20"/>
          <w:u w:val="none"/>
        </w:rPr>
        <w:t>Bid documents are being made available via original paper copy or digital file. Plan holders are required to register for an account at https://www.cityofstarkvilleplans.org to view and order Bid Documents. All plan holders are required to have a valid email address for registration. Bid documents are non-refundable and must be purchased through the website. Questions regarding website registration and online orders please contact Plan House Printing at (662) 407-0193.</w:t>
      </w:r>
    </w:p>
    <w:p w14:paraId="415B8856" w14:textId="6F8A339D" w:rsidR="00060418" w:rsidRDefault="00060418" w:rsidP="00FB331D">
      <w:pPr>
        <w:pStyle w:val="Title"/>
        <w:jc w:val="both"/>
        <w:rPr>
          <w:rFonts w:ascii="Arial" w:hAnsi="Arial" w:cs="Arial"/>
          <w:bCs/>
          <w:sz w:val="20"/>
          <w:u w:val="none"/>
        </w:rPr>
      </w:pPr>
    </w:p>
    <w:p w14:paraId="5A1A142A" w14:textId="59BDA47A" w:rsidR="00060418" w:rsidRPr="00060418" w:rsidRDefault="00060418" w:rsidP="00060418">
      <w:pPr>
        <w:pStyle w:val="Title"/>
        <w:jc w:val="both"/>
        <w:rPr>
          <w:rFonts w:ascii="Arial" w:hAnsi="Arial" w:cs="Arial"/>
          <w:bCs/>
          <w:sz w:val="20"/>
          <w:u w:val="none"/>
        </w:rPr>
      </w:pPr>
      <w:r w:rsidRPr="00060418">
        <w:rPr>
          <w:rFonts w:ascii="Arial" w:hAnsi="Arial" w:cs="Arial"/>
          <w:bCs/>
          <w:sz w:val="20"/>
          <w:u w:val="none"/>
        </w:rPr>
        <w:t xml:space="preserve">The bid opening will be held in the Conference Room on the </w:t>
      </w:r>
      <w:r w:rsidR="00A85CB4">
        <w:rPr>
          <w:rFonts w:ascii="Arial" w:hAnsi="Arial" w:cs="Arial"/>
          <w:bCs/>
          <w:sz w:val="20"/>
          <w:u w:val="none"/>
        </w:rPr>
        <w:t>1st</w:t>
      </w:r>
      <w:r w:rsidRPr="00060418">
        <w:rPr>
          <w:rFonts w:ascii="Arial" w:hAnsi="Arial" w:cs="Arial"/>
          <w:bCs/>
          <w:sz w:val="20"/>
          <w:u w:val="none"/>
        </w:rPr>
        <w:t xml:space="preserve"> floor of City Hall. Interested persons are invited to attend.</w:t>
      </w:r>
    </w:p>
    <w:p w14:paraId="35847E74" w14:textId="77777777" w:rsidR="00060418" w:rsidRPr="00060418" w:rsidRDefault="00060418" w:rsidP="00060418">
      <w:pPr>
        <w:pStyle w:val="Title"/>
        <w:jc w:val="both"/>
        <w:rPr>
          <w:rFonts w:ascii="Arial" w:hAnsi="Arial" w:cs="Arial"/>
          <w:bCs/>
          <w:sz w:val="20"/>
          <w:u w:val="none"/>
        </w:rPr>
      </w:pPr>
    </w:p>
    <w:p w14:paraId="5E156920" w14:textId="7043A690" w:rsidR="00FB331D" w:rsidRDefault="00FB331D" w:rsidP="00FB331D">
      <w:pPr>
        <w:pStyle w:val="Title"/>
        <w:jc w:val="both"/>
        <w:rPr>
          <w:rFonts w:ascii="Arial" w:hAnsi="Arial" w:cs="Arial"/>
          <w:bCs/>
          <w:sz w:val="20"/>
          <w:u w:val="none"/>
        </w:rPr>
      </w:pPr>
      <w:r w:rsidRPr="00FB331D">
        <w:rPr>
          <w:rFonts w:ascii="Arial" w:hAnsi="Arial" w:cs="Arial"/>
          <w:bCs/>
          <w:sz w:val="20"/>
          <w:u w:val="none"/>
        </w:rPr>
        <w:lastRenderedPageBreak/>
        <w:t xml:space="preserve">Work to be performed shall be in accordance with the “Mississippi State Highway Standard Specifications for Road and Bridge Construction, 2017”, together </w:t>
      </w:r>
      <w:r w:rsidRPr="00060418">
        <w:rPr>
          <w:rFonts w:ascii="Arial" w:hAnsi="Arial" w:cs="Arial"/>
          <w:bCs/>
          <w:sz w:val="20"/>
        </w:rPr>
        <w:t>with all amendments and/or special provisions and/or addenda</w:t>
      </w:r>
      <w:r w:rsidRPr="00FB331D">
        <w:rPr>
          <w:rFonts w:ascii="Arial" w:hAnsi="Arial" w:cs="Arial"/>
          <w:bCs/>
          <w:sz w:val="20"/>
          <w:u w:val="none"/>
        </w:rPr>
        <w:t xml:space="preserve"> to the standards duly approved and adopted, unless otherwise noted in these specifications.</w:t>
      </w:r>
    </w:p>
    <w:p w14:paraId="2BEABAFA" w14:textId="77777777" w:rsidR="00060418" w:rsidRPr="00FB331D" w:rsidRDefault="00060418" w:rsidP="00FB331D">
      <w:pPr>
        <w:pStyle w:val="Title"/>
        <w:jc w:val="both"/>
        <w:rPr>
          <w:rFonts w:ascii="Arial" w:hAnsi="Arial" w:cs="Arial"/>
          <w:bCs/>
          <w:sz w:val="20"/>
          <w:u w:val="none"/>
        </w:rPr>
      </w:pPr>
    </w:p>
    <w:p w14:paraId="766EEA61" w14:textId="6713E295" w:rsidR="00FB331D" w:rsidRDefault="00FB331D" w:rsidP="00FB331D">
      <w:pPr>
        <w:pStyle w:val="Title"/>
        <w:jc w:val="both"/>
        <w:rPr>
          <w:rFonts w:ascii="Arial" w:hAnsi="Arial" w:cs="Arial"/>
          <w:bCs/>
          <w:sz w:val="20"/>
          <w:u w:val="none"/>
        </w:rPr>
      </w:pPr>
      <w:r w:rsidRPr="00FB331D">
        <w:rPr>
          <w:rFonts w:ascii="Arial" w:hAnsi="Arial" w:cs="Arial"/>
          <w:bCs/>
          <w:sz w:val="20"/>
          <w:u w:val="none"/>
        </w:rPr>
        <w:t>The attention of Bidders is directed to the provisions of Subsection 102.07 pertaining to irregular proposals and rejection of bids.</w:t>
      </w:r>
    </w:p>
    <w:p w14:paraId="00E85F33" w14:textId="77777777" w:rsidR="00060418" w:rsidRPr="00FB331D" w:rsidRDefault="00060418" w:rsidP="00FB331D">
      <w:pPr>
        <w:pStyle w:val="Title"/>
        <w:jc w:val="both"/>
        <w:rPr>
          <w:rFonts w:ascii="Arial" w:hAnsi="Arial" w:cs="Arial"/>
          <w:bCs/>
          <w:sz w:val="20"/>
          <w:u w:val="none"/>
        </w:rPr>
      </w:pPr>
    </w:p>
    <w:p w14:paraId="09319EF2" w14:textId="39DA05F1" w:rsidR="00060418" w:rsidRPr="00FB331D" w:rsidRDefault="00060418" w:rsidP="00FB331D">
      <w:pPr>
        <w:pStyle w:val="Title"/>
        <w:jc w:val="both"/>
        <w:rPr>
          <w:rFonts w:ascii="Arial" w:hAnsi="Arial" w:cs="Arial"/>
          <w:bCs/>
          <w:sz w:val="20"/>
          <w:u w:val="none"/>
        </w:rPr>
      </w:pPr>
      <w:r>
        <w:rPr>
          <w:rFonts w:ascii="Arial" w:hAnsi="Arial" w:cs="Arial"/>
          <w:bCs/>
          <w:sz w:val="20"/>
          <w:u w:val="none"/>
        </w:rPr>
        <w:t>CITY OF STARKVILLE</w:t>
      </w:r>
      <w:r w:rsidR="00FB331D" w:rsidRPr="00FB331D">
        <w:rPr>
          <w:rFonts w:ascii="Arial" w:hAnsi="Arial" w:cs="Arial"/>
          <w:bCs/>
          <w:sz w:val="20"/>
          <w:u w:val="none"/>
        </w:rPr>
        <w:t>,</w:t>
      </w:r>
    </w:p>
    <w:p w14:paraId="014094BC" w14:textId="34CD8FA3" w:rsidR="00FB331D" w:rsidRPr="00FB331D" w:rsidRDefault="00060418" w:rsidP="00FB331D">
      <w:pPr>
        <w:pStyle w:val="Title"/>
        <w:jc w:val="both"/>
        <w:rPr>
          <w:rFonts w:ascii="Arial" w:hAnsi="Arial" w:cs="Arial"/>
          <w:bCs/>
          <w:sz w:val="20"/>
          <w:u w:val="none"/>
        </w:rPr>
      </w:pPr>
      <w:r>
        <w:rPr>
          <w:rFonts w:ascii="Arial" w:hAnsi="Arial" w:cs="Arial"/>
          <w:bCs/>
          <w:sz w:val="20"/>
          <w:u w:val="none"/>
        </w:rPr>
        <w:t>OKTIBBEHA COUNTY</w:t>
      </w:r>
      <w:r w:rsidR="00FB331D" w:rsidRPr="00FB331D">
        <w:rPr>
          <w:rFonts w:ascii="Arial" w:hAnsi="Arial" w:cs="Arial"/>
          <w:bCs/>
          <w:sz w:val="20"/>
          <w:u w:val="none"/>
        </w:rPr>
        <w:t>, MISSISSIPPI</w:t>
      </w:r>
    </w:p>
    <w:p w14:paraId="09E02D3D" w14:textId="77777777" w:rsidR="00060418" w:rsidRDefault="00060418" w:rsidP="00FB331D">
      <w:pPr>
        <w:pStyle w:val="Title"/>
        <w:jc w:val="both"/>
        <w:rPr>
          <w:rFonts w:ascii="Arial" w:hAnsi="Arial" w:cs="Arial"/>
          <w:bCs/>
          <w:sz w:val="20"/>
          <w:u w:val="none"/>
        </w:rPr>
      </w:pPr>
    </w:p>
    <w:p w14:paraId="03212713" w14:textId="77777777" w:rsidR="00060418" w:rsidRDefault="00060418" w:rsidP="00FB331D">
      <w:pPr>
        <w:pStyle w:val="Title"/>
        <w:jc w:val="both"/>
        <w:rPr>
          <w:rFonts w:ascii="Arial" w:hAnsi="Arial" w:cs="Arial"/>
          <w:bCs/>
          <w:sz w:val="20"/>
          <w:u w:val="none"/>
        </w:rPr>
      </w:pPr>
    </w:p>
    <w:p w14:paraId="072AC7AB" w14:textId="02AD039C" w:rsidR="00060418" w:rsidRPr="00556A82" w:rsidRDefault="00556A82" w:rsidP="00FB331D">
      <w:pPr>
        <w:pStyle w:val="Title"/>
        <w:jc w:val="both"/>
        <w:rPr>
          <w:rFonts w:ascii="Arial" w:hAnsi="Arial" w:cs="Arial"/>
          <w:bCs/>
          <w:sz w:val="20"/>
          <w:u w:val="none"/>
        </w:rPr>
      </w:pPr>
      <w:r w:rsidRPr="00556A82">
        <w:rPr>
          <w:rFonts w:ascii="Arial" w:hAnsi="Arial" w:cs="Arial"/>
          <w:bCs/>
          <w:sz w:val="20"/>
          <w:u w:val="none"/>
        </w:rPr>
        <w:t>Lynn Spruill</w:t>
      </w:r>
    </w:p>
    <w:p w14:paraId="25969E4E" w14:textId="5493E893" w:rsidR="00FB331D" w:rsidRPr="00FB331D" w:rsidRDefault="00060418" w:rsidP="00FB331D">
      <w:pPr>
        <w:pStyle w:val="Title"/>
        <w:jc w:val="both"/>
        <w:rPr>
          <w:rFonts w:ascii="Arial" w:hAnsi="Arial" w:cs="Arial"/>
          <w:bCs/>
          <w:sz w:val="20"/>
          <w:u w:val="none"/>
        </w:rPr>
      </w:pPr>
      <w:r>
        <w:rPr>
          <w:rFonts w:ascii="Arial" w:hAnsi="Arial" w:cs="Arial"/>
          <w:bCs/>
          <w:sz w:val="20"/>
          <w:u w:val="none"/>
        </w:rPr>
        <w:t>MAYOR, CITY OF STARKVILLE</w:t>
      </w:r>
    </w:p>
    <w:p w14:paraId="1E43DE0C" w14:textId="23AE3F07" w:rsidR="00FB331D" w:rsidRPr="00FB331D" w:rsidRDefault="00060418" w:rsidP="00FB331D">
      <w:pPr>
        <w:pStyle w:val="Title"/>
        <w:jc w:val="both"/>
        <w:rPr>
          <w:rFonts w:ascii="Arial" w:hAnsi="Arial" w:cs="Arial"/>
          <w:bCs/>
          <w:sz w:val="20"/>
          <w:u w:val="none"/>
        </w:rPr>
      </w:pPr>
      <w:r>
        <w:rPr>
          <w:rFonts w:ascii="Arial" w:hAnsi="Arial" w:cs="Arial"/>
          <w:bCs/>
          <w:sz w:val="20"/>
          <w:u w:val="none"/>
        </w:rPr>
        <w:t xml:space="preserve">OKTIBBEHA </w:t>
      </w:r>
      <w:r w:rsidR="00FB331D" w:rsidRPr="00FB331D">
        <w:rPr>
          <w:rFonts w:ascii="Arial" w:hAnsi="Arial" w:cs="Arial"/>
          <w:bCs/>
          <w:sz w:val="20"/>
          <w:u w:val="none"/>
        </w:rPr>
        <w:t>COUNTY</w:t>
      </w:r>
    </w:p>
    <w:p w14:paraId="257C8A5B" w14:textId="77777777" w:rsidR="00060418" w:rsidRDefault="00060418" w:rsidP="00FB331D">
      <w:pPr>
        <w:pStyle w:val="Title"/>
        <w:jc w:val="both"/>
        <w:rPr>
          <w:rFonts w:ascii="Arial" w:hAnsi="Arial" w:cs="Arial"/>
          <w:bCs/>
          <w:sz w:val="20"/>
          <w:u w:val="none"/>
        </w:rPr>
      </w:pPr>
    </w:p>
    <w:p w14:paraId="38A731D0" w14:textId="77777777" w:rsidR="00060418" w:rsidRDefault="00060418" w:rsidP="00FB331D">
      <w:pPr>
        <w:pStyle w:val="Title"/>
        <w:jc w:val="both"/>
        <w:rPr>
          <w:rFonts w:ascii="Arial" w:hAnsi="Arial" w:cs="Arial"/>
          <w:bCs/>
          <w:sz w:val="20"/>
          <w:u w:val="none"/>
        </w:rPr>
      </w:pPr>
    </w:p>
    <w:p w14:paraId="7D13C209" w14:textId="77777777" w:rsidR="00060418" w:rsidRDefault="00060418" w:rsidP="00FB331D">
      <w:pPr>
        <w:pStyle w:val="Title"/>
        <w:jc w:val="both"/>
        <w:rPr>
          <w:rFonts w:ascii="Arial" w:hAnsi="Arial" w:cs="Arial"/>
          <w:bCs/>
          <w:sz w:val="20"/>
          <w:u w:val="none"/>
        </w:rPr>
      </w:pPr>
    </w:p>
    <w:p w14:paraId="2CAA2AD2" w14:textId="7535CA14" w:rsidR="00FB331D" w:rsidRDefault="00FB331D" w:rsidP="00FB331D">
      <w:pPr>
        <w:pStyle w:val="Title"/>
        <w:jc w:val="both"/>
        <w:rPr>
          <w:rFonts w:ascii="Arial" w:hAnsi="Arial" w:cs="Arial"/>
          <w:bCs/>
          <w:sz w:val="20"/>
          <w:u w:val="none"/>
        </w:rPr>
      </w:pPr>
      <w:r w:rsidRPr="00FB331D">
        <w:rPr>
          <w:rFonts w:ascii="Arial" w:hAnsi="Arial" w:cs="Arial"/>
          <w:bCs/>
          <w:sz w:val="20"/>
          <w:u w:val="none"/>
        </w:rPr>
        <w:t xml:space="preserve">PUBLISH: </w:t>
      </w:r>
      <w:r w:rsidR="00A85CB4">
        <w:rPr>
          <w:rFonts w:ascii="Arial" w:hAnsi="Arial" w:cs="Arial"/>
          <w:bCs/>
          <w:sz w:val="20"/>
          <w:u w:val="none"/>
        </w:rPr>
        <w:t>November 14, 2023</w:t>
      </w:r>
    </w:p>
    <w:p w14:paraId="3F7734C2" w14:textId="6712DDEB" w:rsidR="00A85CB4" w:rsidRPr="00FB331D" w:rsidRDefault="00A85CB4" w:rsidP="00FB331D">
      <w:pPr>
        <w:pStyle w:val="Title"/>
        <w:jc w:val="both"/>
        <w:rPr>
          <w:rFonts w:ascii="Arial" w:hAnsi="Arial" w:cs="Arial"/>
          <w:bCs/>
          <w:sz w:val="20"/>
          <w:u w:val="none"/>
        </w:rPr>
      </w:pPr>
      <w:r>
        <w:rPr>
          <w:rFonts w:ascii="Arial" w:hAnsi="Arial" w:cs="Arial"/>
          <w:bCs/>
          <w:sz w:val="20"/>
          <w:u w:val="none"/>
        </w:rPr>
        <w:tab/>
        <w:t xml:space="preserve">    November 21, 2023</w:t>
      </w:r>
    </w:p>
    <w:sectPr w:rsidR="00A85CB4" w:rsidRPr="00FB331D" w:rsidSect="00F042D0">
      <w:footerReference w:type="default" r:id="rId10"/>
      <w:endnotePr>
        <w:numFmt w:val="decimal"/>
      </w:endnotePr>
      <w:pgSz w:w="12240" w:h="15840"/>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E43B" w14:textId="77777777" w:rsidR="0003252C" w:rsidRDefault="0003252C">
      <w:pPr>
        <w:spacing w:line="20" w:lineRule="exact"/>
        <w:rPr>
          <w:sz w:val="24"/>
        </w:rPr>
      </w:pPr>
    </w:p>
  </w:endnote>
  <w:endnote w:type="continuationSeparator" w:id="0">
    <w:p w14:paraId="327D5B98" w14:textId="77777777" w:rsidR="0003252C" w:rsidRDefault="0003252C">
      <w:r>
        <w:rPr>
          <w:sz w:val="24"/>
        </w:rPr>
        <w:t xml:space="preserve"> </w:t>
      </w:r>
    </w:p>
  </w:endnote>
  <w:endnote w:type="continuationNotice" w:id="1">
    <w:p w14:paraId="531268B2" w14:textId="77777777" w:rsidR="0003252C" w:rsidRDefault="000325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8FAF" w14:textId="3382DB6A" w:rsidR="00590DD1" w:rsidRPr="0027326D" w:rsidRDefault="00590DD1" w:rsidP="00367C0A">
    <w:pPr>
      <w:tabs>
        <w:tab w:val="center" w:pos="4500"/>
        <w:tab w:val="right" w:pos="9000"/>
      </w:tabs>
      <w:suppressAutoHyphens/>
      <w:jc w:val="both"/>
      <w:rPr>
        <w:rFonts w:ascii="Arial" w:hAnsi="Arial" w:cs="Arial"/>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2EEB" w14:textId="77777777" w:rsidR="0003252C" w:rsidRDefault="0003252C">
      <w:r>
        <w:rPr>
          <w:sz w:val="24"/>
        </w:rPr>
        <w:separator/>
      </w:r>
    </w:p>
  </w:footnote>
  <w:footnote w:type="continuationSeparator" w:id="0">
    <w:p w14:paraId="7E5425BF" w14:textId="77777777" w:rsidR="0003252C" w:rsidRDefault="0003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F2626"/>
    <w:multiLevelType w:val="hybridMultilevel"/>
    <w:tmpl w:val="251A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E648B"/>
    <w:multiLevelType w:val="hybridMultilevel"/>
    <w:tmpl w:val="C63E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305283">
    <w:abstractNumId w:val="0"/>
  </w:num>
  <w:num w:numId="2" w16cid:durableId="407843406">
    <w:abstractNumId w:val="2"/>
  </w:num>
  <w:num w:numId="3" w16cid:durableId="135491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ty" w:val="Starkville"/>
    <w:docVar w:name="Client" w:val="City of Starkville"/>
    <w:docVar w:name="ClientProjectNumber" w:val="19XX"/>
    <w:docVar w:name="ProjectName" w:val="HIGHWAY 12 SIDEWALK IMPROVEMENTS"/>
    <w:docVar w:name="ProjectNumber" w:val="18027006"/>
    <w:docVar w:name="State" w:val="Mississippi"/>
    <w:docVar w:name="Timeframe" w:val="60"/>
  </w:docVars>
  <w:rsids>
    <w:rsidRoot w:val="0029062D"/>
    <w:rsid w:val="0001345B"/>
    <w:rsid w:val="00022337"/>
    <w:rsid w:val="0003252C"/>
    <w:rsid w:val="000402E6"/>
    <w:rsid w:val="00060418"/>
    <w:rsid w:val="00076091"/>
    <w:rsid w:val="00086B02"/>
    <w:rsid w:val="00087295"/>
    <w:rsid w:val="000B323E"/>
    <w:rsid w:val="000C7E4F"/>
    <w:rsid w:val="000E5464"/>
    <w:rsid w:val="001006D5"/>
    <w:rsid w:val="001156E9"/>
    <w:rsid w:val="00131CFB"/>
    <w:rsid w:val="00137680"/>
    <w:rsid w:val="00164B13"/>
    <w:rsid w:val="00174409"/>
    <w:rsid w:val="001944A9"/>
    <w:rsid w:val="001A3162"/>
    <w:rsid w:val="001A6030"/>
    <w:rsid w:val="001A674C"/>
    <w:rsid w:val="001B70A0"/>
    <w:rsid w:val="001D0AE3"/>
    <w:rsid w:val="001D7F07"/>
    <w:rsid w:val="0020132B"/>
    <w:rsid w:val="00242647"/>
    <w:rsid w:val="00255899"/>
    <w:rsid w:val="0027326D"/>
    <w:rsid w:val="0028132B"/>
    <w:rsid w:val="00281EE9"/>
    <w:rsid w:val="00285304"/>
    <w:rsid w:val="0028655A"/>
    <w:rsid w:val="0029062D"/>
    <w:rsid w:val="00297B15"/>
    <w:rsid w:val="002A1FDB"/>
    <w:rsid w:val="002A26E5"/>
    <w:rsid w:val="002D6300"/>
    <w:rsid w:val="002F05E8"/>
    <w:rsid w:val="00306414"/>
    <w:rsid w:val="00331179"/>
    <w:rsid w:val="00342D96"/>
    <w:rsid w:val="00346CF6"/>
    <w:rsid w:val="003623BF"/>
    <w:rsid w:val="00367C0A"/>
    <w:rsid w:val="00381CBC"/>
    <w:rsid w:val="003879EB"/>
    <w:rsid w:val="003C3617"/>
    <w:rsid w:val="003F1C9A"/>
    <w:rsid w:val="0040149B"/>
    <w:rsid w:val="004017CC"/>
    <w:rsid w:val="004340EA"/>
    <w:rsid w:val="00434593"/>
    <w:rsid w:val="004543AD"/>
    <w:rsid w:val="0047704A"/>
    <w:rsid w:val="00477805"/>
    <w:rsid w:val="004807F4"/>
    <w:rsid w:val="004B693F"/>
    <w:rsid w:val="004B6B36"/>
    <w:rsid w:val="004C0665"/>
    <w:rsid w:val="004E627C"/>
    <w:rsid w:val="0052515D"/>
    <w:rsid w:val="00526AD1"/>
    <w:rsid w:val="00531D69"/>
    <w:rsid w:val="00542D9D"/>
    <w:rsid w:val="00556A82"/>
    <w:rsid w:val="00590DD1"/>
    <w:rsid w:val="005B018C"/>
    <w:rsid w:val="005B3152"/>
    <w:rsid w:val="005B628A"/>
    <w:rsid w:val="005C3B98"/>
    <w:rsid w:val="005D2599"/>
    <w:rsid w:val="005E1881"/>
    <w:rsid w:val="005F35DB"/>
    <w:rsid w:val="00620759"/>
    <w:rsid w:val="006222A2"/>
    <w:rsid w:val="00640D93"/>
    <w:rsid w:val="006445E7"/>
    <w:rsid w:val="00644682"/>
    <w:rsid w:val="00645578"/>
    <w:rsid w:val="00657AAD"/>
    <w:rsid w:val="0066174D"/>
    <w:rsid w:val="00671C19"/>
    <w:rsid w:val="00690F0A"/>
    <w:rsid w:val="006A4623"/>
    <w:rsid w:val="006B5AF5"/>
    <w:rsid w:val="006D0DAC"/>
    <w:rsid w:val="00704FC6"/>
    <w:rsid w:val="00716E00"/>
    <w:rsid w:val="007205E2"/>
    <w:rsid w:val="00735103"/>
    <w:rsid w:val="00756E23"/>
    <w:rsid w:val="00756E5E"/>
    <w:rsid w:val="007667A2"/>
    <w:rsid w:val="0077160E"/>
    <w:rsid w:val="0078356F"/>
    <w:rsid w:val="007A321F"/>
    <w:rsid w:val="007B3CC5"/>
    <w:rsid w:val="007D2A43"/>
    <w:rsid w:val="007F26E2"/>
    <w:rsid w:val="00800262"/>
    <w:rsid w:val="008042DC"/>
    <w:rsid w:val="008A7AF0"/>
    <w:rsid w:val="008B51C9"/>
    <w:rsid w:val="008B76FC"/>
    <w:rsid w:val="008D2E33"/>
    <w:rsid w:val="008E447E"/>
    <w:rsid w:val="008E774A"/>
    <w:rsid w:val="008F3522"/>
    <w:rsid w:val="009152BC"/>
    <w:rsid w:val="009332EF"/>
    <w:rsid w:val="009863F6"/>
    <w:rsid w:val="00995CFF"/>
    <w:rsid w:val="009A0572"/>
    <w:rsid w:val="009B31A1"/>
    <w:rsid w:val="009D147B"/>
    <w:rsid w:val="009D51A8"/>
    <w:rsid w:val="00A107C9"/>
    <w:rsid w:val="00A156C5"/>
    <w:rsid w:val="00A2266F"/>
    <w:rsid w:val="00A629A5"/>
    <w:rsid w:val="00A66099"/>
    <w:rsid w:val="00A77336"/>
    <w:rsid w:val="00A85CB4"/>
    <w:rsid w:val="00AA744A"/>
    <w:rsid w:val="00AC7650"/>
    <w:rsid w:val="00B068A9"/>
    <w:rsid w:val="00B17584"/>
    <w:rsid w:val="00B17C65"/>
    <w:rsid w:val="00B33458"/>
    <w:rsid w:val="00B428C7"/>
    <w:rsid w:val="00B45FDA"/>
    <w:rsid w:val="00B6086C"/>
    <w:rsid w:val="00B76898"/>
    <w:rsid w:val="00B848D6"/>
    <w:rsid w:val="00BB4CCF"/>
    <w:rsid w:val="00C14959"/>
    <w:rsid w:val="00C2170A"/>
    <w:rsid w:val="00C307B2"/>
    <w:rsid w:val="00C55DC1"/>
    <w:rsid w:val="00C73005"/>
    <w:rsid w:val="00C82CA0"/>
    <w:rsid w:val="00C9026E"/>
    <w:rsid w:val="00C95C90"/>
    <w:rsid w:val="00CB6DFF"/>
    <w:rsid w:val="00CE3896"/>
    <w:rsid w:val="00CF4DDE"/>
    <w:rsid w:val="00D05A7F"/>
    <w:rsid w:val="00D24BF8"/>
    <w:rsid w:val="00D25B6B"/>
    <w:rsid w:val="00D25D21"/>
    <w:rsid w:val="00D63DAA"/>
    <w:rsid w:val="00D96E3C"/>
    <w:rsid w:val="00DD620F"/>
    <w:rsid w:val="00DD6851"/>
    <w:rsid w:val="00DE45B9"/>
    <w:rsid w:val="00DE6D0C"/>
    <w:rsid w:val="00DE7E45"/>
    <w:rsid w:val="00E2080A"/>
    <w:rsid w:val="00E437DA"/>
    <w:rsid w:val="00E442B4"/>
    <w:rsid w:val="00E566A6"/>
    <w:rsid w:val="00E56A5E"/>
    <w:rsid w:val="00E83E89"/>
    <w:rsid w:val="00EB6C9A"/>
    <w:rsid w:val="00ED4EA5"/>
    <w:rsid w:val="00EE5AA0"/>
    <w:rsid w:val="00F042D0"/>
    <w:rsid w:val="00F53152"/>
    <w:rsid w:val="00F55066"/>
    <w:rsid w:val="00F66DF0"/>
    <w:rsid w:val="00F67E7E"/>
    <w:rsid w:val="00F9375D"/>
    <w:rsid w:val="00FB331D"/>
    <w:rsid w:val="00FC2761"/>
    <w:rsid w:val="00FD262A"/>
    <w:rsid w:val="00FE74B1"/>
    <w:rsid w:val="00FF10F6"/>
    <w:rsid w:val="00FF16BC"/>
    <w:rsid w:val="00FF5D0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4EFB1"/>
  <w15:docId w15:val="{4B5FD176-5120-4D63-AB15-2BD6453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4230"/>
        <w:tab w:val="left" w:pos="7290"/>
      </w:tabs>
      <w:suppressAutoHyphens/>
      <w:jc w:val="both"/>
      <w:outlineLvl w:val="0"/>
    </w:pPr>
    <w:rPr>
      <w:rFonts w:ascii="Times New Roman" w:hAnsi="Times New Roman"/>
      <w:spacing w:val="-2"/>
      <w:sz w:val="24"/>
    </w:rPr>
  </w:style>
  <w:style w:type="paragraph" w:styleId="Heading2">
    <w:name w:val="heading 2"/>
    <w:basedOn w:val="Normal"/>
    <w:next w:val="Normal"/>
    <w:qFormat/>
    <w:pPr>
      <w:keepNext/>
      <w:tabs>
        <w:tab w:val="left" w:pos="4230"/>
      </w:tabs>
      <w:suppressAutoHyphens/>
      <w:jc w:val="right"/>
      <w:outlineLvl w:val="1"/>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Times New Roman" w:hAnsi="Times New Roman"/>
      <w:spacing w:val="-2"/>
      <w:sz w:val="24"/>
      <w:u w:val="single"/>
    </w:rPr>
  </w:style>
  <w:style w:type="paragraph" w:styleId="BodyText">
    <w:name w:val="Body Text"/>
    <w:basedOn w:val="Normal"/>
    <w:rsid w:val="008D2E33"/>
    <w:pPr>
      <w:tabs>
        <w:tab w:val="left" w:pos="1440"/>
        <w:tab w:val="left" w:pos="2160"/>
        <w:tab w:val="left" w:pos="6336"/>
      </w:tabs>
      <w:spacing w:line="228" w:lineRule="auto"/>
      <w:jc w:val="both"/>
    </w:pPr>
    <w:rPr>
      <w:rFonts w:ascii="Times New Roman" w:hAnsi="Times New Roman"/>
      <w:sz w:val="22"/>
    </w:rPr>
  </w:style>
  <w:style w:type="character" w:styleId="Hyperlink">
    <w:name w:val="Hyperlink"/>
    <w:uiPriority w:val="99"/>
    <w:unhideWhenUsed/>
    <w:rsid w:val="00735103"/>
    <w:rPr>
      <w:rFonts w:ascii="Times New Roman" w:hAnsi="Times New Roman" w:cs="Times New Roman" w:hint="default"/>
      <w:color w:val="0000FF"/>
      <w:u w:val="single"/>
    </w:rPr>
  </w:style>
  <w:style w:type="character" w:styleId="CommentReference">
    <w:name w:val="annotation reference"/>
    <w:rsid w:val="00242647"/>
    <w:rPr>
      <w:sz w:val="16"/>
      <w:szCs w:val="16"/>
    </w:rPr>
  </w:style>
  <w:style w:type="paragraph" w:styleId="CommentText">
    <w:name w:val="annotation text"/>
    <w:basedOn w:val="Normal"/>
    <w:link w:val="CommentTextChar"/>
    <w:rsid w:val="00242647"/>
    <w:rPr>
      <w:lang w:val="x-none" w:eastAsia="x-none"/>
    </w:rPr>
  </w:style>
  <w:style w:type="character" w:customStyle="1" w:styleId="CommentTextChar">
    <w:name w:val="Comment Text Char"/>
    <w:link w:val="CommentText"/>
    <w:rsid w:val="00242647"/>
    <w:rPr>
      <w:rFonts w:ascii="Courier New" w:hAnsi="Courier New"/>
    </w:rPr>
  </w:style>
  <w:style w:type="paragraph" w:styleId="CommentSubject">
    <w:name w:val="annotation subject"/>
    <w:basedOn w:val="CommentText"/>
    <w:next w:val="CommentText"/>
    <w:link w:val="CommentSubjectChar"/>
    <w:rsid w:val="00242647"/>
    <w:rPr>
      <w:b/>
      <w:bCs/>
    </w:rPr>
  </w:style>
  <w:style w:type="character" w:customStyle="1" w:styleId="CommentSubjectChar">
    <w:name w:val="Comment Subject Char"/>
    <w:link w:val="CommentSubject"/>
    <w:rsid w:val="00242647"/>
    <w:rPr>
      <w:rFonts w:ascii="Courier New" w:hAnsi="Courier New"/>
      <w:b/>
      <w:bCs/>
    </w:rPr>
  </w:style>
  <w:style w:type="paragraph" w:styleId="BalloonText">
    <w:name w:val="Balloon Text"/>
    <w:basedOn w:val="Normal"/>
    <w:link w:val="BalloonTextChar"/>
    <w:rsid w:val="00242647"/>
    <w:rPr>
      <w:rFonts w:ascii="Tahoma" w:hAnsi="Tahoma"/>
      <w:sz w:val="16"/>
      <w:szCs w:val="16"/>
      <w:lang w:val="x-none" w:eastAsia="x-none"/>
    </w:rPr>
  </w:style>
  <w:style w:type="character" w:customStyle="1" w:styleId="BalloonTextChar">
    <w:name w:val="Balloon Text Char"/>
    <w:link w:val="BalloonText"/>
    <w:rsid w:val="00242647"/>
    <w:rPr>
      <w:rFonts w:ascii="Tahoma" w:hAnsi="Tahoma" w:cs="Tahoma"/>
      <w:sz w:val="16"/>
      <w:szCs w:val="16"/>
    </w:rPr>
  </w:style>
  <w:style w:type="character" w:styleId="FollowedHyperlink">
    <w:name w:val="FollowedHyperlink"/>
    <w:rsid w:val="00434593"/>
    <w:rPr>
      <w:color w:val="800080"/>
      <w:u w:val="single"/>
    </w:rPr>
  </w:style>
  <w:style w:type="paragraph" w:styleId="Revision">
    <w:name w:val="Revision"/>
    <w:hidden/>
    <w:uiPriority w:val="99"/>
    <w:semiHidden/>
    <w:rsid w:val="00B33458"/>
    <w:rPr>
      <w:rFonts w:ascii="Courier New" w:hAnsi="Courier New"/>
    </w:rPr>
  </w:style>
  <w:style w:type="paragraph" w:styleId="ListParagraph">
    <w:name w:val="List Paragraph"/>
    <w:basedOn w:val="Normal"/>
    <w:uiPriority w:val="34"/>
    <w:qFormat/>
    <w:rsid w:val="001D7F07"/>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EJCDCStyle-NormalText">
    <w:name w:val="@EJCDC Style - Normal Text"/>
    <w:link w:val="EJCDCStyle-NormalTextChar"/>
    <w:qFormat/>
    <w:rsid w:val="00C82CA0"/>
    <w:pPr>
      <w:spacing w:before="120" w:after="120"/>
      <w:jc w:val="both"/>
    </w:pPr>
    <w:rPr>
      <w:rFonts w:ascii="Calibri" w:eastAsia="Calibri" w:hAnsi="Calibri"/>
      <w:sz w:val="22"/>
      <w:szCs w:val="22"/>
    </w:rPr>
  </w:style>
  <w:style w:type="character" w:customStyle="1" w:styleId="EJCDCStyle-NormalTextChar">
    <w:name w:val="@EJCDC Style - Normal Text Char"/>
    <w:link w:val="EJCDCStyle-NormalText"/>
    <w:rsid w:val="00C82CA0"/>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D96E3C"/>
    <w:rPr>
      <w:color w:val="605E5C"/>
      <w:shd w:val="clear" w:color="auto" w:fill="E1DFDD"/>
    </w:rPr>
  </w:style>
  <w:style w:type="character" w:styleId="UnresolvedMention">
    <w:name w:val="Unresolved Mention"/>
    <w:basedOn w:val="DefaultParagraphFont"/>
    <w:uiPriority w:val="99"/>
    <w:semiHidden/>
    <w:unhideWhenUsed/>
    <w:rsid w:val="00A8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5574">
      <w:bodyDiv w:val="1"/>
      <w:marLeft w:val="0"/>
      <w:marRight w:val="0"/>
      <w:marTop w:val="0"/>
      <w:marBottom w:val="0"/>
      <w:divBdr>
        <w:top w:val="none" w:sz="0" w:space="0" w:color="auto"/>
        <w:left w:val="none" w:sz="0" w:space="0" w:color="auto"/>
        <w:bottom w:val="none" w:sz="0" w:space="0" w:color="auto"/>
        <w:right w:val="none" w:sz="0" w:space="0" w:color="auto"/>
      </w:divBdr>
    </w:div>
    <w:div w:id="1142431674">
      <w:bodyDiv w:val="1"/>
      <w:marLeft w:val="0"/>
      <w:marRight w:val="0"/>
      <w:marTop w:val="0"/>
      <w:marBottom w:val="0"/>
      <w:divBdr>
        <w:top w:val="none" w:sz="0" w:space="0" w:color="auto"/>
        <w:left w:val="none" w:sz="0" w:space="0" w:color="auto"/>
        <w:bottom w:val="none" w:sz="0" w:space="0" w:color="auto"/>
        <w:right w:val="none" w:sz="0" w:space="0" w:color="auto"/>
      </w:divBdr>
    </w:div>
    <w:div w:id="1600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AB5D16CF66E448B3ABE8C4BD52650" ma:contentTypeVersion="0" ma:contentTypeDescription="Create a new document." ma:contentTypeScope="" ma:versionID="8305184235b38463ca14de4b4a65e4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20F66-2D36-4023-884B-A884778C6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10979-553B-4205-A204-A22D80CE8C68}">
  <ds:schemaRefs>
    <ds:schemaRef ds:uri="http://schemas.microsoft.com/sharepoint/v3/contenttype/forms"/>
  </ds:schemaRefs>
</ds:datastoreItem>
</file>

<file path=customXml/itemProps3.xml><?xml version="1.0" encoding="utf-8"?>
<ds:datastoreItem xmlns:ds="http://schemas.openxmlformats.org/officeDocument/2006/customXml" ds:itemID="{3BEFF43F-F343-4C61-BD51-2D30E69C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
  <LinksUpToDate>false</LinksUpToDate>
  <CharactersWithSpaces>4283</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4259847</vt:i4>
      </vt:variant>
      <vt:variant>
        <vt:i4>0</vt:i4>
      </vt:variant>
      <vt:variant>
        <vt:i4>0</vt:i4>
      </vt:variant>
      <vt:variant>
        <vt:i4>5</vt:i4>
      </vt:variant>
      <vt:variant>
        <vt:lpwstr>http://www.garverusa.com/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Tania Riggin</dc:creator>
  <cp:lastModifiedBy>Cacynthia Patterson</cp:lastModifiedBy>
  <cp:revision>2</cp:revision>
  <cp:lastPrinted>2018-06-06T19:03:00Z</cp:lastPrinted>
  <dcterms:created xsi:type="dcterms:W3CDTF">2023-11-16T20:59:00Z</dcterms:created>
  <dcterms:modified xsi:type="dcterms:W3CDTF">2023-11-16T20:59:00Z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0x010100ECEAB5D16CF66E448B3ABE8C4BD52650</vt:lpwstr>
  </property>
</Properties>
</file>