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106584" w:rsidRDefault="00EC114C" w:rsidP="00106584">
      <w:pPr>
        <w:pStyle w:val="NoSpacing"/>
        <w:rPr>
          <w:sz w:val="24"/>
          <w:szCs w:val="24"/>
        </w:rPr>
      </w:pPr>
      <w:r>
        <w:rPr>
          <w:sz w:val="24"/>
          <w:szCs w:val="24"/>
        </w:rPr>
        <w:t xml:space="preserve">The </w:t>
      </w:r>
      <w:r w:rsidR="00180995">
        <w:rPr>
          <w:sz w:val="24"/>
          <w:szCs w:val="24"/>
        </w:rPr>
        <w:t>Town of Ecru</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n application for an infrastructure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 xml:space="preserve">Community Development Block Grant, Appalachian Regional Commission, 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sidR="00E47BEE">
        <w:rPr>
          <w:sz w:val="24"/>
          <w:szCs w:val="24"/>
        </w:rPr>
        <w:t>t</w:t>
      </w:r>
      <w:r>
        <w:rPr>
          <w:sz w:val="24"/>
          <w:szCs w:val="24"/>
        </w:rPr>
        <w:t xml:space="preserve">he </w:t>
      </w:r>
      <w:r w:rsidR="00180995">
        <w:rPr>
          <w:sz w:val="24"/>
          <w:szCs w:val="24"/>
        </w:rPr>
        <w:t>Town of Ecru</w:t>
      </w:r>
      <w:r w:rsidR="00637DF7" w:rsidRPr="00890506">
        <w:rPr>
          <w:sz w:val="24"/>
          <w:szCs w:val="24"/>
        </w:rPr>
        <w:t xml:space="preserve"> </w:t>
      </w:r>
      <w:r w:rsidR="00637DF7" w:rsidRPr="000D7A37">
        <w:rPr>
          <w:sz w:val="24"/>
          <w:szCs w:val="24"/>
        </w:rPr>
        <w:t xml:space="preserve">no later than </w:t>
      </w:r>
      <w:r w:rsidR="00E47BEE">
        <w:rPr>
          <w:sz w:val="24"/>
          <w:szCs w:val="24"/>
        </w:rPr>
        <w:t xml:space="preserve">4:00 p.m. on </w:t>
      </w:r>
      <w:r w:rsidR="00F6047A">
        <w:rPr>
          <w:sz w:val="24"/>
          <w:szCs w:val="24"/>
        </w:rPr>
        <w:t>March 1</w:t>
      </w:r>
      <w:r w:rsidR="00E47BEE">
        <w:rPr>
          <w:sz w:val="24"/>
          <w:szCs w:val="24"/>
        </w:rPr>
        <w:t xml:space="preserve">, 2018 at </w:t>
      </w:r>
      <w:r w:rsidR="00180995">
        <w:rPr>
          <w:sz w:val="24"/>
          <w:szCs w:val="24"/>
        </w:rPr>
        <w:t xml:space="preserve">Ecru Town Hall, </w:t>
      </w:r>
      <w:r w:rsidR="00180995" w:rsidRPr="00180995">
        <w:rPr>
          <w:sz w:val="24"/>
          <w:szCs w:val="24"/>
        </w:rPr>
        <w:t>176 Main St., PO Box 526, Ecru, MS  38841</w:t>
      </w:r>
      <w:r w:rsidR="00180995">
        <w:rPr>
          <w:sz w:val="24"/>
          <w:szCs w:val="24"/>
        </w:rPr>
        <w:t>.</w:t>
      </w:r>
    </w:p>
    <w:p w:rsidR="00180995" w:rsidRDefault="00180995" w:rsidP="00106584">
      <w:pPr>
        <w:pStyle w:val="NoSpacing"/>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EC114C">
        <w:rPr>
          <w:sz w:val="24"/>
          <w:szCs w:val="24"/>
        </w:rPr>
        <w:t xml:space="preserve">The </w:t>
      </w:r>
      <w:r w:rsidR="00180995">
        <w:rPr>
          <w:sz w:val="24"/>
          <w:szCs w:val="24"/>
        </w:rPr>
        <w:t>Town of Ecru</w:t>
      </w:r>
      <w:r>
        <w:rPr>
          <w:sz w:val="24"/>
          <w:szCs w:val="24"/>
        </w:rPr>
        <w:t xml:space="preserve"> and approve all payment requests.</w:t>
      </w:r>
    </w:p>
    <w:p w:rsidR="00637DF7" w:rsidRDefault="00637DF7" w:rsidP="006A6489">
      <w:pPr>
        <w:pStyle w:val="NoSpacing"/>
        <w:jc w:val="both"/>
        <w:rPr>
          <w:sz w:val="24"/>
          <w:szCs w:val="24"/>
        </w:rPr>
      </w:pPr>
    </w:p>
    <w:p w:rsidR="00A85A2C" w:rsidRDefault="00EC114C" w:rsidP="00A85A2C">
      <w:pPr>
        <w:pStyle w:val="NoSpacing"/>
        <w:jc w:val="both"/>
        <w:rPr>
          <w:sz w:val="24"/>
          <w:szCs w:val="24"/>
        </w:rPr>
      </w:pPr>
      <w:r>
        <w:rPr>
          <w:sz w:val="24"/>
          <w:szCs w:val="24"/>
        </w:rPr>
        <w:t xml:space="preserve">The </w:t>
      </w:r>
      <w:r w:rsidR="00180995">
        <w:rPr>
          <w:sz w:val="24"/>
          <w:szCs w:val="24"/>
        </w:rPr>
        <w:t>Town of Ecru</w:t>
      </w:r>
      <w:r w:rsidR="00A85A2C">
        <w:rPr>
          <w:sz w:val="24"/>
          <w:szCs w:val="24"/>
        </w:rPr>
        <w:t xml:space="preserve"> is an Equal Opportunity Employer.  </w:t>
      </w:r>
      <w:r>
        <w:rPr>
          <w:sz w:val="24"/>
          <w:szCs w:val="24"/>
        </w:rPr>
        <w:t xml:space="preserve">The </w:t>
      </w:r>
      <w:r w:rsidR="00180995">
        <w:rPr>
          <w:sz w:val="24"/>
          <w:szCs w:val="24"/>
        </w:rPr>
        <w:t>Town of Ecru</w:t>
      </w:r>
      <w:r w:rsidR="00A85A2C">
        <w:rPr>
          <w:sz w:val="24"/>
          <w:szCs w:val="24"/>
        </w:rPr>
        <w:t xml:space="preserve"> encourages Minority owned Business Enterprises (MBEs) and Woman owned Business Enterprises (WBEs) to submit proposals.  </w:t>
      </w:r>
      <w:r>
        <w:rPr>
          <w:sz w:val="24"/>
          <w:szCs w:val="24"/>
        </w:rPr>
        <w:t xml:space="preserve">The </w:t>
      </w:r>
      <w:r w:rsidR="00180995">
        <w:rPr>
          <w:sz w:val="24"/>
          <w:szCs w:val="24"/>
        </w:rPr>
        <w:t>Town of Ecru</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 xml:space="preserve">The </w:t>
      </w:r>
      <w:r w:rsidR="00180995">
        <w:rPr>
          <w:sz w:val="24"/>
          <w:szCs w:val="24"/>
        </w:rPr>
        <w:t>Town of Ecru</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w:t>
      </w:r>
      <w:r w:rsidR="00180995">
        <w:rPr>
          <w:sz w:val="24"/>
          <w:szCs w:val="24"/>
        </w:rPr>
        <w:t>Town of Ecru</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lastRenderedPageBreak/>
        <w:t xml:space="preserve">All proposals must be submitted in a sealed envelope and marked with the following language: “Proposal for </w:t>
      </w:r>
      <w:r w:rsidR="00671B40">
        <w:rPr>
          <w:sz w:val="24"/>
          <w:szCs w:val="24"/>
        </w:rPr>
        <w:t>CDBG/</w:t>
      </w:r>
      <w:r w:rsidR="00BB3E6F">
        <w:rPr>
          <w:sz w:val="24"/>
          <w:szCs w:val="24"/>
        </w:rPr>
        <w:t xml:space="preserve"> </w:t>
      </w:r>
      <w:r w:rsidR="00E2414F">
        <w:rPr>
          <w:sz w:val="24"/>
          <w:szCs w:val="24"/>
        </w:rPr>
        <w:t>ARC</w:t>
      </w:r>
      <w:r>
        <w:rPr>
          <w:sz w:val="24"/>
          <w:szCs w:val="24"/>
        </w:rPr>
        <w:t xml:space="preserve"> Engineering Services.”  Proposals will be evaluated on the following factors:  Qualifications, (40 points), Experience (40 points) and </w:t>
      </w:r>
      <w:r w:rsidR="00180995">
        <w:rPr>
          <w:sz w:val="24"/>
          <w:szCs w:val="24"/>
        </w:rPr>
        <w:t>Capacity</w:t>
      </w:r>
      <w:r>
        <w:rPr>
          <w:sz w:val="24"/>
          <w:szCs w:val="24"/>
        </w:rPr>
        <w:t xml:space="preserve">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180995" w:rsidP="006A6489">
      <w:pPr>
        <w:pStyle w:val="NoSpacing"/>
        <w:jc w:val="both"/>
        <w:rPr>
          <w:sz w:val="24"/>
          <w:szCs w:val="24"/>
        </w:rPr>
      </w:pPr>
      <w:r>
        <w:rPr>
          <w:sz w:val="24"/>
          <w:szCs w:val="24"/>
        </w:rPr>
        <w:t>Capacity</w:t>
      </w:r>
      <w:r w:rsidR="00637DF7">
        <w:rPr>
          <w:sz w:val="24"/>
          <w:szCs w:val="24"/>
        </w:rPr>
        <w:t xml:space="preserve"> for Performance – Identify the number and title of staff assigned to provide services.</w:t>
      </w:r>
    </w:p>
    <w:p w:rsidR="00637DF7" w:rsidRDefault="00637DF7" w:rsidP="006A6489">
      <w:pPr>
        <w:pStyle w:val="NoSpacing"/>
        <w:jc w:val="both"/>
        <w:rPr>
          <w:sz w:val="24"/>
          <w:szCs w:val="24"/>
        </w:rPr>
      </w:pPr>
    </w:p>
    <w:p w:rsidR="00637DF7" w:rsidRDefault="00EC114C" w:rsidP="006A6489">
      <w:pPr>
        <w:pStyle w:val="NoSpacing"/>
        <w:jc w:val="both"/>
        <w:rPr>
          <w:sz w:val="24"/>
          <w:szCs w:val="24"/>
        </w:rPr>
      </w:pPr>
      <w:r>
        <w:rPr>
          <w:sz w:val="24"/>
          <w:szCs w:val="24"/>
        </w:rPr>
        <w:t xml:space="preserve">The </w:t>
      </w:r>
      <w:r w:rsidR="00180995">
        <w:rPr>
          <w:sz w:val="24"/>
          <w:szCs w:val="24"/>
        </w:rPr>
        <w:t>Town of Ecru</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sz w:val="24"/>
          <w:szCs w:val="24"/>
        </w:rPr>
        <w:t xml:space="preserve">The </w:t>
      </w:r>
      <w:r w:rsidR="00180995">
        <w:rPr>
          <w:sz w:val="24"/>
          <w:szCs w:val="24"/>
        </w:rPr>
        <w:t>Town of Ecru</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EC114C">
        <w:rPr>
          <w:sz w:val="24"/>
          <w:szCs w:val="24"/>
        </w:rPr>
        <w:t xml:space="preserve">The </w:t>
      </w:r>
      <w:r w:rsidR="00180995">
        <w:rPr>
          <w:sz w:val="24"/>
          <w:szCs w:val="24"/>
        </w:rPr>
        <w:t>Town of Ecru</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EC114C">
        <w:rPr>
          <w:sz w:val="24"/>
          <w:szCs w:val="24"/>
        </w:rPr>
        <w:t xml:space="preserve">The </w:t>
      </w:r>
      <w:r w:rsidR="00180995">
        <w:rPr>
          <w:sz w:val="24"/>
          <w:szCs w:val="24"/>
        </w:rPr>
        <w:t>Town of Ecru</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C114C">
        <w:rPr>
          <w:sz w:val="24"/>
          <w:szCs w:val="24"/>
        </w:rPr>
        <w:t xml:space="preserve">The </w:t>
      </w:r>
      <w:r w:rsidR="00180995">
        <w:rPr>
          <w:sz w:val="24"/>
          <w:szCs w:val="24"/>
        </w:rPr>
        <w:t>Town of Ecru</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1E1365" w:rsidP="001E1365">
      <w:pPr>
        <w:pStyle w:val="NoSpacing"/>
        <w:jc w:val="right"/>
        <w:rPr>
          <w:sz w:val="24"/>
          <w:szCs w:val="24"/>
        </w:rPr>
      </w:pPr>
    </w:p>
    <w:p w:rsidR="001E1365" w:rsidRPr="001E1365" w:rsidRDefault="001E1365" w:rsidP="001E1365"/>
    <w:p w:rsidR="001E1365" w:rsidRPr="001E1365" w:rsidRDefault="0062254E" w:rsidP="001E1365">
      <w:r>
        <w:rPr>
          <w:noProof/>
          <w:sz w:val="24"/>
          <w:szCs w:val="24"/>
        </w:rPr>
        <w:drawing>
          <wp:anchor distT="0" distB="0" distL="114300" distR="114300" simplePos="0" relativeHeight="251658240" behindDoc="0" locked="0" layoutInCell="1" allowOverlap="1" wp14:anchorId="164670BA" wp14:editId="275F5E53">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10D3CD40" wp14:editId="2875BFD5">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rsidR="005019A6" w:rsidRPr="005019A6" w:rsidRDefault="005019A6" w:rsidP="001E1365">
      <w:pPr>
        <w:rPr>
          <w:b/>
        </w:rPr>
      </w:pPr>
    </w:p>
    <w:p w:rsidR="001E1365" w:rsidRPr="005019A6" w:rsidRDefault="005019A6" w:rsidP="005019A6">
      <w:pPr>
        <w:rPr>
          <w:b/>
        </w:rPr>
      </w:pPr>
      <w:r w:rsidRPr="005019A6">
        <w:rPr>
          <w:b/>
        </w:rPr>
        <w:t xml:space="preserve">Please run as a one-time legal ad in the Daily Journal on </w:t>
      </w:r>
      <w:r w:rsidR="00106584">
        <w:rPr>
          <w:b/>
        </w:rPr>
        <w:t>February 1</w:t>
      </w:r>
      <w:r w:rsidR="00F6047A">
        <w:rPr>
          <w:b/>
        </w:rPr>
        <w:t>9</w:t>
      </w:r>
      <w:r w:rsidR="00106584">
        <w:rPr>
          <w:b/>
        </w:rPr>
        <w:t>, 2018</w:t>
      </w:r>
    </w:p>
    <w:p w:rsidR="005019A6" w:rsidRDefault="005019A6" w:rsidP="005019A6">
      <w:r>
        <w:t>Send a proof of publication to:  Shelley Adams, Three Rivers PDD, PO Box 690, Pontotoc, MS  38863</w:t>
      </w:r>
    </w:p>
    <w:p w:rsidR="00180995" w:rsidRDefault="005019A6" w:rsidP="005019A6">
      <w:r>
        <w:t xml:space="preserve">And to the </w:t>
      </w:r>
      <w:r w:rsidR="00180995">
        <w:t>Town of Ecru</w:t>
      </w:r>
      <w:r>
        <w:t xml:space="preserve">, Attention: </w:t>
      </w:r>
      <w:r w:rsidR="00180995">
        <w:t>Mitzi Stokes</w:t>
      </w:r>
      <w:r w:rsidR="00106584">
        <w:t xml:space="preserve">, </w:t>
      </w:r>
      <w:r w:rsidR="00180995">
        <w:t>Town</w:t>
      </w:r>
      <w:r w:rsidR="00106584">
        <w:t xml:space="preserve"> Clerk</w:t>
      </w:r>
      <w:r>
        <w:t xml:space="preserve">, </w:t>
      </w:r>
      <w:r w:rsidR="00180995" w:rsidRPr="00180995">
        <w:t>176 Main St., PO Box 526, Ecru, MS  38841</w:t>
      </w:r>
    </w:p>
    <w:p w:rsidR="005019A6" w:rsidRDefault="005019A6" w:rsidP="005019A6">
      <w:r>
        <w:t xml:space="preserve">Send bill for legal ad to:  </w:t>
      </w:r>
      <w:r w:rsidR="00180995">
        <w:t>Town of Ecru</w:t>
      </w:r>
    </w:p>
    <w:p w:rsidR="005019A6" w:rsidRPr="005019A6" w:rsidRDefault="005019A6" w:rsidP="005019A6"/>
    <w:p w:rsidR="005019A6" w:rsidRPr="005019A6" w:rsidRDefault="005019A6" w:rsidP="005019A6"/>
    <w:sectPr w:rsidR="005019A6" w:rsidRPr="005019A6"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E9" w:rsidRDefault="00D11FE9" w:rsidP="004A7B05">
      <w:pPr>
        <w:spacing w:after="0" w:line="240" w:lineRule="auto"/>
      </w:pPr>
      <w:r>
        <w:separator/>
      </w:r>
    </w:p>
  </w:endnote>
  <w:endnote w:type="continuationSeparator" w:id="0">
    <w:p w:rsidR="00D11FE9" w:rsidRDefault="00D11FE9"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E9" w:rsidRDefault="00D11FE9" w:rsidP="004A7B05">
      <w:pPr>
        <w:spacing w:after="0" w:line="240" w:lineRule="auto"/>
      </w:pPr>
      <w:r>
        <w:separator/>
      </w:r>
    </w:p>
  </w:footnote>
  <w:footnote w:type="continuationSeparator" w:id="0">
    <w:p w:rsidR="00D11FE9" w:rsidRDefault="00D11FE9"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14DF9"/>
    <w:rsid w:val="00044A62"/>
    <w:rsid w:val="00045849"/>
    <w:rsid w:val="00094787"/>
    <w:rsid w:val="00097DE4"/>
    <w:rsid w:val="000A34EC"/>
    <w:rsid w:val="000D4E1E"/>
    <w:rsid w:val="000D7A37"/>
    <w:rsid w:val="00101CD3"/>
    <w:rsid w:val="00106584"/>
    <w:rsid w:val="00180995"/>
    <w:rsid w:val="001A1900"/>
    <w:rsid w:val="001A2959"/>
    <w:rsid w:val="001D3CBA"/>
    <w:rsid w:val="001E1365"/>
    <w:rsid w:val="002970A5"/>
    <w:rsid w:val="002E6574"/>
    <w:rsid w:val="003746B3"/>
    <w:rsid w:val="003C4697"/>
    <w:rsid w:val="004075AC"/>
    <w:rsid w:val="004167B1"/>
    <w:rsid w:val="004353FC"/>
    <w:rsid w:val="00464C6D"/>
    <w:rsid w:val="004A7B05"/>
    <w:rsid w:val="005019A6"/>
    <w:rsid w:val="0051193B"/>
    <w:rsid w:val="00512A06"/>
    <w:rsid w:val="00531B78"/>
    <w:rsid w:val="006036CA"/>
    <w:rsid w:val="0062254E"/>
    <w:rsid w:val="00637DF7"/>
    <w:rsid w:val="00645694"/>
    <w:rsid w:val="00671B40"/>
    <w:rsid w:val="006A6489"/>
    <w:rsid w:val="006C7730"/>
    <w:rsid w:val="006F577B"/>
    <w:rsid w:val="00850BEC"/>
    <w:rsid w:val="00890506"/>
    <w:rsid w:val="008E59B0"/>
    <w:rsid w:val="00912289"/>
    <w:rsid w:val="0096348F"/>
    <w:rsid w:val="009B5525"/>
    <w:rsid w:val="009B68FF"/>
    <w:rsid w:val="009C534F"/>
    <w:rsid w:val="00A73DD8"/>
    <w:rsid w:val="00A85A2C"/>
    <w:rsid w:val="00AB4B40"/>
    <w:rsid w:val="00AC058C"/>
    <w:rsid w:val="00B319BB"/>
    <w:rsid w:val="00B440E2"/>
    <w:rsid w:val="00B57CDC"/>
    <w:rsid w:val="00B71BBE"/>
    <w:rsid w:val="00BB3E6F"/>
    <w:rsid w:val="00BB6E21"/>
    <w:rsid w:val="00BC2C88"/>
    <w:rsid w:val="00C439E7"/>
    <w:rsid w:val="00CF0648"/>
    <w:rsid w:val="00D11FE9"/>
    <w:rsid w:val="00D14AF1"/>
    <w:rsid w:val="00DC52FD"/>
    <w:rsid w:val="00DD17A4"/>
    <w:rsid w:val="00E2414F"/>
    <w:rsid w:val="00E34F54"/>
    <w:rsid w:val="00E47BEE"/>
    <w:rsid w:val="00EC114C"/>
    <w:rsid w:val="00EC1FA9"/>
    <w:rsid w:val="00F2333D"/>
    <w:rsid w:val="00F37F21"/>
    <w:rsid w:val="00F6047A"/>
    <w:rsid w:val="00F73FC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6D62E-5343-4088-9690-EA7D8184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Ashley Henderson</cp:lastModifiedBy>
  <cp:revision>2</cp:revision>
  <cp:lastPrinted>2018-02-16T14:08:00Z</cp:lastPrinted>
  <dcterms:created xsi:type="dcterms:W3CDTF">2018-02-20T22:10:00Z</dcterms:created>
  <dcterms:modified xsi:type="dcterms:W3CDTF">2018-02-20T22:10:00Z</dcterms:modified>
</cp:coreProperties>
</file>