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FE" w:rsidRDefault="00830AFE" w:rsidP="00830AFE">
      <w:pPr>
        <w:keepLines/>
        <w:jc w:val="center"/>
        <w:rPr>
          <w:b/>
          <w:sz w:val="22"/>
        </w:rPr>
      </w:pPr>
      <w:r>
        <w:rPr>
          <w:b/>
          <w:sz w:val="26"/>
        </w:rPr>
        <w:t>COULTER DRIVE WIDENING</w:t>
      </w:r>
    </w:p>
    <w:p w:rsidR="00830AFE" w:rsidRDefault="00830AFE" w:rsidP="00830AFE">
      <w:pPr>
        <w:keepLines/>
        <w:jc w:val="center"/>
        <w:rPr>
          <w:b/>
          <w:sz w:val="26"/>
        </w:rPr>
      </w:pPr>
      <w:r>
        <w:rPr>
          <w:b/>
          <w:sz w:val="26"/>
        </w:rPr>
        <w:t>CITY OF NEW ALBANY, MISSISSIPPI</w:t>
      </w:r>
    </w:p>
    <w:p w:rsidR="00830AFE" w:rsidRDefault="00830AFE" w:rsidP="00830AFE">
      <w:pPr>
        <w:keepLines/>
        <w:rPr>
          <w:b/>
          <w:bCs/>
          <w:sz w:val="24"/>
        </w:rPr>
      </w:pPr>
    </w:p>
    <w:p w:rsidR="00830AFE" w:rsidRDefault="00830AFE" w:rsidP="00830AFE">
      <w:pPr>
        <w:keepLines/>
        <w:rPr>
          <w:b/>
          <w:bCs/>
          <w:sz w:val="24"/>
        </w:rPr>
      </w:pPr>
      <w:r>
        <w:rPr>
          <w:b/>
          <w:bCs/>
          <w:sz w:val="24"/>
        </w:rPr>
        <w:t>ADVERTISEMENT FOR BIDS</w:t>
      </w:r>
      <w:bookmarkStart w:id="0" w:name="_GoBack"/>
      <w:bookmarkEnd w:id="0"/>
    </w:p>
    <w:p w:rsidR="00830AFE" w:rsidRDefault="00830AFE" w:rsidP="00830AFE">
      <w:pPr>
        <w:keepLines/>
      </w:pPr>
    </w:p>
    <w:p w:rsidR="00830AFE" w:rsidRPr="00B1326F" w:rsidRDefault="00830AFE" w:rsidP="00830AFE">
      <w:pPr>
        <w:keepLines/>
      </w:pPr>
      <w:r w:rsidRPr="00B1326F">
        <w:t xml:space="preserve">Sealed bids for the construction of COULTER DRIVE WIDENING will be received by the CITY OF NEW ALBANY, MISSISSIPPI at City Hall, 101West Bankhead St., Attn: Frankie Roberts until 10:00 a.m. on </w:t>
      </w:r>
      <w:r w:rsidRPr="00B37B37">
        <w:rPr>
          <w:u w:val="single"/>
        </w:rPr>
        <w:t xml:space="preserve">Wednesday </w:t>
      </w:r>
      <w:r>
        <w:rPr>
          <w:u w:val="single"/>
        </w:rPr>
        <w:t>May</w:t>
      </w:r>
      <w:r w:rsidRPr="00B37B37">
        <w:rPr>
          <w:u w:val="single"/>
        </w:rPr>
        <w:t xml:space="preserve"> </w:t>
      </w:r>
      <w:r>
        <w:rPr>
          <w:u w:val="single"/>
        </w:rPr>
        <w:t>2</w:t>
      </w:r>
      <w:r w:rsidRPr="00B37B37">
        <w:rPr>
          <w:u w:val="single"/>
        </w:rPr>
        <w:t>, 2018</w:t>
      </w:r>
      <w:r w:rsidRPr="00B37B37">
        <w:t>,</w:t>
      </w:r>
      <w:r w:rsidRPr="00B1326F">
        <w:t xml:space="preserve"> and then at said office publicly opened and read aloud.  </w:t>
      </w:r>
    </w:p>
    <w:p w:rsidR="00830AFE" w:rsidRPr="00B1326F" w:rsidRDefault="00830AFE" w:rsidP="00830AFE">
      <w:pPr>
        <w:keepLines/>
      </w:pPr>
    </w:p>
    <w:p w:rsidR="00830AFE" w:rsidRPr="00B1326F" w:rsidRDefault="00830AFE" w:rsidP="00830AFE">
      <w:pPr>
        <w:pStyle w:val="BodyText3"/>
        <w:keepLines/>
        <w:rPr>
          <w:sz w:val="20"/>
        </w:rPr>
      </w:pPr>
      <w:r>
        <w:rPr>
          <w:sz w:val="20"/>
        </w:rPr>
        <w:t>Contract Documents and Plans</w:t>
      </w:r>
      <w:r w:rsidRPr="00B1326F">
        <w:rPr>
          <w:sz w:val="20"/>
        </w:rPr>
        <w:t xml:space="preserve"> can be viewed and/or purchased at Engineering Solutions, Inc. plan room at </w:t>
      </w:r>
      <w:hyperlink r:id="rId8" w:history="1">
        <w:r w:rsidRPr="00B1326F">
          <w:rPr>
            <w:rStyle w:val="Hyperlink"/>
            <w:sz w:val="20"/>
          </w:rPr>
          <w:t>www.esiplans.com</w:t>
        </w:r>
      </w:hyperlink>
      <w:r w:rsidRPr="00B1326F">
        <w:rPr>
          <w:sz w:val="20"/>
        </w:rPr>
        <w:t xml:space="preserve">. Deposit is non-refundable. Should a bidder choose to submit a bid electronically in place of a sealed bid, it may be submitted at </w:t>
      </w:r>
      <w:hyperlink r:id="rId9" w:history="1">
        <w:r w:rsidRPr="00B1326F">
          <w:rPr>
            <w:rStyle w:val="Hyperlink"/>
            <w:sz w:val="20"/>
          </w:rPr>
          <w:t>www.esiplans.com</w:t>
        </w:r>
      </w:hyperlink>
      <w:r w:rsidRPr="00B1326F">
        <w:rPr>
          <w:sz w:val="20"/>
        </w:rPr>
        <w:t>. Questions regarding website registration, online plan and document(s) purchase, or electronic bidding, please call Plan House Printing at (662) 407-0193.</w:t>
      </w:r>
    </w:p>
    <w:p w:rsidR="00830AFE" w:rsidRPr="00B1326F" w:rsidRDefault="00830AFE" w:rsidP="00830AFE">
      <w:pPr>
        <w:keepLines/>
      </w:pPr>
    </w:p>
    <w:p w:rsidR="00830AFE" w:rsidRPr="00B1326F" w:rsidRDefault="00830AFE" w:rsidP="00830AFE">
      <w:pPr>
        <w:keepLines/>
        <w:tabs>
          <w:tab w:val="left" w:pos="900"/>
          <w:tab w:val="right" w:pos="5850"/>
        </w:tabs>
      </w:pPr>
      <w:r w:rsidRPr="00B1326F">
        <w:t xml:space="preserve">This work consists of roadway widening including the installation of various roadway and drainage items including, but not limited to asphalt pavement, crushed stone, drainage piping, curb and gutter, inlets and related items located within the City limits of New Albany, MS. </w:t>
      </w:r>
    </w:p>
    <w:p w:rsidR="00830AFE" w:rsidRPr="00B1326F" w:rsidRDefault="00830AFE" w:rsidP="00830AFE">
      <w:pPr>
        <w:keepLines/>
        <w:tabs>
          <w:tab w:val="left" w:pos="900"/>
          <w:tab w:val="right" w:pos="5850"/>
        </w:tabs>
      </w:pPr>
      <w:r w:rsidRPr="00B1326F">
        <w:t xml:space="preserve"> </w:t>
      </w:r>
      <w:r w:rsidRPr="00B1326F">
        <w:tab/>
      </w:r>
    </w:p>
    <w:p w:rsidR="00830AFE" w:rsidRPr="00B1326F" w:rsidRDefault="00830AFE" w:rsidP="00830AFE">
      <w:pPr>
        <w:keepLines/>
        <w:tabs>
          <w:tab w:val="left" w:pos="900"/>
          <w:tab w:val="right" w:pos="5850"/>
        </w:tabs>
      </w:pPr>
      <w:r w:rsidRPr="00B1326F">
        <w:t xml:space="preserve">This project is being funded in part by </w:t>
      </w:r>
      <w:r>
        <w:t xml:space="preserve">the </w:t>
      </w:r>
      <w:r w:rsidRPr="00B1326F">
        <w:t xml:space="preserve">Appalachian Regional Commission (ARC) </w:t>
      </w:r>
      <w:r>
        <w:t xml:space="preserve">and Grant #MS-19000 </w:t>
      </w:r>
      <w:r w:rsidRPr="00B1326F">
        <w:t>and the rules and regulations therein apply.</w:t>
      </w:r>
    </w:p>
    <w:p w:rsidR="00830AFE" w:rsidRPr="00B1326F" w:rsidRDefault="00830AFE" w:rsidP="00830AFE">
      <w:pPr>
        <w:keepLines/>
        <w:tabs>
          <w:tab w:val="left" w:pos="900"/>
          <w:tab w:val="right" w:pos="5850"/>
        </w:tabs>
      </w:pPr>
    </w:p>
    <w:p w:rsidR="00830AFE" w:rsidRPr="00B1326F" w:rsidRDefault="00830AFE" w:rsidP="00830AFE">
      <w:pPr>
        <w:keepLines/>
      </w:pPr>
      <w:r w:rsidRPr="00B1326F">
        <w:t xml:space="preserve">Each bid submitted must be marked on the outside “Bid for COULTER DRIVE WIDENING”.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 When bidders chose to submit bids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 </w:t>
      </w:r>
    </w:p>
    <w:p w:rsidR="00830AFE" w:rsidRPr="00B1326F" w:rsidRDefault="00830AFE" w:rsidP="00830AFE">
      <w:pPr>
        <w:keepLines/>
      </w:pPr>
    </w:p>
    <w:p w:rsidR="00830AFE" w:rsidRPr="00B1326F" w:rsidRDefault="00830AFE" w:rsidP="00830AFE">
      <w:pPr>
        <w:keepLines/>
      </w:pPr>
      <w:r w:rsidRPr="00B1326F">
        <w:t>A satisfactory Bid Bond executed by the Bidder and an accepted Surety, a certified check, or bank draft payable to the CITY OF NEW ALBANY, MISSISSIPPI, on negotiable U.S. Government Bonds (at par value), shall be submitted with each bid in an amount equal to five percent (5%) of the total bid.</w:t>
      </w:r>
    </w:p>
    <w:p w:rsidR="00830AFE" w:rsidRPr="00B1326F" w:rsidRDefault="00830AFE" w:rsidP="00830AFE">
      <w:pPr>
        <w:keepLines/>
      </w:pPr>
      <w:r w:rsidRPr="00B1326F">
        <w:t xml:space="preserve"> </w:t>
      </w:r>
    </w:p>
    <w:p w:rsidR="00830AFE" w:rsidRDefault="00830AFE" w:rsidP="00830AFE">
      <w:pPr>
        <w:keepLines/>
      </w:pPr>
      <w:r>
        <w:t>Minority and women’s business enterprises are solicited to bid on this contract as prime contractors and are encouraged to make inquiries regarding potential subcontracting opportunities, equipment, materials and/or supply needs. The City of New Albany, Mississippi is an Equal Opportunity Employer. The City of New Albany, Mississippi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rsidR="00830AFE" w:rsidRDefault="00830AFE" w:rsidP="00830AFE">
      <w:pPr>
        <w:keepLines/>
      </w:pPr>
    </w:p>
    <w:p w:rsidR="00830AFE" w:rsidRDefault="00830AFE" w:rsidP="00830AFE">
      <w:pPr>
        <w:keepLines/>
      </w:pPr>
      <w:r>
        <w:t>The successful bidder must comply with the Davis-Bacon Act which requires that all laborers and mechanics shall be paid at rates not less than those determined by the Department of Labor to be the prevailing for the locality in which the project is located.</w:t>
      </w:r>
    </w:p>
    <w:p w:rsidR="00830AFE" w:rsidRPr="00B1326F" w:rsidRDefault="00830AFE" w:rsidP="00830AFE">
      <w:pPr>
        <w:keepLines/>
      </w:pPr>
    </w:p>
    <w:p w:rsidR="00830AFE" w:rsidRPr="00B1326F" w:rsidRDefault="00830AFE" w:rsidP="00830AFE">
      <w:pPr>
        <w:keepLines/>
      </w:pPr>
      <w:r w:rsidRPr="00B1326F">
        <w:t>Bids may be held up to 90 days from the date of opening for review of bids and qualifications of bidders prior to Contract award.  The City of New Albany, MS reserves the right to reject any or all bids or to waive any informalities in the bidding.</w:t>
      </w:r>
    </w:p>
    <w:p w:rsidR="00830AFE" w:rsidRPr="00B1326F" w:rsidRDefault="00830AFE" w:rsidP="00830AFE">
      <w:pPr>
        <w:keepLines/>
      </w:pPr>
    </w:p>
    <w:p w:rsidR="00830AFE" w:rsidRPr="00B1326F" w:rsidRDefault="00830AFE" w:rsidP="00830AFE">
      <w:pPr>
        <w:keepLines/>
      </w:pPr>
      <w:r w:rsidRPr="00B1326F">
        <w:t xml:space="preserve">Tim Kent, Mayor </w:t>
      </w:r>
    </w:p>
    <w:p w:rsidR="00830AFE" w:rsidRPr="00B1326F" w:rsidRDefault="00830AFE" w:rsidP="00830AFE">
      <w:pPr>
        <w:keepLines/>
      </w:pPr>
    </w:p>
    <w:p w:rsidR="00830AFE" w:rsidRPr="00B1326F" w:rsidRDefault="00830AFE" w:rsidP="00830AFE">
      <w:pPr>
        <w:keepLines/>
      </w:pPr>
      <w:r>
        <w:rPr>
          <w:u w:val="single"/>
        </w:rPr>
        <w:t>April</w:t>
      </w:r>
      <w:r w:rsidRPr="00B37B37">
        <w:rPr>
          <w:u w:val="single"/>
        </w:rPr>
        <w:t xml:space="preserve"> 3, 2018</w:t>
      </w:r>
      <w:r w:rsidRPr="00B37B37">
        <w:t xml:space="preserve"> and </w:t>
      </w:r>
      <w:r w:rsidRPr="00B37B37">
        <w:rPr>
          <w:u w:val="single"/>
        </w:rPr>
        <w:t xml:space="preserve">April </w:t>
      </w:r>
      <w:r>
        <w:rPr>
          <w:u w:val="single"/>
        </w:rPr>
        <w:t>10</w:t>
      </w:r>
      <w:r w:rsidRPr="00B37B37">
        <w:rPr>
          <w:u w:val="single"/>
        </w:rPr>
        <w:t>, 2018</w:t>
      </w:r>
    </w:p>
    <w:p w:rsidR="00054A1F" w:rsidRPr="00830AFE" w:rsidRDefault="00054A1F" w:rsidP="00830AFE"/>
    <w:sectPr w:rsidR="00054A1F" w:rsidRPr="00830AFE" w:rsidSect="009E086A">
      <w:footerReference w:type="even" r:id="rId10"/>
      <w:footerReference w:type="default" r:id="rId11"/>
      <w:headerReference w:type="first" r:id="rId12"/>
      <w:type w:val="continuous"/>
      <w:pgSz w:w="12240" w:h="15840" w:code="1"/>
      <w:pgMar w:top="1440" w:right="576" w:bottom="1440" w:left="1152" w:header="720" w:footer="1008" w:gutter="0"/>
      <w:pgNumType w:start="1"/>
      <w:cols w:space="720" w:equalWidth="0">
        <w:col w:w="957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87" w:rsidRDefault="00F97D87">
      <w:r>
        <w:separator/>
      </w:r>
    </w:p>
  </w:endnote>
  <w:endnote w:type="continuationSeparator" w:id="0">
    <w:p w:rsidR="00F97D87" w:rsidRDefault="00F9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36" w:rsidRDefault="00255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036" w:rsidRDefault="00255036">
    <w:r>
      <w:rPr>
        <w:rStyle w:val="PageNumber"/>
      </w:rPr>
      <w:cr/>
    </w:r>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36" w:rsidRDefault="00255036">
    <w:pPr>
      <w:pStyle w:val="Footer"/>
      <w:framePr w:wrap="around" w:vAnchor="text" w:hAnchor="margin" w:xAlign="center" w:y="1"/>
      <w:jc w:val="center"/>
      <w:rPr>
        <w:rStyle w:val="PageNumber"/>
      </w:rPr>
    </w:pPr>
    <w:r>
      <w:cr/>
    </w:r>
    <w:r>
      <w:rPr>
        <w:rStyle w:val="PageNumber"/>
      </w:rPr>
      <w:fldChar w:fldCharType="begin"/>
    </w:r>
    <w:r>
      <w:rPr>
        <w:rStyle w:val="PageNumber"/>
      </w:rPr>
      <w:instrText xml:space="preserve">PAGE  </w:instrText>
    </w:r>
    <w:r>
      <w:rPr>
        <w:rStyle w:val="PageNumber"/>
      </w:rPr>
      <w:fldChar w:fldCharType="separate"/>
    </w:r>
    <w:r w:rsidR="0046087B">
      <w:rPr>
        <w:rStyle w:val="PageNumber"/>
        <w:noProof/>
      </w:rPr>
      <w:t>2</w:t>
    </w:r>
    <w:r>
      <w:rPr>
        <w:rStyle w:val="PageNumber"/>
      </w:rPr>
      <w:fldChar w:fldCharType="end"/>
    </w:r>
  </w:p>
  <w:p w:rsidR="00255036" w:rsidRDefault="00255036">
    <w:pPr>
      <w:pStyle w:val="Footer"/>
      <w:framePr w:wrap="around" w:vAnchor="text" w:hAnchor="margin" w:xAlign="center" w:y="1"/>
      <w:jc w:val="right"/>
      <w:rPr>
        <w:rStyle w:val="PageNumber"/>
      </w:rPr>
    </w:pPr>
  </w:p>
  <w:p w:rsidR="00255036" w:rsidRDefault="0025503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87" w:rsidRDefault="00F97D87">
      <w:r>
        <w:separator/>
      </w:r>
    </w:p>
  </w:footnote>
  <w:footnote w:type="continuationSeparator" w:id="0">
    <w:p w:rsidR="00F97D87" w:rsidRDefault="00F9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36" w:rsidRDefault="00255036">
    <w:pPr>
      <w:pStyle w:val="Header"/>
      <w:jc w:val="center"/>
    </w:pPr>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5FE"/>
    <w:multiLevelType w:val="singleLevel"/>
    <w:tmpl w:val="C6D2FABC"/>
    <w:lvl w:ilvl="0">
      <w:start w:val="1"/>
      <w:numFmt w:val="decimal"/>
      <w:lvlText w:val="(%1)"/>
      <w:lvlJc w:val="left"/>
      <w:pPr>
        <w:tabs>
          <w:tab w:val="num" w:pos="390"/>
        </w:tabs>
        <w:ind w:left="390" w:hanging="390"/>
      </w:pPr>
      <w:rPr>
        <w:rFonts w:hint="default"/>
      </w:rPr>
    </w:lvl>
  </w:abstractNum>
  <w:abstractNum w:abstractNumId="1" w15:restartNumberingAfterBreak="0">
    <w:nsid w:val="18ED7C21"/>
    <w:multiLevelType w:val="hybridMultilevel"/>
    <w:tmpl w:val="4A1EC0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05923"/>
    <w:multiLevelType w:val="hybridMultilevel"/>
    <w:tmpl w:val="0C464740"/>
    <w:lvl w:ilvl="0" w:tplc="8362D7B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205F4C"/>
    <w:multiLevelType w:val="hybridMultilevel"/>
    <w:tmpl w:val="9E5832D6"/>
    <w:lvl w:ilvl="0" w:tplc="786089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B91AFB"/>
    <w:multiLevelType w:val="hybridMultilevel"/>
    <w:tmpl w:val="F5B6F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A4BA2"/>
    <w:multiLevelType w:val="singleLevel"/>
    <w:tmpl w:val="6FDA6B3A"/>
    <w:lvl w:ilvl="0">
      <w:start w:val="1"/>
      <w:numFmt w:val="decimal"/>
      <w:lvlText w:val="%1."/>
      <w:lvlJc w:val="left"/>
      <w:pPr>
        <w:tabs>
          <w:tab w:val="num" w:pos="1080"/>
        </w:tabs>
        <w:ind w:left="1080" w:hanging="360"/>
      </w:pPr>
      <w:rPr>
        <w:rFonts w:hint="default"/>
      </w:rPr>
    </w:lvl>
  </w:abstractNum>
  <w:abstractNum w:abstractNumId="6" w15:restartNumberingAfterBreak="0">
    <w:nsid w:val="6C287726"/>
    <w:multiLevelType w:val="multilevel"/>
    <w:tmpl w:val="84260BDC"/>
    <w:lvl w:ilvl="0">
      <w:start w:val="1"/>
      <w:numFmt w:val="decimal"/>
      <w:lvlText w:val="%1.00"/>
      <w:lvlJc w:val="left"/>
      <w:pPr>
        <w:tabs>
          <w:tab w:val="num" w:pos="720"/>
        </w:tabs>
        <w:ind w:left="720" w:hanging="720"/>
      </w:pPr>
      <w:rPr>
        <w:rFonts w:hint="default"/>
        <w:b/>
        <w:sz w:val="24"/>
        <w:szCs w:val="24"/>
      </w:rPr>
    </w:lvl>
    <w:lvl w:ilvl="1">
      <w:start w:val="1"/>
      <w:numFmt w:val="decimalZero"/>
      <w:lvlText w:val="%1.%2"/>
      <w:lvlJc w:val="left"/>
      <w:pPr>
        <w:tabs>
          <w:tab w:val="num" w:pos="720"/>
        </w:tabs>
        <w:ind w:left="720" w:hanging="72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440"/>
        </w:tabs>
        <w:ind w:left="1440" w:hanging="720"/>
      </w:pPr>
      <w:rPr>
        <w:rFonts w:hint="default"/>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D940D98"/>
    <w:multiLevelType w:val="hybridMultilevel"/>
    <w:tmpl w:val="FC448366"/>
    <w:lvl w:ilvl="0" w:tplc="1E2024E0">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15:restartNumberingAfterBreak="0">
    <w:nsid w:val="71B80115"/>
    <w:multiLevelType w:val="hybridMultilevel"/>
    <w:tmpl w:val="6AA842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D086F"/>
    <w:multiLevelType w:val="hybridMultilevel"/>
    <w:tmpl w:val="2DD003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3337E"/>
    <w:multiLevelType w:val="singleLevel"/>
    <w:tmpl w:val="60B46B30"/>
    <w:lvl w:ilvl="0">
      <w:start w:val="3"/>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10"/>
  </w:num>
  <w:num w:numId="4">
    <w:abstractNumId w:val="7"/>
  </w:num>
  <w:num w:numId="5">
    <w:abstractNumId w:val="3"/>
  </w:num>
  <w:num w:numId="6">
    <w:abstractNumId w:val="4"/>
  </w:num>
  <w:num w:numId="7">
    <w:abstractNumId w:val="2"/>
  </w:num>
  <w:num w:numId="8">
    <w:abstractNumId w:val="6"/>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30"/>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E4"/>
    <w:rsid w:val="00000011"/>
    <w:rsid w:val="000079F2"/>
    <w:rsid w:val="000151F9"/>
    <w:rsid w:val="00026739"/>
    <w:rsid w:val="00026BFD"/>
    <w:rsid w:val="00027734"/>
    <w:rsid w:val="000419CC"/>
    <w:rsid w:val="00041E10"/>
    <w:rsid w:val="0004227D"/>
    <w:rsid w:val="00045087"/>
    <w:rsid w:val="00046C3B"/>
    <w:rsid w:val="00050908"/>
    <w:rsid w:val="00051851"/>
    <w:rsid w:val="00051989"/>
    <w:rsid w:val="00051BCD"/>
    <w:rsid w:val="00054A1F"/>
    <w:rsid w:val="000612C3"/>
    <w:rsid w:val="0006191C"/>
    <w:rsid w:val="0006477B"/>
    <w:rsid w:val="00065AC5"/>
    <w:rsid w:val="00065E91"/>
    <w:rsid w:val="0007712E"/>
    <w:rsid w:val="0008181D"/>
    <w:rsid w:val="0008346A"/>
    <w:rsid w:val="00092A70"/>
    <w:rsid w:val="00092AB2"/>
    <w:rsid w:val="00093A64"/>
    <w:rsid w:val="000A1A80"/>
    <w:rsid w:val="000A3B2A"/>
    <w:rsid w:val="000A60BD"/>
    <w:rsid w:val="000B1E2F"/>
    <w:rsid w:val="000B2D65"/>
    <w:rsid w:val="000B456A"/>
    <w:rsid w:val="000C2220"/>
    <w:rsid w:val="000C2DEC"/>
    <w:rsid w:val="000C7CB5"/>
    <w:rsid w:val="000D22F8"/>
    <w:rsid w:val="000D48C6"/>
    <w:rsid w:val="000D61C9"/>
    <w:rsid w:val="000D635E"/>
    <w:rsid w:val="000D6F60"/>
    <w:rsid w:val="000E3A41"/>
    <w:rsid w:val="000E6470"/>
    <w:rsid w:val="000E73C6"/>
    <w:rsid w:val="000F1BB9"/>
    <w:rsid w:val="000F6D6E"/>
    <w:rsid w:val="001000E0"/>
    <w:rsid w:val="0010172C"/>
    <w:rsid w:val="00104976"/>
    <w:rsid w:val="001059C6"/>
    <w:rsid w:val="00113BDC"/>
    <w:rsid w:val="00114ABE"/>
    <w:rsid w:val="0011612E"/>
    <w:rsid w:val="00130434"/>
    <w:rsid w:val="00132056"/>
    <w:rsid w:val="0013562C"/>
    <w:rsid w:val="00135855"/>
    <w:rsid w:val="00147809"/>
    <w:rsid w:val="00150F11"/>
    <w:rsid w:val="00152B2B"/>
    <w:rsid w:val="00152C05"/>
    <w:rsid w:val="00160AC6"/>
    <w:rsid w:val="00164E5B"/>
    <w:rsid w:val="00165CB8"/>
    <w:rsid w:val="00170EFC"/>
    <w:rsid w:val="001712E4"/>
    <w:rsid w:val="0017565C"/>
    <w:rsid w:val="00177AA4"/>
    <w:rsid w:val="00182E12"/>
    <w:rsid w:val="00183658"/>
    <w:rsid w:val="00183CBE"/>
    <w:rsid w:val="001942C2"/>
    <w:rsid w:val="0019489D"/>
    <w:rsid w:val="00197FED"/>
    <w:rsid w:val="001A274E"/>
    <w:rsid w:val="001B4ECE"/>
    <w:rsid w:val="001B69C6"/>
    <w:rsid w:val="001B6F68"/>
    <w:rsid w:val="001B741F"/>
    <w:rsid w:val="001C08E9"/>
    <w:rsid w:val="001C54AF"/>
    <w:rsid w:val="001C7F3E"/>
    <w:rsid w:val="001D07B6"/>
    <w:rsid w:val="001E0762"/>
    <w:rsid w:val="001E0CAB"/>
    <w:rsid w:val="001E41F7"/>
    <w:rsid w:val="001E6D0B"/>
    <w:rsid w:val="001F2B1A"/>
    <w:rsid w:val="001F5CD3"/>
    <w:rsid w:val="001F7529"/>
    <w:rsid w:val="002014D4"/>
    <w:rsid w:val="00211417"/>
    <w:rsid w:val="002121AA"/>
    <w:rsid w:val="002128B4"/>
    <w:rsid w:val="00215C7A"/>
    <w:rsid w:val="00216DE9"/>
    <w:rsid w:val="00217AD6"/>
    <w:rsid w:val="0022181E"/>
    <w:rsid w:val="00223819"/>
    <w:rsid w:val="00225256"/>
    <w:rsid w:val="002272E8"/>
    <w:rsid w:val="00231442"/>
    <w:rsid w:val="00240611"/>
    <w:rsid w:val="002446E4"/>
    <w:rsid w:val="00246467"/>
    <w:rsid w:val="002518AF"/>
    <w:rsid w:val="002524E8"/>
    <w:rsid w:val="00255036"/>
    <w:rsid w:val="00260048"/>
    <w:rsid w:val="00267F12"/>
    <w:rsid w:val="00275531"/>
    <w:rsid w:val="002758AB"/>
    <w:rsid w:val="00281E80"/>
    <w:rsid w:val="0028336D"/>
    <w:rsid w:val="00283ED9"/>
    <w:rsid w:val="00287C0C"/>
    <w:rsid w:val="002A2B02"/>
    <w:rsid w:val="002A2F64"/>
    <w:rsid w:val="002A3B7B"/>
    <w:rsid w:val="002B135D"/>
    <w:rsid w:val="002B5CED"/>
    <w:rsid w:val="002D4527"/>
    <w:rsid w:val="002D4F33"/>
    <w:rsid w:val="002E2E59"/>
    <w:rsid w:val="002E638F"/>
    <w:rsid w:val="002F0B2B"/>
    <w:rsid w:val="00300B86"/>
    <w:rsid w:val="00303075"/>
    <w:rsid w:val="0030344A"/>
    <w:rsid w:val="00314460"/>
    <w:rsid w:val="00314877"/>
    <w:rsid w:val="00321D90"/>
    <w:rsid w:val="00323CD4"/>
    <w:rsid w:val="0032526F"/>
    <w:rsid w:val="00333EF1"/>
    <w:rsid w:val="00337CDC"/>
    <w:rsid w:val="00344415"/>
    <w:rsid w:val="003460CE"/>
    <w:rsid w:val="00367FE3"/>
    <w:rsid w:val="00370019"/>
    <w:rsid w:val="00372FE0"/>
    <w:rsid w:val="00373821"/>
    <w:rsid w:val="0038143B"/>
    <w:rsid w:val="0038435B"/>
    <w:rsid w:val="003848B7"/>
    <w:rsid w:val="0038601F"/>
    <w:rsid w:val="00393857"/>
    <w:rsid w:val="003A04ED"/>
    <w:rsid w:val="003B2439"/>
    <w:rsid w:val="003B3EEE"/>
    <w:rsid w:val="003B76B3"/>
    <w:rsid w:val="003C028A"/>
    <w:rsid w:val="003C18DA"/>
    <w:rsid w:val="003C1C02"/>
    <w:rsid w:val="003C66BF"/>
    <w:rsid w:val="003C78F3"/>
    <w:rsid w:val="003D003C"/>
    <w:rsid w:val="003D0E63"/>
    <w:rsid w:val="003D31CB"/>
    <w:rsid w:val="003D4627"/>
    <w:rsid w:val="003D4AC0"/>
    <w:rsid w:val="003D764A"/>
    <w:rsid w:val="003E0F8C"/>
    <w:rsid w:val="003E2F93"/>
    <w:rsid w:val="003E7797"/>
    <w:rsid w:val="00401821"/>
    <w:rsid w:val="004024EC"/>
    <w:rsid w:val="004049D9"/>
    <w:rsid w:val="00406C03"/>
    <w:rsid w:val="00411CEC"/>
    <w:rsid w:val="0041449B"/>
    <w:rsid w:val="00416E84"/>
    <w:rsid w:val="00421C8F"/>
    <w:rsid w:val="0044483B"/>
    <w:rsid w:val="00450F5C"/>
    <w:rsid w:val="00452236"/>
    <w:rsid w:val="00452B0D"/>
    <w:rsid w:val="00453C48"/>
    <w:rsid w:val="004558C2"/>
    <w:rsid w:val="00456882"/>
    <w:rsid w:val="0046087B"/>
    <w:rsid w:val="00462B2D"/>
    <w:rsid w:val="00475772"/>
    <w:rsid w:val="00476B05"/>
    <w:rsid w:val="004806BB"/>
    <w:rsid w:val="004859FE"/>
    <w:rsid w:val="00493BFE"/>
    <w:rsid w:val="004A60A1"/>
    <w:rsid w:val="004B391C"/>
    <w:rsid w:val="004B6925"/>
    <w:rsid w:val="004B69A6"/>
    <w:rsid w:val="004C1C8A"/>
    <w:rsid w:val="004C5893"/>
    <w:rsid w:val="004D15D5"/>
    <w:rsid w:val="004D5382"/>
    <w:rsid w:val="004F5BAD"/>
    <w:rsid w:val="004F6BC1"/>
    <w:rsid w:val="005100CA"/>
    <w:rsid w:val="00514B83"/>
    <w:rsid w:val="0051604B"/>
    <w:rsid w:val="00516B15"/>
    <w:rsid w:val="00517AEE"/>
    <w:rsid w:val="005205A7"/>
    <w:rsid w:val="00530EF6"/>
    <w:rsid w:val="00535BCC"/>
    <w:rsid w:val="00541C82"/>
    <w:rsid w:val="00547DD2"/>
    <w:rsid w:val="00550155"/>
    <w:rsid w:val="0055092B"/>
    <w:rsid w:val="00554ED3"/>
    <w:rsid w:val="00561412"/>
    <w:rsid w:val="005642CF"/>
    <w:rsid w:val="005669A4"/>
    <w:rsid w:val="00572A06"/>
    <w:rsid w:val="00574B09"/>
    <w:rsid w:val="00575564"/>
    <w:rsid w:val="00580353"/>
    <w:rsid w:val="00591BFB"/>
    <w:rsid w:val="00591EAB"/>
    <w:rsid w:val="00593F98"/>
    <w:rsid w:val="005947F5"/>
    <w:rsid w:val="0059499D"/>
    <w:rsid w:val="00595380"/>
    <w:rsid w:val="00595E6C"/>
    <w:rsid w:val="005A0A8C"/>
    <w:rsid w:val="005A17E3"/>
    <w:rsid w:val="005A6A2F"/>
    <w:rsid w:val="005A6CF4"/>
    <w:rsid w:val="005C1D5D"/>
    <w:rsid w:val="005C57F4"/>
    <w:rsid w:val="005E1664"/>
    <w:rsid w:val="005E334B"/>
    <w:rsid w:val="005F3A2E"/>
    <w:rsid w:val="00602474"/>
    <w:rsid w:val="00606285"/>
    <w:rsid w:val="00606377"/>
    <w:rsid w:val="00611665"/>
    <w:rsid w:val="0061651A"/>
    <w:rsid w:val="00617666"/>
    <w:rsid w:val="0062152B"/>
    <w:rsid w:val="006272D7"/>
    <w:rsid w:val="00632F50"/>
    <w:rsid w:val="006332CE"/>
    <w:rsid w:val="006363ED"/>
    <w:rsid w:val="00642160"/>
    <w:rsid w:val="00651B70"/>
    <w:rsid w:val="00657EC7"/>
    <w:rsid w:val="00660FCB"/>
    <w:rsid w:val="00663BCA"/>
    <w:rsid w:val="00671362"/>
    <w:rsid w:val="00680D43"/>
    <w:rsid w:val="00683335"/>
    <w:rsid w:val="00684E7F"/>
    <w:rsid w:val="006902FE"/>
    <w:rsid w:val="006A1172"/>
    <w:rsid w:val="006A3933"/>
    <w:rsid w:val="006A4F4B"/>
    <w:rsid w:val="006B043E"/>
    <w:rsid w:val="006B2488"/>
    <w:rsid w:val="006B3890"/>
    <w:rsid w:val="006B625F"/>
    <w:rsid w:val="006B7E25"/>
    <w:rsid w:val="006C045C"/>
    <w:rsid w:val="006C0638"/>
    <w:rsid w:val="006C0A23"/>
    <w:rsid w:val="006C584F"/>
    <w:rsid w:val="006C6351"/>
    <w:rsid w:val="006D2056"/>
    <w:rsid w:val="006D62B0"/>
    <w:rsid w:val="0070267F"/>
    <w:rsid w:val="00706B74"/>
    <w:rsid w:val="007105C0"/>
    <w:rsid w:val="007119F6"/>
    <w:rsid w:val="00717CD5"/>
    <w:rsid w:val="0073393B"/>
    <w:rsid w:val="00734374"/>
    <w:rsid w:val="00737CC0"/>
    <w:rsid w:val="007454D7"/>
    <w:rsid w:val="007611F3"/>
    <w:rsid w:val="00761412"/>
    <w:rsid w:val="007619AD"/>
    <w:rsid w:val="00772EDB"/>
    <w:rsid w:val="0077381F"/>
    <w:rsid w:val="00790361"/>
    <w:rsid w:val="00795089"/>
    <w:rsid w:val="00795CEC"/>
    <w:rsid w:val="00795E2E"/>
    <w:rsid w:val="00797447"/>
    <w:rsid w:val="007A512F"/>
    <w:rsid w:val="007A73E4"/>
    <w:rsid w:val="007C7C88"/>
    <w:rsid w:val="007D18E6"/>
    <w:rsid w:val="007D6E7B"/>
    <w:rsid w:val="007E1658"/>
    <w:rsid w:val="007E41A0"/>
    <w:rsid w:val="007E489A"/>
    <w:rsid w:val="007F18B8"/>
    <w:rsid w:val="008042B8"/>
    <w:rsid w:val="00804F34"/>
    <w:rsid w:val="00830AFE"/>
    <w:rsid w:val="00833899"/>
    <w:rsid w:val="0084385B"/>
    <w:rsid w:val="00844FED"/>
    <w:rsid w:val="008450CE"/>
    <w:rsid w:val="008518F8"/>
    <w:rsid w:val="00861741"/>
    <w:rsid w:val="008633BB"/>
    <w:rsid w:val="00864903"/>
    <w:rsid w:val="008670A7"/>
    <w:rsid w:val="00867F58"/>
    <w:rsid w:val="0087622B"/>
    <w:rsid w:val="00876E6A"/>
    <w:rsid w:val="008922DC"/>
    <w:rsid w:val="008B0E34"/>
    <w:rsid w:val="008B1207"/>
    <w:rsid w:val="008B184B"/>
    <w:rsid w:val="008C1D93"/>
    <w:rsid w:val="008C31C4"/>
    <w:rsid w:val="008C53E8"/>
    <w:rsid w:val="008C589C"/>
    <w:rsid w:val="008D3F93"/>
    <w:rsid w:val="008D402F"/>
    <w:rsid w:val="008D550B"/>
    <w:rsid w:val="008D60D6"/>
    <w:rsid w:val="008F3E0C"/>
    <w:rsid w:val="008F4A2F"/>
    <w:rsid w:val="00906B64"/>
    <w:rsid w:val="009074E0"/>
    <w:rsid w:val="0091017A"/>
    <w:rsid w:val="0091281B"/>
    <w:rsid w:val="00920750"/>
    <w:rsid w:val="00921BA2"/>
    <w:rsid w:val="00926315"/>
    <w:rsid w:val="009274FA"/>
    <w:rsid w:val="00931E2F"/>
    <w:rsid w:val="00933E2D"/>
    <w:rsid w:val="00940D3F"/>
    <w:rsid w:val="009413AB"/>
    <w:rsid w:val="009417FE"/>
    <w:rsid w:val="00946DA1"/>
    <w:rsid w:val="00952087"/>
    <w:rsid w:val="0095407D"/>
    <w:rsid w:val="00960734"/>
    <w:rsid w:val="009625C1"/>
    <w:rsid w:val="00982631"/>
    <w:rsid w:val="00983528"/>
    <w:rsid w:val="00993599"/>
    <w:rsid w:val="009A0B13"/>
    <w:rsid w:val="009A35DE"/>
    <w:rsid w:val="009A419E"/>
    <w:rsid w:val="009A7B7C"/>
    <w:rsid w:val="009B0DC0"/>
    <w:rsid w:val="009B2823"/>
    <w:rsid w:val="009B4483"/>
    <w:rsid w:val="009B52DE"/>
    <w:rsid w:val="009B7753"/>
    <w:rsid w:val="009D5C2B"/>
    <w:rsid w:val="009D5E8F"/>
    <w:rsid w:val="009D6228"/>
    <w:rsid w:val="009D73CC"/>
    <w:rsid w:val="009E086A"/>
    <w:rsid w:val="009F08A1"/>
    <w:rsid w:val="009F62CF"/>
    <w:rsid w:val="009F6C4B"/>
    <w:rsid w:val="009F7A63"/>
    <w:rsid w:val="00A019A8"/>
    <w:rsid w:val="00A021A0"/>
    <w:rsid w:val="00A10294"/>
    <w:rsid w:val="00A10710"/>
    <w:rsid w:val="00A11435"/>
    <w:rsid w:val="00A16FC9"/>
    <w:rsid w:val="00A2685A"/>
    <w:rsid w:val="00A30BD8"/>
    <w:rsid w:val="00A31A8E"/>
    <w:rsid w:val="00A31E44"/>
    <w:rsid w:val="00A370FF"/>
    <w:rsid w:val="00A508BE"/>
    <w:rsid w:val="00A5117E"/>
    <w:rsid w:val="00A541D9"/>
    <w:rsid w:val="00A54BAB"/>
    <w:rsid w:val="00A5509B"/>
    <w:rsid w:val="00A63140"/>
    <w:rsid w:val="00A63B85"/>
    <w:rsid w:val="00A71FBB"/>
    <w:rsid w:val="00A73E97"/>
    <w:rsid w:val="00A766AD"/>
    <w:rsid w:val="00A82B2D"/>
    <w:rsid w:val="00A841B8"/>
    <w:rsid w:val="00A84454"/>
    <w:rsid w:val="00A91CD1"/>
    <w:rsid w:val="00A92083"/>
    <w:rsid w:val="00A946D8"/>
    <w:rsid w:val="00AA1399"/>
    <w:rsid w:val="00AA3EB1"/>
    <w:rsid w:val="00AA454D"/>
    <w:rsid w:val="00AA7C66"/>
    <w:rsid w:val="00AB4FF0"/>
    <w:rsid w:val="00AC095E"/>
    <w:rsid w:val="00AC28A4"/>
    <w:rsid w:val="00AC7E81"/>
    <w:rsid w:val="00AD334B"/>
    <w:rsid w:val="00AD6629"/>
    <w:rsid w:val="00AD7B61"/>
    <w:rsid w:val="00AE1D46"/>
    <w:rsid w:val="00AE4AE8"/>
    <w:rsid w:val="00AE6B21"/>
    <w:rsid w:val="00AF082B"/>
    <w:rsid w:val="00B009F9"/>
    <w:rsid w:val="00B05944"/>
    <w:rsid w:val="00B05BAD"/>
    <w:rsid w:val="00B11ADD"/>
    <w:rsid w:val="00B128C5"/>
    <w:rsid w:val="00B1326F"/>
    <w:rsid w:val="00B13D66"/>
    <w:rsid w:val="00B21AFC"/>
    <w:rsid w:val="00B27F92"/>
    <w:rsid w:val="00B33F2B"/>
    <w:rsid w:val="00B3736A"/>
    <w:rsid w:val="00B37B37"/>
    <w:rsid w:val="00B412C3"/>
    <w:rsid w:val="00B50988"/>
    <w:rsid w:val="00B5661D"/>
    <w:rsid w:val="00B622BB"/>
    <w:rsid w:val="00B66FE2"/>
    <w:rsid w:val="00B717DB"/>
    <w:rsid w:val="00B72D29"/>
    <w:rsid w:val="00B72E17"/>
    <w:rsid w:val="00B747DE"/>
    <w:rsid w:val="00B83A31"/>
    <w:rsid w:val="00B85A6B"/>
    <w:rsid w:val="00B86D53"/>
    <w:rsid w:val="00BA3A0C"/>
    <w:rsid w:val="00BA6288"/>
    <w:rsid w:val="00BB0315"/>
    <w:rsid w:val="00BB2531"/>
    <w:rsid w:val="00BB37BC"/>
    <w:rsid w:val="00BB4ED7"/>
    <w:rsid w:val="00BB6F4E"/>
    <w:rsid w:val="00BB6FF1"/>
    <w:rsid w:val="00BC0ED2"/>
    <w:rsid w:val="00BD162D"/>
    <w:rsid w:val="00BD2A4B"/>
    <w:rsid w:val="00BD37E2"/>
    <w:rsid w:val="00BD5FE6"/>
    <w:rsid w:val="00BF212D"/>
    <w:rsid w:val="00BF606B"/>
    <w:rsid w:val="00C11855"/>
    <w:rsid w:val="00C11CFC"/>
    <w:rsid w:val="00C1402D"/>
    <w:rsid w:val="00C161B2"/>
    <w:rsid w:val="00C21068"/>
    <w:rsid w:val="00C224E0"/>
    <w:rsid w:val="00C304CE"/>
    <w:rsid w:val="00C31EE5"/>
    <w:rsid w:val="00C32908"/>
    <w:rsid w:val="00C44AF7"/>
    <w:rsid w:val="00C57029"/>
    <w:rsid w:val="00C620AF"/>
    <w:rsid w:val="00C67D88"/>
    <w:rsid w:val="00C74708"/>
    <w:rsid w:val="00C758BD"/>
    <w:rsid w:val="00C75A48"/>
    <w:rsid w:val="00C776A2"/>
    <w:rsid w:val="00C8113D"/>
    <w:rsid w:val="00C81C49"/>
    <w:rsid w:val="00CA2164"/>
    <w:rsid w:val="00CA543E"/>
    <w:rsid w:val="00CB1334"/>
    <w:rsid w:val="00CB27EF"/>
    <w:rsid w:val="00CB3C39"/>
    <w:rsid w:val="00CB77C3"/>
    <w:rsid w:val="00CD4640"/>
    <w:rsid w:val="00CE4894"/>
    <w:rsid w:val="00CF2F2D"/>
    <w:rsid w:val="00CF3ADE"/>
    <w:rsid w:val="00CF7D4E"/>
    <w:rsid w:val="00D04A3A"/>
    <w:rsid w:val="00D05BC5"/>
    <w:rsid w:val="00D101C3"/>
    <w:rsid w:val="00D10F07"/>
    <w:rsid w:val="00D10F81"/>
    <w:rsid w:val="00D1332B"/>
    <w:rsid w:val="00D13B07"/>
    <w:rsid w:val="00D22F29"/>
    <w:rsid w:val="00D25E32"/>
    <w:rsid w:val="00D27036"/>
    <w:rsid w:val="00D2767C"/>
    <w:rsid w:val="00D27A0C"/>
    <w:rsid w:val="00D314B6"/>
    <w:rsid w:val="00D467D9"/>
    <w:rsid w:val="00D508B2"/>
    <w:rsid w:val="00D539B5"/>
    <w:rsid w:val="00D551D1"/>
    <w:rsid w:val="00D56626"/>
    <w:rsid w:val="00D57DCA"/>
    <w:rsid w:val="00D60F08"/>
    <w:rsid w:val="00D6493A"/>
    <w:rsid w:val="00D66FAD"/>
    <w:rsid w:val="00D736F2"/>
    <w:rsid w:val="00D82C3F"/>
    <w:rsid w:val="00D86A7C"/>
    <w:rsid w:val="00D95A0B"/>
    <w:rsid w:val="00D963D1"/>
    <w:rsid w:val="00D97EEB"/>
    <w:rsid w:val="00DA1630"/>
    <w:rsid w:val="00DA1766"/>
    <w:rsid w:val="00DB0374"/>
    <w:rsid w:val="00DB41FD"/>
    <w:rsid w:val="00DB571C"/>
    <w:rsid w:val="00DB6BB2"/>
    <w:rsid w:val="00DC550D"/>
    <w:rsid w:val="00DD6BD5"/>
    <w:rsid w:val="00DE0C3A"/>
    <w:rsid w:val="00DE5894"/>
    <w:rsid w:val="00DF0826"/>
    <w:rsid w:val="00DF1468"/>
    <w:rsid w:val="00E07C46"/>
    <w:rsid w:val="00E1394E"/>
    <w:rsid w:val="00E14566"/>
    <w:rsid w:val="00E22747"/>
    <w:rsid w:val="00E2378E"/>
    <w:rsid w:val="00E2622B"/>
    <w:rsid w:val="00E408FB"/>
    <w:rsid w:val="00E41EC8"/>
    <w:rsid w:val="00E44CA3"/>
    <w:rsid w:val="00E47E8D"/>
    <w:rsid w:val="00E537C4"/>
    <w:rsid w:val="00E5710D"/>
    <w:rsid w:val="00E67E57"/>
    <w:rsid w:val="00E705B0"/>
    <w:rsid w:val="00E736A0"/>
    <w:rsid w:val="00E81281"/>
    <w:rsid w:val="00E81C42"/>
    <w:rsid w:val="00E8508D"/>
    <w:rsid w:val="00E873A7"/>
    <w:rsid w:val="00E96F7B"/>
    <w:rsid w:val="00EB1552"/>
    <w:rsid w:val="00EC2B16"/>
    <w:rsid w:val="00EE0BFA"/>
    <w:rsid w:val="00EE2BFC"/>
    <w:rsid w:val="00EE60ED"/>
    <w:rsid w:val="00EF03DD"/>
    <w:rsid w:val="00EF084A"/>
    <w:rsid w:val="00EF25DC"/>
    <w:rsid w:val="00EF5F7C"/>
    <w:rsid w:val="00F03AF2"/>
    <w:rsid w:val="00F100E1"/>
    <w:rsid w:val="00F302D6"/>
    <w:rsid w:val="00F3330C"/>
    <w:rsid w:val="00F35174"/>
    <w:rsid w:val="00F413E0"/>
    <w:rsid w:val="00F4667E"/>
    <w:rsid w:val="00F644B0"/>
    <w:rsid w:val="00F65E89"/>
    <w:rsid w:val="00F671E2"/>
    <w:rsid w:val="00F7482B"/>
    <w:rsid w:val="00F8251E"/>
    <w:rsid w:val="00F83D21"/>
    <w:rsid w:val="00F85D8C"/>
    <w:rsid w:val="00F90A3C"/>
    <w:rsid w:val="00F967F4"/>
    <w:rsid w:val="00F97D87"/>
    <w:rsid w:val="00FB29E0"/>
    <w:rsid w:val="00FB3658"/>
    <w:rsid w:val="00FC2181"/>
    <w:rsid w:val="00FC6B62"/>
    <w:rsid w:val="00FC7186"/>
    <w:rsid w:val="00FD09A6"/>
    <w:rsid w:val="00FD6BE2"/>
    <w:rsid w:val="00FE53E5"/>
    <w:rsid w:val="00FE5A82"/>
    <w:rsid w:val="00FE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34D5FA-D425-4CAC-A542-4DCA7E7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6A"/>
  </w:style>
  <w:style w:type="paragraph" w:styleId="Heading1">
    <w:name w:val="heading 1"/>
    <w:basedOn w:val="Normal"/>
    <w:next w:val="Normal"/>
    <w:qFormat/>
    <w:rsid w:val="009E086A"/>
    <w:pPr>
      <w:keepNext/>
      <w:jc w:val="center"/>
      <w:outlineLvl w:val="0"/>
    </w:pPr>
    <w:rPr>
      <w:rFonts w:ascii="Arial" w:hAnsi="Arial" w:cs="Arial"/>
      <w:b/>
      <w:bCs/>
      <w:sz w:val="28"/>
      <w:u w:val="double"/>
    </w:rPr>
  </w:style>
  <w:style w:type="paragraph" w:styleId="Heading2">
    <w:name w:val="heading 2"/>
    <w:basedOn w:val="Normal"/>
    <w:next w:val="Normal"/>
    <w:qFormat/>
    <w:rsid w:val="009E086A"/>
    <w:pPr>
      <w:keepNext/>
      <w:outlineLvl w:val="1"/>
    </w:pPr>
    <w:rPr>
      <w:rFonts w:ascii="Arial" w:hAnsi="Arial" w:cs="Arial"/>
      <w:b/>
      <w:bCs/>
      <w:sz w:val="16"/>
    </w:rPr>
  </w:style>
  <w:style w:type="paragraph" w:styleId="Heading3">
    <w:name w:val="heading 3"/>
    <w:basedOn w:val="Normal"/>
    <w:next w:val="Normal"/>
    <w:qFormat/>
    <w:rsid w:val="009E086A"/>
    <w:pPr>
      <w:keepNext/>
      <w:spacing w:before="240" w:after="60"/>
      <w:outlineLvl w:val="2"/>
    </w:pPr>
    <w:rPr>
      <w:b/>
      <w:sz w:val="24"/>
    </w:rPr>
  </w:style>
  <w:style w:type="paragraph" w:styleId="Heading4">
    <w:name w:val="heading 4"/>
    <w:basedOn w:val="Normal"/>
    <w:next w:val="Normal"/>
    <w:qFormat/>
    <w:rsid w:val="009E08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Tms Rmn" w:hAnsi="Tms Rmn"/>
      <w:b/>
      <w:sz w:val="24"/>
    </w:rPr>
  </w:style>
  <w:style w:type="paragraph" w:styleId="Heading5">
    <w:name w:val="heading 5"/>
    <w:basedOn w:val="Normal"/>
    <w:next w:val="Normal"/>
    <w:qFormat/>
    <w:rsid w:val="009E086A"/>
    <w:pPr>
      <w:keepNext/>
      <w:keepLines/>
      <w:ind w:left="360" w:firstLine="360"/>
      <w:outlineLvl w:val="4"/>
    </w:pPr>
    <w:rPr>
      <w:sz w:val="24"/>
    </w:rPr>
  </w:style>
  <w:style w:type="paragraph" w:styleId="Heading6">
    <w:name w:val="heading 6"/>
    <w:basedOn w:val="Normal"/>
    <w:next w:val="Normal"/>
    <w:qFormat/>
    <w:rsid w:val="009E086A"/>
    <w:pPr>
      <w:keepNext/>
      <w:jc w:val="center"/>
      <w:outlineLvl w:val="5"/>
    </w:pPr>
    <w:rPr>
      <w:sz w:val="24"/>
    </w:rPr>
  </w:style>
  <w:style w:type="paragraph" w:styleId="Heading7">
    <w:name w:val="heading 7"/>
    <w:basedOn w:val="Normal"/>
    <w:next w:val="Normal"/>
    <w:qFormat/>
    <w:rsid w:val="009E086A"/>
    <w:pPr>
      <w:keepNext/>
      <w:keepLines/>
      <w:tabs>
        <w:tab w:val="left" w:pos="450"/>
        <w:tab w:val="left" w:pos="810"/>
        <w:tab w:val="left" w:pos="1260"/>
        <w:tab w:val="left" w:pos="4050"/>
        <w:tab w:val="left" w:pos="5310"/>
        <w:tab w:val="left" w:pos="6030"/>
        <w:tab w:val="left" w:pos="7470"/>
      </w:tabs>
      <w:jc w:val="center"/>
      <w:outlineLvl w:val="6"/>
    </w:pPr>
    <w:rPr>
      <w:b/>
      <w:sz w:val="26"/>
    </w:rPr>
  </w:style>
  <w:style w:type="paragraph" w:styleId="Heading8">
    <w:name w:val="heading 8"/>
    <w:basedOn w:val="Normal"/>
    <w:next w:val="Normal"/>
    <w:qFormat/>
    <w:rsid w:val="009E086A"/>
    <w:pPr>
      <w:keepNext/>
      <w:ind w:left="810" w:hanging="810"/>
      <w:outlineLvl w:val="7"/>
    </w:pPr>
    <w:rPr>
      <w:b/>
      <w:sz w:val="24"/>
      <w:u w:val="single"/>
    </w:rPr>
  </w:style>
  <w:style w:type="paragraph" w:styleId="Heading9">
    <w:name w:val="heading 9"/>
    <w:basedOn w:val="Normal"/>
    <w:next w:val="Normal"/>
    <w:qFormat/>
    <w:rsid w:val="009E086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086A"/>
    <w:pPr>
      <w:jc w:val="center"/>
    </w:pPr>
    <w:rPr>
      <w:rFonts w:ascii="Arial" w:hAnsi="Arial" w:cs="Arial"/>
      <w:b/>
      <w:bCs/>
      <w:sz w:val="28"/>
    </w:rPr>
  </w:style>
  <w:style w:type="paragraph" w:styleId="BodyText3">
    <w:name w:val="Body Text 3"/>
    <w:basedOn w:val="Normal"/>
    <w:rsid w:val="009E086A"/>
    <w:rPr>
      <w:sz w:val="22"/>
    </w:rPr>
  </w:style>
  <w:style w:type="paragraph" w:styleId="Header">
    <w:name w:val="header"/>
    <w:basedOn w:val="Normal"/>
    <w:rsid w:val="009E086A"/>
    <w:pPr>
      <w:tabs>
        <w:tab w:val="center" w:pos="4320"/>
        <w:tab w:val="right" w:pos="8640"/>
      </w:tabs>
    </w:pPr>
  </w:style>
  <w:style w:type="paragraph" w:styleId="BodyText">
    <w:name w:val="Body Text"/>
    <w:basedOn w:val="Normal"/>
    <w:link w:val="BodyTextChar"/>
    <w:rsid w:val="009E086A"/>
    <w:pPr>
      <w:spacing w:after="120"/>
    </w:pPr>
  </w:style>
  <w:style w:type="paragraph" w:styleId="List">
    <w:name w:val="List"/>
    <w:basedOn w:val="Normal"/>
    <w:rsid w:val="009E086A"/>
    <w:pPr>
      <w:ind w:left="360" w:hanging="360"/>
    </w:pPr>
  </w:style>
  <w:style w:type="paragraph" w:styleId="BodyTextIndent">
    <w:name w:val="Body Text Indent"/>
    <w:basedOn w:val="Normal"/>
    <w:rsid w:val="009E086A"/>
    <w:pPr>
      <w:spacing w:after="120"/>
      <w:ind w:left="360"/>
    </w:pPr>
  </w:style>
  <w:style w:type="character" w:styleId="PageNumber">
    <w:name w:val="page number"/>
    <w:basedOn w:val="DefaultParagraphFont"/>
    <w:rsid w:val="009E086A"/>
  </w:style>
  <w:style w:type="paragraph" w:styleId="Footer">
    <w:name w:val="footer"/>
    <w:basedOn w:val="Normal"/>
    <w:rsid w:val="009E086A"/>
    <w:pPr>
      <w:tabs>
        <w:tab w:val="center" w:pos="4320"/>
        <w:tab w:val="right" w:pos="8640"/>
      </w:tabs>
    </w:pPr>
  </w:style>
  <w:style w:type="paragraph" w:styleId="BodyTextIndent2">
    <w:name w:val="Body Text Indent 2"/>
    <w:basedOn w:val="Normal"/>
    <w:link w:val="BodyTextIndent2Char"/>
    <w:rsid w:val="009E086A"/>
    <w:pPr>
      <w:ind w:left="420"/>
    </w:pPr>
    <w:rPr>
      <w:sz w:val="24"/>
    </w:rPr>
  </w:style>
  <w:style w:type="paragraph" w:styleId="FootnoteText">
    <w:name w:val="footnote text"/>
    <w:basedOn w:val="Normal"/>
    <w:semiHidden/>
    <w:rsid w:val="009E086A"/>
  </w:style>
  <w:style w:type="character" w:styleId="FootnoteReference">
    <w:name w:val="footnote reference"/>
    <w:basedOn w:val="DefaultParagraphFont"/>
    <w:semiHidden/>
    <w:rsid w:val="009E086A"/>
    <w:rPr>
      <w:vertAlign w:val="superscript"/>
    </w:rPr>
  </w:style>
  <w:style w:type="paragraph" w:styleId="BodyTextIndent3">
    <w:name w:val="Body Text Indent 3"/>
    <w:basedOn w:val="Normal"/>
    <w:rsid w:val="009E086A"/>
    <w:pPr>
      <w:ind w:left="720"/>
    </w:pPr>
    <w:rPr>
      <w:sz w:val="24"/>
      <w:szCs w:val="24"/>
    </w:rPr>
  </w:style>
  <w:style w:type="paragraph" w:styleId="NormalIndent">
    <w:name w:val="Normal Indent"/>
    <w:basedOn w:val="Normal"/>
    <w:rsid w:val="009E086A"/>
    <w:pPr>
      <w:ind w:left="720"/>
    </w:pPr>
    <w:rPr>
      <w:sz w:val="24"/>
      <w:szCs w:val="24"/>
    </w:rPr>
  </w:style>
  <w:style w:type="paragraph" w:styleId="BodyText2">
    <w:name w:val="Body Text 2"/>
    <w:basedOn w:val="Normal"/>
    <w:rsid w:val="009E086A"/>
    <w:rPr>
      <w:sz w:val="18"/>
      <w:szCs w:val="24"/>
    </w:rPr>
  </w:style>
  <w:style w:type="character" w:styleId="Hyperlink">
    <w:name w:val="Hyperlink"/>
    <w:uiPriority w:val="99"/>
    <w:unhideWhenUsed/>
    <w:rsid w:val="00535BCC"/>
    <w:rPr>
      <w:color w:val="0000FF"/>
      <w:u w:val="single"/>
    </w:rPr>
  </w:style>
  <w:style w:type="character" w:customStyle="1" w:styleId="BodyTextChar">
    <w:name w:val="Body Text Char"/>
    <w:link w:val="BodyText"/>
    <w:rsid w:val="004806BB"/>
  </w:style>
  <w:style w:type="character" w:customStyle="1" w:styleId="BodyTextIndent2Char">
    <w:name w:val="Body Text Indent 2 Char"/>
    <w:link w:val="BodyTextIndent2"/>
    <w:rsid w:val="004806BB"/>
    <w:rPr>
      <w:sz w:val="24"/>
    </w:rPr>
  </w:style>
  <w:style w:type="table" w:styleId="TableGrid">
    <w:name w:val="Table Grid"/>
    <w:basedOn w:val="TableNormal"/>
    <w:rsid w:val="00D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E489A"/>
    <w:rPr>
      <w:rFonts w:ascii="Segoe UI" w:hAnsi="Segoe UI" w:cs="Segoe UI"/>
      <w:sz w:val="18"/>
      <w:szCs w:val="18"/>
    </w:rPr>
  </w:style>
  <w:style w:type="character" w:customStyle="1" w:styleId="BalloonTextChar">
    <w:name w:val="Balloon Text Char"/>
    <w:basedOn w:val="DefaultParagraphFont"/>
    <w:link w:val="BalloonText"/>
    <w:semiHidden/>
    <w:rsid w:val="007E4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69272">
      <w:bodyDiv w:val="1"/>
      <w:marLeft w:val="0"/>
      <w:marRight w:val="0"/>
      <w:marTop w:val="0"/>
      <w:marBottom w:val="0"/>
      <w:divBdr>
        <w:top w:val="none" w:sz="0" w:space="0" w:color="auto"/>
        <w:left w:val="none" w:sz="0" w:space="0" w:color="auto"/>
        <w:bottom w:val="none" w:sz="0" w:space="0" w:color="auto"/>
        <w:right w:val="none" w:sz="0" w:space="0" w:color="auto"/>
      </w:divBdr>
    </w:div>
    <w:div w:id="301542148">
      <w:bodyDiv w:val="1"/>
      <w:marLeft w:val="0"/>
      <w:marRight w:val="0"/>
      <w:marTop w:val="0"/>
      <w:marBottom w:val="0"/>
      <w:divBdr>
        <w:top w:val="none" w:sz="0" w:space="0" w:color="auto"/>
        <w:left w:val="none" w:sz="0" w:space="0" w:color="auto"/>
        <w:bottom w:val="none" w:sz="0" w:space="0" w:color="auto"/>
        <w:right w:val="none" w:sz="0" w:space="0" w:color="auto"/>
      </w:divBdr>
    </w:div>
    <w:div w:id="110842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ipla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6F0E-B564-4E63-B934-42574C63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CONTRACT DOCUMENTS</vt:lpstr>
    </vt:vector>
  </TitlesOfParts>
  <Company>DEAN-McRAE ENGINEERING SOUTH</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DOCUMENTS</dc:title>
  <dc:creator>greg</dc:creator>
  <cp:lastModifiedBy>Thomas, Latisha</cp:lastModifiedBy>
  <cp:revision>2</cp:revision>
  <cp:lastPrinted>2018-04-02T16:08:00Z</cp:lastPrinted>
  <dcterms:created xsi:type="dcterms:W3CDTF">2018-04-11T20:43:00Z</dcterms:created>
  <dcterms:modified xsi:type="dcterms:W3CDTF">2018-04-11T20:43:00Z</dcterms:modified>
</cp:coreProperties>
</file>