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B335B" w14:textId="77777777" w:rsidR="00CA2B3B" w:rsidRPr="00E50409" w:rsidRDefault="00CA2B3B" w:rsidP="00CA2B3B">
      <w:pPr>
        <w:widowControl/>
        <w:tabs>
          <w:tab w:val="center" w:pos="4752"/>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b/>
          <w:bCs/>
          <w:sz w:val="22"/>
          <w:szCs w:val="22"/>
        </w:rPr>
      </w:pPr>
      <w:bookmarkStart w:id="0" w:name="_GoBack"/>
      <w:bookmarkEnd w:id="0"/>
      <w:r w:rsidRPr="00E50409">
        <w:rPr>
          <w:rFonts w:ascii="Arial" w:hAnsi="Arial" w:cs="Arial"/>
          <w:b/>
          <w:bCs/>
          <w:sz w:val="22"/>
          <w:szCs w:val="22"/>
        </w:rPr>
        <w:t>ADVERTISEMENT FOR BIDS</w:t>
      </w:r>
    </w:p>
    <w:p w14:paraId="485E0446" w14:textId="77777777" w:rsidR="00CA2B3B" w:rsidRPr="00E50409" w:rsidRDefault="00CA2B3B" w:rsidP="00CA2B3B">
      <w:pPr>
        <w:rPr>
          <w:rFonts w:ascii="Arial" w:hAnsi="Arial" w:cs="Arial"/>
          <w:sz w:val="22"/>
          <w:szCs w:val="22"/>
        </w:rPr>
      </w:pPr>
    </w:p>
    <w:p w14:paraId="59D6BF94" w14:textId="2CDAABBA" w:rsidR="00CA2B3B" w:rsidRPr="001E06AF"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1E06AF">
        <w:rPr>
          <w:rFonts w:ascii="Arial" w:hAnsi="Arial" w:cs="Arial"/>
          <w:sz w:val="22"/>
          <w:szCs w:val="22"/>
        </w:rPr>
        <w:t xml:space="preserve">Sealed Proposals for furnishing all labor and materials as required by the drawings and specifications for the </w:t>
      </w:r>
      <w:r w:rsidR="008D3188" w:rsidRPr="001E06AF">
        <w:rPr>
          <w:rFonts w:ascii="Arial" w:hAnsi="Arial" w:cs="Arial"/>
          <w:sz w:val="22"/>
          <w:szCs w:val="22"/>
        </w:rPr>
        <w:t xml:space="preserve">Ann </w:t>
      </w:r>
      <w:r w:rsidR="00E50409" w:rsidRPr="001E06AF">
        <w:rPr>
          <w:rFonts w:ascii="Arial" w:hAnsi="Arial" w:cs="Arial"/>
          <w:sz w:val="22"/>
          <w:szCs w:val="22"/>
        </w:rPr>
        <w:t xml:space="preserve">E. </w:t>
      </w:r>
      <w:r w:rsidR="008D3188" w:rsidRPr="001E06AF">
        <w:rPr>
          <w:rFonts w:ascii="Arial" w:hAnsi="Arial" w:cs="Arial"/>
          <w:sz w:val="22"/>
          <w:szCs w:val="22"/>
        </w:rPr>
        <w:t xml:space="preserve">Smith </w:t>
      </w:r>
      <w:r w:rsidR="00E50409" w:rsidRPr="001E06AF">
        <w:rPr>
          <w:rFonts w:ascii="Arial" w:hAnsi="Arial" w:cs="Arial"/>
          <w:sz w:val="22"/>
          <w:szCs w:val="22"/>
        </w:rPr>
        <w:t>E</w:t>
      </w:r>
      <w:r w:rsidR="008D3188" w:rsidRPr="001E06AF">
        <w:rPr>
          <w:rFonts w:ascii="Arial" w:hAnsi="Arial" w:cs="Arial"/>
          <w:sz w:val="22"/>
          <w:szCs w:val="22"/>
        </w:rPr>
        <w:t xml:space="preserve">lementary School Classroom </w:t>
      </w:r>
      <w:r w:rsidR="00E50409" w:rsidRPr="001E06AF">
        <w:rPr>
          <w:rFonts w:ascii="Arial" w:hAnsi="Arial" w:cs="Arial"/>
          <w:sz w:val="22"/>
          <w:szCs w:val="22"/>
        </w:rPr>
        <w:t>Building</w:t>
      </w:r>
      <w:r w:rsidRPr="001E06AF">
        <w:rPr>
          <w:rFonts w:ascii="Arial" w:hAnsi="Arial" w:cs="Arial"/>
          <w:sz w:val="22"/>
          <w:szCs w:val="22"/>
        </w:rPr>
        <w:t xml:space="preserve"> will be received by Madison County Schools</w:t>
      </w:r>
      <w:r w:rsidR="008B206A" w:rsidRPr="001E06AF">
        <w:rPr>
          <w:rFonts w:ascii="Arial" w:hAnsi="Arial" w:cs="Arial"/>
          <w:sz w:val="22"/>
          <w:szCs w:val="22"/>
        </w:rPr>
        <w:t xml:space="preserve"> In Care of W.G. Yates &amp; Sons Construction</w:t>
      </w:r>
      <w:r w:rsidRPr="001E06AF">
        <w:rPr>
          <w:rFonts w:ascii="Arial" w:hAnsi="Arial" w:cs="Arial"/>
          <w:sz w:val="22"/>
          <w:szCs w:val="22"/>
        </w:rPr>
        <w:t>, 476 Highland Colony Parkway, Ridgeland, Mississippi, 39157, on the (</w:t>
      </w:r>
      <w:r w:rsidR="00A55745" w:rsidRPr="001E06AF">
        <w:rPr>
          <w:rFonts w:ascii="Arial" w:hAnsi="Arial" w:cs="Arial"/>
          <w:sz w:val="22"/>
          <w:szCs w:val="22"/>
        </w:rPr>
        <w:t>30th</w:t>
      </w:r>
      <w:r w:rsidRPr="001E06AF">
        <w:rPr>
          <w:rFonts w:ascii="Arial" w:hAnsi="Arial" w:cs="Arial"/>
          <w:sz w:val="22"/>
          <w:szCs w:val="22"/>
        </w:rPr>
        <w:t xml:space="preserve">) day of </w:t>
      </w:r>
      <w:r w:rsidR="00A55745" w:rsidRPr="001E06AF">
        <w:rPr>
          <w:rFonts w:ascii="Arial" w:hAnsi="Arial" w:cs="Arial"/>
          <w:sz w:val="22"/>
          <w:szCs w:val="22"/>
        </w:rPr>
        <w:t>April</w:t>
      </w:r>
      <w:r w:rsidRPr="001E06AF">
        <w:rPr>
          <w:rFonts w:ascii="Arial" w:hAnsi="Arial" w:cs="Arial"/>
          <w:sz w:val="22"/>
          <w:szCs w:val="22"/>
        </w:rPr>
        <w:t>, 20</w:t>
      </w:r>
      <w:r w:rsidR="00CB4026" w:rsidRPr="001E06AF">
        <w:rPr>
          <w:rFonts w:ascii="Arial" w:hAnsi="Arial" w:cs="Arial"/>
          <w:sz w:val="22"/>
          <w:szCs w:val="22"/>
        </w:rPr>
        <w:t>20</w:t>
      </w:r>
      <w:r w:rsidRPr="001E06AF">
        <w:rPr>
          <w:rFonts w:ascii="Arial" w:hAnsi="Arial" w:cs="Arial"/>
          <w:sz w:val="22"/>
          <w:szCs w:val="22"/>
        </w:rPr>
        <w:t xml:space="preserve"> until 2:00 p.m. Central Daylight Time at which time and place they will be publicly opened and read aloud.  </w:t>
      </w:r>
    </w:p>
    <w:p w14:paraId="1E807BEA" w14:textId="77777777" w:rsidR="00CA2B3B" w:rsidRPr="001E06AF"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421E901B" w14:textId="77777777" w:rsidR="00CA2B3B" w:rsidRPr="001E06AF"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1E06AF">
        <w:rPr>
          <w:rFonts w:ascii="Arial" w:hAnsi="Arial" w:cs="Arial"/>
          <w:sz w:val="22"/>
          <w:szCs w:val="22"/>
        </w:rPr>
        <w:t>Contract Documents are available in the office of the Architect, JH&amp;H Architects, Plan</w:t>
      </w:r>
      <w:r w:rsidRPr="001E06AF">
        <w:rPr>
          <w:rFonts w:ascii="Arial" w:hAnsi="Arial" w:cs="Arial"/>
          <w:sz w:val="22"/>
          <w:szCs w:val="22"/>
        </w:rPr>
        <w:softHyphen/>
        <w:t xml:space="preserve">ners, Interiors PA, 1047 North Flowood Drive, Flowood, MS 39232; Tel:  601-948-4601, upon deposit of $100.00 per set.  No partial set of Documents will be issued.  </w:t>
      </w:r>
    </w:p>
    <w:p w14:paraId="298B3C51" w14:textId="77777777" w:rsidR="00CA2B3B" w:rsidRPr="001E06AF"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5D95C777" w14:textId="050BC640" w:rsidR="00CA2B3B" w:rsidRPr="001E06AF"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1E06AF">
        <w:rPr>
          <w:rFonts w:ascii="Arial" w:hAnsi="Arial" w:cs="Arial"/>
          <w:sz w:val="22"/>
          <w:szCs w:val="22"/>
        </w:rPr>
        <w:t xml:space="preserve">In addition, official bid documents can be downloaded from Central Bidding at www.centralbidding.com.  Electronic bids can also be submitted at www.centralbidding.com.  For any questions relating to the electronic bidding process, please call Central Bidding at 225-810-4814. Electronic bids are not required by the Madison County </w:t>
      </w:r>
      <w:r w:rsidR="00385759" w:rsidRPr="001E06AF">
        <w:rPr>
          <w:rFonts w:ascii="Arial" w:hAnsi="Arial" w:cs="Arial"/>
          <w:sz w:val="22"/>
          <w:szCs w:val="22"/>
        </w:rPr>
        <w:t>Schools but</w:t>
      </w:r>
      <w:r w:rsidRPr="001E06AF">
        <w:rPr>
          <w:rFonts w:ascii="Arial" w:hAnsi="Arial" w:cs="Arial"/>
          <w:sz w:val="22"/>
          <w:szCs w:val="22"/>
        </w:rPr>
        <w:t xml:space="preserve"> offered as another means to submit a bid.  </w:t>
      </w:r>
    </w:p>
    <w:p w14:paraId="56120A7A" w14:textId="77777777" w:rsidR="00CA2B3B" w:rsidRPr="001E06AF"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0D28D9E4" w14:textId="7F2AE6BB" w:rsidR="00CA2B3B" w:rsidRPr="001E06AF"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1E06AF">
        <w:rPr>
          <w:rFonts w:ascii="Arial" w:hAnsi="Arial" w:cs="Arial"/>
          <w:sz w:val="22"/>
          <w:szCs w:val="22"/>
        </w:rPr>
        <w:t>Proposals must be submitted on the form as shown in the specifications and must be accompanied by a Bid Security in the form of a Bid Bond, Certified Check or Cashier’s Check in an amount equal to 5% of the Bid and as required by the Contract Documents. Such security is to be forfeited as liquidated damages, not penalty, by any bidder who fails to carry out the terms of the proposal, execute a contract and post</w:t>
      </w:r>
      <w:r w:rsidR="009C08FE" w:rsidRPr="001E06AF">
        <w:rPr>
          <w:rFonts w:ascii="Arial" w:hAnsi="Arial" w:cs="Arial"/>
          <w:sz w:val="22"/>
          <w:szCs w:val="22"/>
        </w:rPr>
        <w:t>.</w:t>
      </w:r>
      <w:r w:rsidRPr="001E06AF">
        <w:rPr>
          <w:rFonts w:ascii="Arial" w:hAnsi="Arial" w:cs="Arial"/>
          <w:sz w:val="22"/>
          <w:szCs w:val="22"/>
        </w:rPr>
        <w:t xml:space="preserve"> Performance and Payment Bonds in the form and amount within the time specified.  The Bid Bond, if used, shall be payable to the Owner.</w:t>
      </w:r>
    </w:p>
    <w:p w14:paraId="733BC50F" w14:textId="77777777" w:rsidR="00CA2B3B" w:rsidRPr="001E06AF"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5703CA5B" w14:textId="58447E63" w:rsidR="00CA2B3B" w:rsidRPr="001E06AF"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1E06AF">
        <w:rPr>
          <w:rFonts w:ascii="Arial" w:hAnsi="Arial" w:cs="Arial"/>
          <w:sz w:val="22"/>
          <w:szCs w:val="22"/>
        </w:rPr>
        <w:t xml:space="preserve">A pre-bid conference will be held </w:t>
      </w:r>
      <w:r w:rsidR="00F4370E" w:rsidRPr="001E06AF">
        <w:rPr>
          <w:rFonts w:ascii="Arial" w:hAnsi="Arial" w:cs="Arial"/>
          <w:sz w:val="22"/>
          <w:szCs w:val="22"/>
        </w:rPr>
        <w:t>April 15</w:t>
      </w:r>
      <w:r w:rsidRPr="001E06AF">
        <w:rPr>
          <w:rFonts w:ascii="Arial" w:hAnsi="Arial" w:cs="Arial"/>
          <w:sz w:val="22"/>
          <w:szCs w:val="22"/>
        </w:rPr>
        <w:t>, 20</w:t>
      </w:r>
      <w:r w:rsidR="00CB4026" w:rsidRPr="001E06AF">
        <w:rPr>
          <w:rFonts w:ascii="Arial" w:hAnsi="Arial" w:cs="Arial"/>
          <w:sz w:val="22"/>
          <w:szCs w:val="22"/>
        </w:rPr>
        <w:t>20</w:t>
      </w:r>
      <w:r w:rsidRPr="001E06AF">
        <w:rPr>
          <w:rFonts w:ascii="Arial" w:hAnsi="Arial" w:cs="Arial"/>
          <w:sz w:val="22"/>
          <w:szCs w:val="22"/>
        </w:rPr>
        <w:t xml:space="preserve"> at</w:t>
      </w:r>
      <w:r w:rsidR="00F4370E" w:rsidRPr="001E06AF">
        <w:rPr>
          <w:rFonts w:ascii="Arial" w:hAnsi="Arial" w:cs="Arial"/>
          <w:sz w:val="22"/>
          <w:szCs w:val="22"/>
        </w:rPr>
        <w:t xml:space="preserve"> 3</w:t>
      </w:r>
      <w:r w:rsidRPr="001E06AF">
        <w:rPr>
          <w:rFonts w:ascii="Arial" w:hAnsi="Arial" w:cs="Arial"/>
          <w:sz w:val="22"/>
          <w:szCs w:val="22"/>
        </w:rPr>
        <w:t xml:space="preserve">:00 </w:t>
      </w:r>
      <w:r w:rsidR="00F4370E" w:rsidRPr="001E06AF">
        <w:rPr>
          <w:rFonts w:ascii="Arial" w:hAnsi="Arial" w:cs="Arial"/>
          <w:sz w:val="22"/>
          <w:szCs w:val="22"/>
        </w:rPr>
        <w:t>p</w:t>
      </w:r>
      <w:r w:rsidRPr="001E06AF">
        <w:rPr>
          <w:rFonts w:ascii="Arial" w:hAnsi="Arial" w:cs="Arial"/>
          <w:sz w:val="22"/>
          <w:szCs w:val="22"/>
        </w:rPr>
        <w:t>.m. at the Madison County School District Office, 476 Highland Colony Parkway, Ridgeland, Mississippi 39157</w:t>
      </w:r>
    </w:p>
    <w:p w14:paraId="4776F347" w14:textId="77777777" w:rsidR="00CA2B3B" w:rsidRPr="001E06AF"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395FCC0D"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1E06AF">
        <w:rPr>
          <w:rFonts w:ascii="Arial" w:hAnsi="Arial" w:cs="Arial"/>
          <w:sz w:val="22"/>
          <w:szCs w:val="22"/>
        </w:rPr>
        <w:t xml:space="preserve">The Contract or Contracts will be awarded to the lowest acceptable bidder, except that the Owner reserves the right to waive any informalities and the Owner reserves the right to reject </w:t>
      </w:r>
      <w:proofErr w:type="gramStart"/>
      <w:r w:rsidRPr="001E06AF">
        <w:rPr>
          <w:rFonts w:ascii="Arial" w:hAnsi="Arial" w:cs="Arial"/>
          <w:sz w:val="22"/>
          <w:szCs w:val="22"/>
        </w:rPr>
        <w:t>any and all</w:t>
      </w:r>
      <w:proofErr w:type="gramEnd"/>
      <w:r w:rsidRPr="001E06AF">
        <w:rPr>
          <w:rFonts w:ascii="Arial" w:hAnsi="Arial" w:cs="Arial"/>
          <w:sz w:val="22"/>
          <w:szCs w:val="22"/>
        </w:rPr>
        <w:t xml:space="preserve"> bids. The Owner reserves the right to hold all bids for examination for a period not to exceed thirty</w:t>
      </w:r>
      <w:r w:rsidRPr="00E50409">
        <w:rPr>
          <w:rFonts w:ascii="Arial" w:hAnsi="Arial" w:cs="Arial"/>
          <w:sz w:val="22"/>
          <w:szCs w:val="22"/>
        </w:rPr>
        <w:t xml:space="preserve"> (30) days and to award the Contract based on the best bid. All Bids shall be in compliance and subject to Sections 31-3-15 and 31-3-21 of the Mississippi Code of 1972 as annotated and amended, and in all </w:t>
      </w:r>
      <w:proofErr w:type="gramStart"/>
      <w:r w:rsidRPr="00E50409">
        <w:rPr>
          <w:rFonts w:ascii="Arial" w:hAnsi="Arial" w:cs="Arial"/>
          <w:sz w:val="22"/>
          <w:szCs w:val="22"/>
        </w:rPr>
        <w:t>case</w:t>
      </w:r>
      <w:proofErr w:type="gramEnd"/>
      <w:r w:rsidRPr="00E50409">
        <w:rPr>
          <w:rFonts w:ascii="Arial" w:hAnsi="Arial" w:cs="Arial"/>
          <w:sz w:val="22"/>
          <w:szCs w:val="22"/>
        </w:rPr>
        <w:t xml:space="preserve"> law pertaining thereto.</w:t>
      </w:r>
    </w:p>
    <w:p w14:paraId="2B23DFB9"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36B3A6D7" w14:textId="3F0D1E33"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BY:</w:t>
      </w:r>
      <w:r w:rsidR="008D3188" w:rsidRPr="00E50409">
        <w:rPr>
          <w:rFonts w:ascii="Arial" w:hAnsi="Arial" w:cs="Arial"/>
          <w:sz w:val="22"/>
          <w:szCs w:val="22"/>
        </w:rPr>
        <w:t xml:space="preserve">  Charlotte Seals,</w:t>
      </w:r>
      <w:r w:rsidRPr="00E50409">
        <w:rPr>
          <w:rFonts w:ascii="Arial" w:hAnsi="Arial" w:cs="Arial"/>
          <w:sz w:val="22"/>
          <w:szCs w:val="22"/>
        </w:rPr>
        <w:t xml:space="preserve"> Superintendent</w:t>
      </w:r>
    </w:p>
    <w:p w14:paraId="25144E7D"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5E6D26CB" w14:textId="1A432377" w:rsidR="00E50409" w:rsidRDefault="00E50409"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Pr>
          <w:rFonts w:ascii="Arial" w:hAnsi="Arial" w:cs="Arial"/>
          <w:sz w:val="22"/>
          <w:szCs w:val="22"/>
        </w:rPr>
        <w:t>Construction Manager</w:t>
      </w:r>
    </w:p>
    <w:p w14:paraId="15BBB4E8" w14:textId="1C7F65B2" w:rsidR="00E50409" w:rsidRDefault="00E50409"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W.G. Yates &amp; Sons Construction Company</w:t>
      </w:r>
    </w:p>
    <w:p w14:paraId="495171FC" w14:textId="77777777" w:rsidR="00E50409" w:rsidRDefault="00E50409"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781 Larson Street</w:t>
      </w:r>
    </w:p>
    <w:p w14:paraId="1F879B63" w14:textId="548EA66A" w:rsidR="00E50409" w:rsidRDefault="00E50409"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Jackson, MS 39202</w:t>
      </w:r>
    </w:p>
    <w:p w14:paraId="7F93107D" w14:textId="77777777" w:rsidR="00E50409" w:rsidRDefault="00E50409"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164CC58B" w14:textId="77777777" w:rsidR="00E50409" w:rsidRDefault="00E50409"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Pr>
          <w:rFonts w:ascii="Arial" w:hAnsi="Arial" w:cs="Arial"/>
          <w:sz w:val="22"/>
          <w:szCs w:val="22"/>
        </w:rPr>
        <w:t>Architect</w:t>
      </w:r>
    </w:p>
    <w:p w14:paraId="1713D6B9" w14:textId="07C471C2"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JH&amp;H Architects, Planners, Interiors PA</w:t>
      </w:r>
    </w:p>
    <w:p w14:paraId="6F212B5B"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1047 North Flowood Drive</w:t>
      </w:r>
    </w:p>
    <w:p w14:paraId="66892C15"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Flowood, Mississippi 39232-9533</w:t>
      </w:r>
    </w:p>
    <w:p w14:paraId="376CFC5E"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r w:rsidRPr="00E50409">
        <w:rPr>
          <w:rFonts w:ascii="Arial" w:hAnsi="Arial" w:cs="Arial"/>
          <w:sz w:val="22"/>
          <w:szCs w:val="22"/>
        </w:rPr>
        <w:t>(601) 948-4601</w:t>
      </w:r>
    </w:p>
    <w:p w14:paraId="6B1A7AB6" w14:textId="77777777" w:rsidR="00CA2B3B" w:rsidRPr="00E50409" w:rsidRDefault="00CA2B3B" w:rsidP="00CA2B3B">
      <w:pPr>
        <w:widowControl/>
        <w:tabs>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spacing w:line="238" w:lineRule="auto"/>
        <w:jc w:val="both"/>
        <w:rPr>
          <w:rFonts w:ascii="Arial" w:hAnsi="Arial" w:cs="Arial"/>
          <w:sz w:val="22"/>
          <w:szCs w:val="22"/>
        </w:rPr>
      </w:pPr>
    </w:p>
    <w:p w14:paraId="71E28CC7" w14:textId="1602BF73" w:rsidR="00EF015E" w:rsidRPr="00E50409" w:rsidRDefault="00CA2B3B" w:rsidP="00CA2B3B">
      <w:pPr>
        <w:rPr>
          <w:rFonts w:ascii="Arial" w:hAnsi="Arial" w:cs="Arial"/>
          <w:sz w:val="22"/>
          <w:szCs w:val="22"/>
        </w:rPr>
      </w:pPr>
      <w:r w:rsidRPr="00385759">
        <w:rPr>
          <w:rFonts w:ascii="Arial" w:hAnsi="Arial" w:cs="Arial"/>
          <w:sz w:val="22"/>
          <w:szCs w:val="22"/>
        </w:rPr>
        <w:t xml:space="preserve">Advertisement dates: </w:t>
      </w:r>
      <w:r w:rsidR="00C827D4" w:rsidRPr="00385759">
        <w:rPr>
          <w:rFonts w:ascii="Arial" w:hAnsi="Arial" w:cs="Arial"/>
          <w:sz w:val="22"/>
          <w:szCs w:val="22"/>
        </w:rPr>
        <w:t>March 26</w:t>
      </w:r>
      <w:r w:rsidRPr="00385759">
        <w:rPr>
          <w:rFonts w:ascii="Arial" w:hAnsi="Arial" w:cs="Arial"/>
          <w:sz w:val="22"/>
          <w:szCs w:val="22"/>
        </w:rPr>
        <w:t>, 20</w:t>
      </w:r>
      <w:r w:rsidR="00CB4026" w:rsidRPr="00385759">
        <w:rPr>
          <w:rFonts w:ascii="Arial" w:hAnsi="Arial" w:cs="Arial"/>
          <w:sz w:val="22"/>
          <w:szCs w:val="22"/>
        </w:rPr>
        <w:t>20</w:t>
      </w:r>
      <w:r w:rsidRPr="00385759">
        <w:rPr>
          <w:rFonts w:ascii="Arial" w:hAnsi="Arial" w:cs="Arial"/>
          <w:sz w:val="22"/>
          <w:szCs w:val="22"/>
        </w:rPr>
        <w:t xml:space="preserve">, and </w:t>
      </w:r>
      <w:r w:rsidR="00C827D4" w:rsidRPr="00385759">
        <w:rPr>
          <w:rFonts w:ascii="Arial" w:hAnsi="Arial" w:cs="Arial"/>
          <w:sz w:val="22"/>
          <w:szCs w:val="22"/>
        </w:rPr>
        <w:t>April 2</w:t>
      </w:r>
      <w:r w:rsidRPr="00385759">
        <w:rPr>
          <w:rFonts w:ascii="Arial" w:hAnsi="Arial" w:cs="Arial"/>
          <w:sz w:val="22"/>
          <w:szCs w:val="22"/>
        </w:rPr>
        <w:t>, 20</w:t>
      </w:r>
      <w:r w:rsidR="00CB4026" w:rsidRPr="00385759">
        <w:rPr>
          <w:rFonts w:ascii="Arial" w:hAnsi="Arial" w:cs="Arial"/>
          <w:sz w:val="22"/>
          <w:szCs w:val="22"/>
        </w:rPr>
        <w:t>20</w:t>
      </w:r>
    </w:p>
    <w:sectPr w:rsidR="00EF015E" w:rsidRPr="00E50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3B"/>
    <w:rsid w:val="000C241D"/>
    <w:rsid w:val="001E06AF"/>
    <w:rsid w:val="002125DE"/>
    <w:rsid w:val="00300AA7"/>
    <w:rsid w:val="00385759"/>
    <w:rsid w:val="005B64BF"/>
    <w:rsid w:val="0085275D"/>
    <w:rsid w:val="008B206A"/>
    <w:rsid w:val="008D3188"/>
    <w:rsid w:val="00992E33"/>
    <w:rsid w:val="009C08FE"/>
    <w:rsid w:val="00A33BEB"/>
    <w:rsid w:val="00A55745"/>
    <w:rsid w:val="00B84E54"/>
    <w:rsid w:val="00B876DA"/>
    <w:rsid w:val="00BF6277"/>
    <w:rsid w:val="00C827D4"/>
    <w:rsid w:val="00CA2B3B"/>
    <w:rsid w:val="00CB4026"/>
    <w:rsid w:val="00D90900"/>
    <w:rsid w:val="00E50409"/>
    <w:rsid w:val="00F4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4AD4"/>
  <w15:chartTrackingRefBased/>
  <w15:docId w15:val="{EA94E419-E7AE-48A4-9B79-CBEEE028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B3B"/>
    <w:pPr>
      <w:widowControl w:val="0"/>
      <w:autoSpaceDE w:val="0"/>
      <w:autoSpaceDN w:val="0"/>
      <w:adjustRightInd w:val="0"/>
      <w:spacing w:after="0" w:line="240" w:lineRule="auto"/>
    </w:pPr>
    <w:rPr>
      <w:rFonts w:ascii="Shruti" w:eastAsia="Times New Roman" w:hAnsi="Shrut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7D7C5596CED54A9B7BE77F40CA62D1" ma:contentTypeVersion="15" ma:contentTypeDescription="Create a new document." ma:contentTypeScope="" ma:versionID="aacce2aebef9c853f033dc2e8408be0b">
  <xsd:schema xmlns:xsd="http://www.w3.org/2001/XMLSchema" xmlns:xs="http://www.w3.org/2001/XMLSchema" xmlns:p="http://schemas.microsoft.com/office/2006/metadata/properties" xmlns:ns1="http://schemas.microsoft.com/sharepoint/v3" xmlns:ns3="f3a93800-278a-4731-b3a5-380e5b512dd3" xmlns:ns4="1eeef35b-af05-470b-b664-8bb50fcd281b" targetNamespace="http://schemas.microsoft.com/office/2006/metadata/properties" ma:root="true" ma:fieldsID="4f936cdf4c0b50f73e150b09758045d8" ns1:_="" ns3:_="" ns4:_="">
    <xsd:import namespace="http://schemas.microsoft.com/sharepoint/v3"/>
    <xsd:import namespace="f3a93800-278a-4731-b3a5-380e5b512dd3"/>
    <xsd:import namespace="1eeef35b-af05-470b-b664-8bb50fcd28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93800-278a-4731-b3a5-380e5b512d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ef35b-af05-470b-b664-8bb50fcd28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C1FC1-BECA-4DA4-BD40-765B74E0930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568B22C-E329-41A3-AFCC-4A71AFBBF56A}">
  <ds:schemaRefs>
    <ds:schemaRef ds:uri="http://schemas.microsoft.com/sharepoint/v3/contenttype/forms"/>
  </ds:schemaRefs>
</ds:datastoreItem>
</file>

<file path=customXml/itemProps3.xml><?xml version="1.0" encoding="utf-8"?>
<ds:datastoreItem xmlns:ds="http://schemas.openxmlformats.org/officeDocument/2006/customXml" ds:itemID="{123875D4-BE4A-49A2-9903-776419B8B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a93800-278a-4731-b3a5-380e5b512dd3"/>
    <ds:schemaRef ds:uri="1eeef35b-af05-470b-b664-8bb50fcd2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Jeffcoat</dc:creator>
  <cp:keywords/>
  <dc:description/>
  <cp:lastModifiedBy>Secret Luckett</cp:lastModifiedBy>
  <cp:revision>2</cp:revision>
  <dcterms:created xsi:type="dcterms:W3CDTF">2020-03-19T15:23:00Z</dcterms:created>
  <dcterms:modified xsi:type="dcterms:W3CDTF">2020-03-19T15:23:00Z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0x010100E07D7C5596CED54A9B7BE77F40CA62D1</vt:lpwstr>
  </property>
</Properties>
</file>