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A321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6E7A0F28" wp14:editId="5BA465BE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4F3D8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700B6A8D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1038F33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00995832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5D92047" w14:textId="77777777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</w:p>
    <w:p w14:paraId="45B805EA" w14:textId="77777777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mailed to: 245 Barr Avenue, 610 McArthur Hall, Mississippi State, MS  39762.</w:t>
      </w:r>
    </w:p>
    <w:p w14:paraId="3FC7C374" w14:textId="7777777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</w:t>
      </w:r>
      <w:proofErr w:type="gramStart"/>
      <w:r>
        <w:rPr>
          <w:szCs w:val="24"/>
        </w:rPr>
        <w:t>time</w:t>
      </w:r>
      <w:proofErr w:type="gramEnd"/>
      <w:r>
        <w:rPr>
          <w:szCs w:val="24"/>
        </w:rPr>
        <w:t xml:space="preserve">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 xml:space="preserve">go to: </w:t>
      </w:r>
      <w:hyperlink r:id="rId9" w:history="1">
        <w:r w:rsidR="00C1676B" w:rsidRPr="00E17435">
          <w:rPr>
            <w:rStyle w:val="Hyperlink"/>
            <w:szCs w:val="24"/>
          </w:rPr>
          <w:t>https://www.ms.gov/dfa/contract_bid_search</w:t>
        </w:r>
      </w:hyperlink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DA2086A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7C29AB16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  <w:r w:rsidR="004F7AEF">
        <w:rPr>
          <w:szCs w:val="24"/>
        </w:rPr>
        <w:br/>
      </w:r>
    </w:p>
    <w:p w14:paraId="65957070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310765DC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03DB755A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10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1531BBAA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1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2FF9248D" w14:textId="3E4F1885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CB2F9B">
        <w:rPr>
          <w:rStyle w:val="Strong"/>
          <w:b/>
          <w:bCs w:val="0"/>
        </w:rPr>
        <w:t>20-68/RFX#</w:t>
      </w:r>
      <w:r w:rsidR="00EC5910">
        <w:rPr>
          <w:rStyle w:val="Strong"/>
          <w:b/>
          <w:bCs w:val="0"/>
        </w:rPr>
        <w:t>3160003710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F50A66">
        <w:rPr>
          <w:rStyle w:val="Strong"/>
          <w:b/>
          <w:bCs w:val="0"/>
        </w:rPr>
        <w:t>July 8, 2020 @2:00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CB2F9B">
        <w:rPr>
          <w:rStyle w:val="Strong"/>
          <w:b/>
          <w:bCs w:val="0"/>
        </w:rPr>
        <w:t>Physical Vapor Deposition System</w:t>
      </w:r>
    </w:p>
    <w:p w14:paraId="03FC0D1E" w14:textId="26E76810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722E4CFE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778FEDD8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67A46F47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A4DE1B8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08D90B0A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09894525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0622A7B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754CA115" w14:textId="168FF91E" w:rsidR="00601469" w:rsidRPr="00111BDB" w:rsidRDefault="00CB2F9B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17CCA9BA" w14:textId="2C54BC6E" w:rsidR="00601469" w:rsidRPr="00111BDB" w:rsidRDefault="00CB2F9B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21980B3B" w14:textId="6D87C8BD" w:rsidR="00601469" w:rsidRPr="00111BDB" w:rsidRDefault="00CB2F9B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Vapor Deposition System</w:t>
            </w:r>
          </w:p>
        </w:tc>
        <w:tc>
          <w:tcPr>
            <w:tcW w:w="1704" w:type="dxa"/>
            <w:vAlign w:val="center"/>
          </w:tcPr>
          <w:p w14:paraId="60F394EC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BA50E4D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18E0EE" w14:textId="71F4C01F" w:rsidR="00C1676B" w:rsidRDefault="00C1676B" w:rsidP="00A66BC7">
      <w:pPr>
        <w:rPr>
          <w:sz w:val="24"/>
          <w:szCs w:val="24"/>
        </w:rPr>
      </w:pPr>
    </w:p>
    <w:p w14:paraId="2C120C2E" w14:textId="77777777" w:rsidR="00CB2F9B" w:rsidRDefault="00CB2F9B" w:rsidP="00CB2F9B">
      <w:pPr>
        <w:jc w:val="both"/>
      </w:pPr>
      <w:r>
        <w:t>The setup must consist of following specifications</w:t>
      </w:r>
    </w:p>
    <w:p w14:paraId="4B69FE27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 xml:space="preserve">Two 4 arm glove boxes built in a powder coated frame, and the two boxes must be connected through a T-type transfer chamber. </w:t>
      </w:r>
    </w:p>
    <w:p w14:paraId="3C47F5E9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 xml:space="preserve">One of the boxes must contain a customized spin-coater well equipped with a spin coater and a robust glass/transparent lid. The equipment must be programmable with multiple steps of spinning and must be capable of a wide range of rotational speeds (0 to 5000 rpm) and acceleration/deceleration times (0.1 s to 20 s increments). The spincoater must be able to allow the modifications in future such as appending an automated robotic dispensing system if required. </w:t>
      </w:r>
    </w:p>
    <w:p w14:paraId="2FB1BA05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 xml:space="preserve">The other box must be integrated with/integrateable to directly mount the deposition system (see specifications below). </w:t>
      </w:r>
    </w:p>
    <w:p w14:paraId="503A2B81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>The gas management and drying system must be compatible with N</w:t>
      </w:r>
      <w:r w:rsidRPr="00A3562D">
        <w:rPr>
          <w:vertAlign w:val="subscript"/>
        </w:rPr>
        <w:t>2</w:t>
      </w:r>
      <w:r>
        <w:t>, Ar gases and with a capability of maintaining low levels of moisture (&lt; 0.5 ppm) and O</w:t>
      </w:r>
      <w:r w:rsidRPr="00A3562D">
        <w:rPr>
          <w:vertAlign w:val="subscript"/>
        </w:rPr>
        <w:t xml:space="preserve">2 </w:t>
      </w:r>
      <w:r>
        <w:t xml:space="preserve">(&lt;0.01 ppm) with measurement limits that exceed this need. </w:t>
      </w:r>
    </w:p>
    <w:p w14:paraId="62A3DDF6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>The pressure in these boxes must be automated and controlled by an automatic purge valves and a dry vacuum pump (TriScroll Teflon diaphragm ~9cfm pump, with a pumping speed of at least 200 L/min, and ultimate vacuum of 10 millitorr). The pump must be able sustain all solvents including DMSO, DMF and halogenated solvents such as CHCL</w:t>
      </w:r>
      <w:r w:rsidRPr="002517C3">
        <w:rPr>
          <w:vertAlign w:val="subscript"/>
        </w:rPr>
        <w:t>3</w:t>
      </w:r>
      <w:r>
        <w:t xml:space="preserve">, DCM and chlorobenzene     </w:t>
      </w:r>
    </w:p>
    <w:p w14:paraId="43870800" w14:textId="77777777" w:rsidR="00CB2F9B" w:rsidRDefault="00CB2F9B" w:rsidP="00CB2F9B">
      <w:pPr>
        <w:pStyle w:val="ListParagraph"/>
        <w:jc w:val="both"/>
      </w:pPr>
    </w:p>
    <w:p w14:paraId="2E4AB57A" w14:textId="77777777" w:rsidR="00CB2F9B" w:rsidRDefault="00CB2F9B" w:rsidP="00CB2F9B">
      <w:pPr>
        <w:jc w:val="both"/>
        <w:rPr>
          <w:b/>
          <w:bCs/>
        </w:rPr>
      </w:pPr>
    </w:p>
    <w:p w14:paraId="0320DC1F" w14:textId="77777777" w:rsidR="00CB2F9B" w:rsidRDefault="00CB2F9B" w:rsidP="00CB2F9B">
      <w:pPr>
        <w:jc w:val="both"/>
      </w:pPr>
      <w:r w:rsidRPr="00FF3EEF">
        <w:t>The de</w:t>
      </w:r>
      <w:r>
        <w:t xml:space="preserve">position system </w:t>
      </w:r>
    </w:p>
    <w:p w14:paraId="1EA939BA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 xml:space="preserve">must be attached to the glove box (described above) and allow the access from inside and outside the glove box to the interior of the system. </w:t>
      </w:r>
    </w:p>
    <w:p w14:paraId="5D184B58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>The system must contain 6 thermal deposition sources and 4 sensors. Both sensors and source must be shielded to avoid cross contamination between the materials. The system must support the deposition of very thin ~1 nm to thick ~500 nm with highest precision.</w:t>
      </w:r>
    </w:p>
    <w:p w14:paraId="080F5759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 xml:space="preserve">A wide range of materials from organics to metals will be explored for the deposition, therefore, the system must be capable to handle metals and organics etc. </w:t>
      </w:r>
    </w:p>
    <w:p w14:paraId="4F96A5C8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>To pump down the chamber, it must have a high-speed Turbo Vacuum with speed at least 300 I/S and ultimate base pressure to ~10-7 Torr.</w:t>
      </w:r>
    </w:p>
    <w:p w14:paraId="6162C930" w14:textId="77777777" w:rsidR="00CB2F9B" w:rsidRDefault="00CB2F9B" w:rsidP="00CB2F9B">
      <w:pPr>
        <w:pStyle w:val="ListParagraph"/>
        <w:numPr>
          <w:ilvl w:val="0"/>
          <w:numId w:val="6"/>
        </w:numPr>
        <w:jc w:val="both"/>
      </w:pPr>
      <w:r>
        <w:t>The system must allow co-deposition process and be controlled by a user-friendly software controlled by a PC. The requirement of this deposition software is that all aspects of machine control, deposition control, and optical control must be highly automated and controlled by a unified recipe.</w:t>
      </w:r>
      <w:r w:rsidDel="00F64FAB">
        <w:t xml:space="preserve"> </w:t>
      </w:r>
    </w:p>
    <w:p w14:paraId="25CD26FB" w14:textId="77777777" w:rsidR="00CB2F9B" w:rsidRPr="00FF3EEF" w:rsidRDefault="00CB2F9B" w:rsidP="00CB2F9B">
      <w:pPr>
        <w:pStyle w:val="ListParagraph"/>
        <w:numPr>
          <w:ilvl w:val="0"/>
          <w:numId w:val="6"/>
        </w:numPr>
        <w:jc w:val="both"/>
      </w:pPr>
      <w:r>
        <w:t>All the PVD controllers must be manageable by a dedicated and included PC.</w:t>
      </w:r>
    </w:p>
    <w:p w14:paraId="4A5D3E47" w14:textId="77777777" w:rsidR="00CB2F9B" w:rsidRDefault="00CB2F9B" w:rsidP="00CB2F9B">
      <w:pPr>
        <w:jc w:val="both"/>
        <w:rPr>
          <w:b/>
          <w:bCs/>
        </w:rPr>
      </w:pPr>
      <w:r>
        <w:rPr>
          <w:b/>
          <w:bCs/>
        </w:rPr>
        <w:t>Safety Requirements:</w:t>
      </w:r>
    </w:p>
    <w:p w14:paraId="762B147D" w14:textId="77777777" w:rsidR="00CB2F9B" w:rsidRDefault="00CB2F9B" w:rsidP="00CB2F9B">
      <w:pPr>
        <w:jc w:val="both"/>
      </w:pPr>
      <w:r>
        <w:t xml:space="preserve">Automated interlock system managed by a user-friendly software. The PVD setup must contain an emergency turn on and turn off options. The equipment must contain a chiller drum to cooldown the sensor heads. (add more specifics about rates of cooling etc. </w:t>
      </w:r>
    </w:p>
    <w:p w14:paraId="557B652A" w14:textId="77777777" w:rsidR="00CB2F9B" w:rsidRPr="005C67B1" w:rsidRDefault="00CB2F9B" w:rsidP="00A66BC7">
      <w:pPr>
        <w:rPr>
          <w:sz w:val="24"/>
          <w:szCs w:val="24"/>
        </w:rPr>
      </w:pPr>
    </w:p>
    <w:sectPr w:rsidR="00CB2F9B" w:rsidRPr="005C67B1" w:rsidSect="004F7AEF">
      <w:footerReference w:type="defaul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5664" w14:textId="77777777" w:rsidR="00372760" w:rsidRDefault="00372760" w:rsidP="00372760">
      <w:pPr>
        <w:spacing w:after="0" w:line="240" w:lineRule="auto"/>
      </w:pPr>
      <w:r>
        <w:separator/>
      </w:r>
    </w:p>
  </w:endnote>
  <w:endnote w:type="continuationSeparator" w:id="0">
    <w:p w14:paraId="28CF324A" w14:textId="77777777" w:rsidR="00372760" w:rsidRDefault="0037276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5771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5FA55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1FBC" w14:textId="77777777" w:rsidR="00372760" w:rsidRDefault="00372760" w:rsidP="00372760">
      <w:pPr>
        <w:spacing w:after="0" w:line="240" w:lineRule="auto"/>
      </w:pPr>
      <w:r>
        <w:separator/>
      </w:r>
    </w:p>
  </w:footnote>
  <w:footnote w:type="continuationSeparator" w:id="0">
    <w:p w14:paraId="05C69DB9" w14:textId="77777777" w:rsidR="00372760" w:rsidRDefault="0037276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A75AA"/>
    <w:multiLevelType w:val="hybridMultilevel"/>
    <w:tmpl w:val="0CAA3F5E"/>
    <w:lvl w:ilvl="0" w:tplc="E0D88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672B7"/>
    <w:rsid w:val="00372760"/>
    <w:rsid w:val="00392C30"/>
    <w:rsid w:val="003E6AB2"/>
    <w:rsid w:val="00431FCD"/>
    <w:rsid w:val="004C7887"/>
    <w:rsid w:val="004F2478"/>
    <w:rsid w:val="004F7AEF"/>
    <w:rsid w:val="0052690A"/>
    <w:rsid w:val="00560F51"/>
    <w:rsid w:val="005B7051"/>
    <w:rsid w:val="005C67B1"/>
    <w:rsid w:val="005F13C7"/>
    <w:rsid w:val="005F5D6F"/>
    <w:rsid w:val="00601469"/>
    <w:rsid w:val="00762580"/>
    <w:rsid w:val="008E2E8C"/>
    <w:rsid w:val="00985DEE"/>
    <w:rsid w:val="00997B6C"/>
    <w:rsid w:val="00A657AF"/>
    <w:rsid w:val="00A66BC7"/>
    <w:rsid w:val="00AB0DA6"/>
    <w:rsid w:val="00AE0CE6"/>
    <w:rsid w:val="00AF2C58"/>
    <w:rsid w:val="00C1676B"/>
    <w:rsid w:val="00C52A1A"/>
    <w:rsid w:val="00CB26E6"/>
    <w:rsid w:val="00CB2F9B"/>
    <w:rsid w:val="00D90556"/>
    <w:rsid w:val="00E60FC0"/>
    <w:rsid w:val="00EC5910"/>
    <w:rsid w:val="00F03288"/>
    <w:rsid w:val="00F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2ECF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urement.msstate.edu/contracts/standardaddendu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procurement/bids/Bid_General_Terms_May_2019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.gov/dfa/contract_bid_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91E7-B9F7-4187-B569-0D988144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Bid 20-68, Physical Vapor Depositin System</dc:title>
  <dc:subject/>
  <dc:creator>Mayfield, Jennifer</dc:creator>
  <cp:keywords/>
  <dc:description/>
  <cp:lastModifiedBy>Raines, Debra</cp:lastModifiedBy>
  <cp:revision>5</cp:revision>
  <cp:lastPrinted>2020-06-10T16:35:00Z</cp:lastPrinted>
  <dcterms:created xsi:type="dcterms:W3CDTF">2020-06-10T16:34:00Z</dcterms:created>
  <dcterms:modified xsi:type="dcterms:W3CDTF">2020-06-15T15:51:00Z</dcterms:modified>
</cp:coreProperties>
</file>