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E983" w14:textId="77777777" w:rsidR="00E60FC0" w:rsidRDefault="004F2478" w:rsidP="004F7AEF">
      <w:pPr>
        <w:pStyle w:val="Title"/>
      </w:pPr>
      <w:r>
        <w:rPr>
          <w:b w:val="0"/>
          <w:noProof/>
          <w:szCs w:val="36"/>
        </w:rPr>
        <w:drawing>
          <wp:inline distT="0" distB="0" distL="0" distR="0" wp14:anchorId="51D326D6" wp14:editId="2C85B935">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AD305D4" w14:textId="77777777" w:rsidR="00E60FC0" w:rsidRDefault="005C67B1" w:rsidP="00560F51">
      <w:pPr>
        <w:pStyle w:val="Heading1"/>
      </w:pPr>
      <w:r w:rsidRPr="004F7AEF">
        <w:t>INVITATION FOR BIDS</w:t>
      </w:r>
      <w:r w:rsidR="00AF2C58" w:rsidRPr="004F7AEF">
        <w:br/>
        <w:t>OFFICE OF PROCUREMENT &amp; CONTRACTS</w:t>
      </w:r>
    </w:p>
    <w:p w14:paraId="3C937B8B"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0F76222"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D7C75A3"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AB9CC67" w14:textId="7D9A07E3"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r w:rsidR="00E316A2">
        <w:rPr>
          <w:szCs w:val="24"/>
        </w:rPr>
        <w:t xml:space="preserve"> To submit electronically, follow the instructions below.  Bids CANNOT be emailed. </w:t>
      </w:r>
    </w:p>
    <w:p w14:paraId="64E356C2" w14:textId="78F544EB"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w:t>
      </w:r>
      <w:r w:rsidR="00DE01B2">
        <w:rPr>
          <w:szCs w:val="24"/>
        </w:rPr>
        <w:t>sent</w:t>
      </w:r>
      <w:r w:rsidR="0001424F">
        <w:rPr>
          <w:szCs w:val="24"/>
        </w:rPr>
        <w:t xml:space="preserve"> to: 245 Barr Avenue, 610 McArthur Hall, Mississippi State, MS  39762.</w:t>
      </w:r>
    </w:p>
    <w:p w14:paraId="00842FAD" w14:textId="1C1217E7" w:rsidR="00C1676B" w:rsidRDefault="0001424F" w:rsidP="00560F51">
      <w:pPr>
        <w:pStyle w:val="ListParagraph"/>
        <w:numPr>
          <w:ilvl w:val="2"/>
          <w:numId w:val="5"/>
        </w:numPr>
        <w:rPr>
          <w:szCs w:val="24"/>
        </w:rPr>
      </w:pPr>
      <w:r>
        <w:rPr>
          <w:szCs w:val="24"/>
        </w:rPr>
        <w:t xml:space="preserve">At this time we only accept non-ITS bids electronically.  </w:t>
      </w:r>
      <w:r w:rsidR="00C1676B">
        <w:rPr>
          <w:szCs w:val="24"/>
        </w:rPr>
        <w:t>For electronic submission</w:t>
      </w:r>
      <w:r>
        <w:rPr>
          <w:szCs w:val="24"/>
        </w:rPr>
        <w:t xml:space="preserve"> of bids, </w:t>
      </w:r>
      <w:r w:rsidR="00C1676B">
        <w:rPr>
          <w:szCs w:val="24"/>
        </w:rPr>
        <w:t>go to:</w:t>
      </w:r>
      <w:r w:rsidR="00742AA6">
        <w:rPr>
          <w:b/>
          <w:bCs/>
        </w:rPr>
        <w:t xml:space="preserve"> </w:t>
      </w:r>
      <w:r w:rsidR="009D430A">
        <w:rPr>
          <w:rStyle w:val="Hyperlink"/>
          <w:szCs w:val="24"/>
        </w:rPr>
        <w:t>portal.magic.ms.gov</w:t>
      </w:r>
      <w:r w:rsidR="00742AA6">
        <w:rPr>
          <w:rStyle w:val="Hyperlink"/>
          <w:szCs w:val="24"/>
        </w:rPr>
        <w:t xml:space="preserve">. </w:t>
      </w:r>
      <w:r w:rsidR="004F7AEF">
        <w:rPr>
          <w:rStyle w:val="Hyperlink"/>
          <w:szCs w:val="24"/>
        </w:rPr>
        <w:br/>
      </w:r>
      <w:r>
        <w:rPr>
          <w:szCs w:val="24"/>
        </w:rPr>
        <w:t xml:space="preserve">and use the RFX number on the next page as your reference number. </w:t>
      </w:r>
    </w:p>
    <w:p w14:paraId="6A25BDE3" w14:textId="77777777" w:rsidR="0001424F" w:rsidRDefault="0001424F" w:rsidP="0001424F">
      <w:pPr>
        <w:pStyle w:val="ListParagraph"/>
        <w:ind w:left="1800"/>
        <w:rPr>
          <w:szCs w:val="24"/>
        </w:rPr>
      </w:pPr>
    </w:p>
    <w:p w14:paraId="44F29697" w14:textId="192D78E4"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p>
    <w:p w14:paraId="2987FE17" w14:textId="77777777" w:rsidR="00C1676B" w:rsidRPr="004F7AEF" w:rsidRDefault="00C1676B" w:rsidP="00560F51">
      <w:pPr>
        <w:pStyle w:val="Heading2"/>
        <w:numPr>
          <w:ilvl w:val="0"/>
          <w:numId w:val="5"/>
        </w:numPr>
      </w:pPr>
      <w:r w:rsidRPr="004F7AEF">
        <w:t>TERMS AND CONDITIONS</w:t>
      </w:r>
      <w:r w:rsidR="00372760" w:rsidRPr="004F7AEF">
        <w:br/>
      </w:r>
    </w:p>
    <w:p w14:paraId="612B8D06"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ECE02C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9" w:history="1">
        <w:r w:rsidR="003672B7" w:rsidRPr="003672B7">
          <w:rPr>
            <w:rStyle w:val="Hyperlink"/>
          </w:rPr>
          <w:t>https://www.procurement.msstate.edu/procurement/bids/Bid_General_Terms_May_2019_V2.pdf</w:t>
        </w:r>
      </w:hyperlink>
      <w:r w:rsidR="00985DEE">
        <w:rPr>
          <w:rStyle w:val="Hyperlink"/>
        </w:rPr>
        <w:br/>
      </w:r>
    </w:p>
    <w:p w14:paraId="204CB5AE"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0" w:history="1">
        <w:r>
          <w:rPr>
            <w:rStyle w:val="Hyperlink"/>
            <w:rFonts w:eastAsia="Times New Roman"/>
          </w:rPr>
          <w:t>https://www.procurement.msstate.edu/contracts/standardaddendum.pdf</w:t>
        </w:r>
      </w:hyperlink>
    </w:p>
    <w:p w14:paraId="39E28896" w14:textId="43AB8F52"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7A3CB9">
        <w:rPr>
          <w:rStyle w:val="Strong"/>
          <w:b/>
          <w:bCs w:val="0"/>
        </w:rPr>
        <w:t>22-129/RFX #</w:t>
      </w:r>
      <w:r w:rsidR="00736D0C">
        <w:rPr>
          <w:rStyle w:val="Strong"/>
          <w:b/>
          <w:bCs w:val="0"/>
        </w:rPr>
        <w:t>316000</w:t>
      </w:r>
      <w:r w:rsidR="00673E15">
        <w:rPr>
          <w:rStyle w:val="Strong"/>
          <w:b/>
          <w:bCs w:val="0"/>
        </w:rPr>
        <w:t>5468</w:t>
      </w:r>
      <w:r w:rsidRPr="005F5D6F">
        <w:br/>
        <w:t>Opening Date:</w:t>
      </w:r>
      <w:r w:rsidRPr="005F5D6F">
        <w:rPr>
          <w:rStyle w:val="Strong"/>
          <w:b/>
          <w:bCs w:val="0"/>
        </w:rPr>
        <w:t xml:space="preserve"> </w:t>
      </w:r>
      <w:r w:rsidR="00736D0C">
        <w:rPr>
          <w:rStyle w:val="Strong"/>
          <w:b/>
          <w:bCs w:val="0"/>
        </w:rPr>
        <w:t>October 26, 2022 @2:00 p.m.</w:t>
      </w:r>
      <w:r w:rsidRPr="005F5D6F">
        <w:rPr>
          <w:rStyle w:val="Strong"/>
          <w:b/>
          <w:bCs w:val="0"/>
        </w:rPr>
        <w:t xml:space="preserve"> </w:t>
      </w:r>
      <w:r w:rsidRPr="005F5D6F">
        <w:br/>
      </w:r>
      <w:r w:rsidR="005F5D6F" w:rsidRPr="005F5D6F">
        <w:t>Description</w:t>
      </w:r>
      <w:r w:rsidRPr="005F5D6F">
        <w:t>:</w:t>
      </w:r>
      <w:r w:rsidRPr="005F5D6F">
        <w:rPr>
          <w:rStyle w:val="Strong"/>
          <w:b/>
          <w:bCs w:val="0"/>
        </w:rPr>
        <w:t xml:space="preserve">  </w:t>
      </w:r>
      <w:r w:rsidR="007A3CB9">
        <w:rPr>
          <w:rStyle w:val="Strong"/>
          <w:b/>
          <w:bCs w:val="0"/>
        </w:rPr>
        <w:t>MRI</w:t>
      </w:r>
    </w:p>
    <w:p w14:paraId="429EBB0F" w14:textId="7777777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E20B9ED" w14:textId="77777777" w:rsidTr="005F13C7">
        <w:trPr>
          <w:trHeight w:val="576"/>
          <w:tblHeader/>
        </w:trPr>
        <w:tc>
          <w:tcPr>
            <w:tcW w:w="900" w:type="dxa"/>
            <w:vAlign w:val="center"/>
          </w:tcPr>
          <w:p w14:paraId="5E7AFCBF"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2F3F2479"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2466FDD1"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1E23F5D2"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649A4A49"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7A86792F" w14:textId="77777777" w:rsidTr="00111BDB">
        <w:trPr>
          <w:trHeight w:val="576"/>
        </w:trPr>
        <w:tc>
          <w:tcPr>
            <w:tcW w:w="900" w:type="dxa"/>
            <w:vAlign w:val="center"/>
          </w:tcPr>
          <w:p w14:paraId="18895FB0" w14:textId="6BB173B9" w:rsidR="00601469" w:rsidRPr="00111BDB" w:rsidRDefault="007A3CB9" w:rsidP="00111BDB">
            <w:pPr>
              <w:jc w:val="center"/>
              <w:rPr>
                <w:sz w:val="24"/>
                <w:szCs w:val="24"/>
              </w:rPr>
            </w:pPr>
            <w:r>
              <w:rPr>
                <w:sz w:val="24"/>
                <w:szCs w:val="24"/>
              </w:rPr>
              <w:t>1</w:t>
            </w:r>
          </w:p>
        </w:tc>
        <w:tc>
          <w:tcPr>
            <w:tcW w:w="1350" w:type="dxa"/>
            <w:vAlign w:val="center"/>
          </w:tcPr>
          <w:p w14:paraId="6928AB51" w14:textId="298A810B" w:rsidR="00601469" w:rsidRPr="00111BDB" w:rsidRDefault="00736D0C" w:rsidP="00111BDB">
            <w:pPr>
              <w:jc w:val="center"/>
              <w:rPr>
                <w:sz w:val="24"/>
                <w:szCs w:val="24"/>
              </w:rPr>
            </w:pPr>
            <w:r>
              <w:rPr>
                <w:sz w:val="24"/>
                <w:szCs w:val="24"/>
              </w:rPr>
              <w:t>1</w:t>
            </w:r>
          </w:p>
        </w:tc>
        <w:tc>
          <w:tcPr>
            <w:tcW w:w="5321" w:type="dxa"/>
            <w:vAlign w:val="center"/>
          </w:tcPr>
          <w:p w14:paraId="58412E19" w14:textId="51438E18" w:rsidR="00601469" w:rsidRPr="00111BDB" w:rsidRDefault="007A3CB9" w:rsidP="000A4E00">
            <w:pPr>
              <w:rPr>
                <w:sz w:val="24"/>
                <w:szCs w:val="24"/>
              </w:rPr>
            </w:pPr>
            <w:r>
              <w:rPr>
                <w:sz w:val="24"/>
                <w:szCs w:val="24"/>
              </w:rPr>
              <w:t>New 3.0T Short Bore MRI</w:t>
            </w:r>
          </w:p>
        </w:tc>
        <w:tc>
          <w:tcPr>
            <w:tcW w:w="1704" w:type="dxa"/>
            <w:vAlign w:val="center"/>
          </w:tcPr>
          <w:p w14:paraId="57924F98" w14:textId="77777777" w:rsidR="00601469" w:rsidRPr="00111BDB" w:rsidRDefault="00601469" w:rsidP="00111BDB">
            <w:pPr>
              <w:jc w:val="center"/>
              <w:rPr>
                <w:sz w:val="24"/>
                <w:szCs w:val="24"/>
              </w:rPr>
            </w:pPr>
          </w:p>
        </w:tc>
        <w:tc>
          <w:tcPr>
            <w:tcW w:w="1615" w:type="dxa"/>
            <w:vAlign w:val="center"/>
          </w:tcPr>
          <w:p w14:paraId="2304643F" w14:textId="77777777" w:rsidR="00601469" w:rsidRPr="00111BDB" w:rsidRDefault="00601469" w:rsidP="00111BDB">
            <w:pPr>
              <w:jc w:val="center"/>
              <w:rPr>
                <w:sz w:val="24"/>
                <w:szCs w:val="24"/>
              </w:rPr>
            </w:pPr>
          </w:p>
        </w:tc>
      </w:tr>
    </w:tbl>
    <w:p w14:paraId="3E68B421" w14:textId="6CC7634A" w:rsidR="00C1676B" w:rsidRDefault="00C1676B" w:rsidP="00A66BC7">
      <w:pPr>
        <w:rPr>
          <w:sz w:val="24"/>
          <w:szCs w:val="24"/>
        </w:rPr>
      </w:pPr>
    </w:p>
    <w:p w14:paraId="5CDB6003" w14:textId="77777777" w:rsidR="007A3CB9" w:rsidRDefault="007A3CB9" w:rsidP="007A3CB9">
      <w:pPr>
        <w:jc w:val="center"/>
        <w:rPr>
          <w:b/>
          <w:bCs/>
        </w:rPr>
      </w:pPr>
      <w:r w:rsidRPr="00E63675">
        <w:rPr>
          <w:b/>
          <w:bCs/>
        </w:rPr>
        <w:t>Mississippi State University College of Veterinary Medicine requests bids for a New 3.0T Short Bore MRI. This system must be capable of imaging horses from the back of the magnet as well as small animals. MSU-CVM currently doesn’t have an MRI, so the bidder will be required to prep the room for the equipment making sure that all requirements are met to meet and exceed MRI room requirements. Minimum specifications</w:t>
      </w:r>
      <w:r>
        <w:rPr>
          <w:b/>
          <w:bCs/>
        </w:rPr>
        <w:t xml:space="preserve"> for this project/equipment are </w:t>
      </w:r>
      <w:r w:rsidRPr="00E63675">
        <w:rPr>
          <w:b/>
          <w:bCs/>
        </w:rPr>
        <w:t>listed below.</w:t>
      </w:r>
    </w:p>
    <w:p w14:paraId="66FF4966" w14:textId="77777777" w:rsidR="007A3CB9" w:rsidRDefault="007A3CB9" w:rsidP="007A3CB9"/>
    <w:p w14:paraId="6AAFC6FD" w14:textId="77777777" w:rsidR="007A3CB9" w:rsidRPr="00285791" w:rsidRDefault="007A3CB9" w:rsidP="007A3CB9">
      <w:pPr>
        <w:rPr>
          <w:b/>
          <w:bCs/>
        </w:rPr>
      </w:pPr>
      <w:r w:rsidRPr="00285791">
        <w:rPr>
          <w:b/>
          <w:bCs/>
        </w:rPr>
        <w:t>Physical Location of Equipment:</w:t>
      </w:r>
    </w:p>
    <w:p w14:paraId="7471B831" w14:textId="77777777" w:rsidR="007A3CB9" w:rsidRDefault="007A3CB9" w:rsidP="007A3CB9">
      <w:r>
        <w:t>Mississippi State University College of Veterinary Medicine</w:t>
      </w:r>
    </w:p>
    <w:p w14:paraId="49B4194D" w14:textId="77777777" w:rsidR="007A3CB9" w:rsidRDefault="007A3CB9" w:rsidP="007A3CB9">
      <w:r>
        <w:t>240 Wise Center Drive</w:t>
      </w:r>
    </w:p>
    <w:p w14:paraId="1D3B6F39" w14:textId="77777777" w:rsidR="007A3CB9" w:rsidRDefault="007A3CB9" w:rsidP="007A3CB9">
      <w:r>
        <w:t>Mississippi State, MS 39762</w:t>
      </w:r>
    </w:p>
    <w:p w14:paraId="0C26A5CB" w14:textId="77777777" w:rsidR="007A3CB9" w:rsidRDefault="007A3CB9" w:rsidP="007A3CB9">
      <w:pPr>
        <w:rPr>
          <w:b/>
          <w:bCs/>
        </w:rPr>
      </w:pPr>
      <w:r>
        <w:rPr>
          <w:b/>
          <w:bCs/>
        </w:rPr>
        <w:t>Magnet Specs:</w:t>
      </w:r>
    </w:p>
    <w:p w14:paraId="41B3062F" w14:textId="77777777" w:rsidR="007A3CB9" w:rsidRDefault="007A3CB9" w:rsidP="007A3CB9">
      <w:pPr>
        <w:pStyle w:val="ListParagraph"/>
        <w:numPr>
          <w:ilvl w:val="0"/>
          <w:numId w:val="6"/>
        </w:numPr>
        <w:spacing w:after="0" w:line="240" w:lineRule="auto"/>
        <w:rPr>
          <w:rFonts w:ascii="Calibri" w:eastAsia="Times New Roman" w:hAnsi="Calibri" w:cs="Calibri"/>
          <w:color w:val="000000"/>
        </w:rPr>
      </w:pPr>
      <w:r w:rsidRPr="00DE072F">
        <w:rPr>
          <w:rFonts w:ascii="Calibri" w:eastAsia="Times New Roman" w:hAnsi="Calibri" w:cs="Calibri"/>
          <w:color w:val="000000"/>
        </w:rPr>
        <w:t>Filled magnet weight of 5,000  kg or less</w:t>
      </w:r>
    </w:p>
    <w:p w14:paraId="0C00FDB6" w14:textId="77777777" w:rsidR="007A3CB9" w:rsidRPr="00CA35E7" w:rsidRDefault="007A3CB9" w:rsidP="007A3CB9">
      <w:pPr>
        <w:pStyle w:val="ListParagraph"/>
        <w:numPr>
          <w:ilvl w:val="0"/>
          <w:numId w:val="6"/>
        </w:numPr>
        <w:spacing w:after="0" w:line="240" w:lineRule="auto"/>
        <w:rPr>
          <w:rFonts w:ascii="Calibri" w:eastAsia="Times New Roman" w:hAnsi="Calibri" w:cs="Calibri"/>
          <w:color w:val="000000"/>
        </w:rPr>
      </w:pPr>
      <w:r w:rsidRPr="00CA35E7">
        <w:rPr>
          <w:rFonts w:ascii="Calibri" w:eastAsia="Times New Roman" w:hAnsi="Calibri" w:cs="Calibri"/>
          <w:color w:val="000000"/>
        </w:rPr>
        <w:t xml:space="preserve">Patient aperture </w:t>
      </w:r>
      <w:r>
        <w:rPr>
          <w:rFonts w:ascii="Calibri" w:eastAsia="Times New Roman" w:hAnsi="Calibri" w:cs="Calibri"/>
          <w:color w:val="000000"/>
        </w:rPr>
        <w:t>at</w:t>
      </w:r>
      <w:r w:rsidRPr="00CA35E7">
        <w:rPr>
          <w:rFonts w:ascii="Calibri" w:eastAsia="Times New Roman" w:hAnsi="Calibri" w:cs="Calibri"/>
          <w:color w:val="000000"/>
        </w:rPr>
        <w:t xml:space="preserve"> isocenter </w:t>
      </w:r>
      <w:r>
        <w:rPr>
          <w:rFonts w:ascii="Calibri" w:eastAsia="Times New Roman" w:hAnsi="Calibri" w:cs="Calibri"/>
          <w:color w:val="000000"/>
        </w:rPr>
        <w:t>is greater than</w:t>
      </w:r>
      <w:r w:rsidRPr="00CA35E7">
        <w:rPr>
          <w:rFonts w:ascii="Calibri" w:eastAsia="Times New Roman" w:hAnsi="Calibri" w:cs="Calibri"/>
          <w:color w:val="000000"/>
        </w:rPr>
        <w:t xml:space="preserve"> </w:t>
      </w:r>
      <w:r>
        <w:rPr>
          <w:rFonts w:ascii="Calibri" w:eastAsia="Times New Roman" w:hAnsi="Calibri" w:cs="Calibri"/>
          <w:color w:val="000000"/>
        </w:rPr>
        <w:t>69</w:t>
      </w:r>
      <w:r w:rsidRPr="00CA35E7">
        <w:rPr>
          <w:rFonts w:ascii="Calibri" w:eastAsia="Times New Roman" w:hAnsi="Calibri" w:cs="Calibri"/>
          <w:color w:val="000000"/>
        </w:rPr>
        <w:t xml:space="preserve"> cm </w:t>
      </w:r>
    </w:p>
    <w:p w14:paraId="1D11F148" w14:textId="77777777" w:rsidR="007A3CB9" w:rsidRDefault="007A3CB9" w:rsidP="007A3CB9">
      <w:pPr>
        <w:pStyle w:val="ListParagraph"/>
        <w:numPr>
          <w:ilvl w:val="0"/>
          <w:numId w:val="6"/>
        </w:numPr>
        <w:spacing w:after="0" w:line="240" w:lineRule="auto"/>
        <w:rPr>
          <w:rFonts w:ascii="Calibri" w:eastAsia="Times New Roman" w:hAnsi="Calibri" w:cs="Calibri"/>
          <w:color w:val="000000"/>
        </w:rPr>
      </w:pPr>
      <w:r w:rsidRPr="00B23D5E">
        <w:rPr>
          <w:rFonts w:ascii="Calibri" w:eastAsia="Times New Roman" w:hAnsi="Calibri" w:cs="Calibri"/>
          <w:color w:val="000000"/>
        </w:rPr>
        <w:t xml:space="preserve">Homogeneity </w:t>
      </w:r>
      <w:r>
        <w:rPr>
          <w:rFonts w:ascii="Calibri" w:eastAsia="Times New Roman" w:hAnsi="Calibri" w:cs="Calibri"/>
          <w:color w:val="000000"/>
        </w:rPr>
        <w:t>less than</w:t>
      </w:r>
      <w:r w:rsidRPr="00B23D5E">
        <w:rPr>
          <w:rFonts w:ascii="Calibri" w:eastAsia="Times New Roman" w:hAnsi="Calibri" w:cs="Calibri"/>
          <w:color w:val="000000"/>
        </w:rPr>
        <w:t xml:space="preserve"> 2.0 ppm at a scan field of 50x50x45 cm</w:t>
      </w:r>
    </w:p>
    <w:p w14:paraId="5462198B" w14:textId="77777777" w:rsidR="007A3CB9" w:rsidRDefault="007A3CB9" w:rsidP="007A3CB9">
      <w:pPr>
        <w:pStyle w:val="ListParagraph"/>
        <w:numPr>
          <w:ilvl w:val="0"/>
          <w:numId w:val="6"/>
        </w:numPr>
        <w:spacing w:after="0" w:line="240" w:lineRule="auto"/>
        <w:rPr>
          <w:rFonts w:ascii="Calibri" w:eastAsia="Times New Roman" w:hAnsi="Calibri" w:cs="Calibri"/>
          <w:color w:val="000000"/>
        </w:rPr>
      </w:pPr>
      <w:r w:rsidRPr="00B23D5E">
        <w:rPr>
          <w:rFonts w:ascii="Calibri" w:eastAsia="Times New Roman" w:hAnsi="Calibri" w:cs="Calibri"/>
          <w:color w:val="000000"/>
        </w:rPr>
        <w:t xml:space="preserve">Maximum scan FOV </w:t>
      </w:r>
      <w:r w:rsidRPr="0012298D">
        <w:rPr>
          <w:rFonts w:ascii="Calibri" w:eastAsia="Times New Roman" w:hAnsi="Calibri" w:cs="Calibri"/>
          <w:color w:val="000000"/>
        </w:rPr>
        <w:t>greater than</w:t>
      </w:r>
      <w:r w:rsidRPr="00B23D5E">
        <w:rPr>
          <w:rFonts w:ascii="Calibri" w:eastAsia="Times New Roman" w:hAnsi="Calibri" w:cs="Calibri"/>
          <w:color w:val="000000"/>
        </w:rPr>
        <w:t xml:space="preserve"> </w:t>
      </w:r>
      <w:r>
        <w:rPr>
          <w:rFonts w:ascii="Calibri" w:eastAsia="Times New Roman" w:hAnsi="Calibri" w:cs="Calibri"/>
          <w:color w:val="000000"/>
        </w:rPr>
        <w:t xml:space="preserve">or equal to </w:t>
      </w:r>
      <w:r w:rsidRPr="00B23D5E">
        <w:rPr>
          <w:rFonts w:ascii="Calibri" w:eastAsia="Times New Roman" w:hAnsi="Calibri" w:cs="Calibri"/>
          <w:color w:val="000000"/>
        </w:rPr>
        <w:t>5</w:t>
      </w:r>
      <w:r>
        <w:rPr>
          <w:rFonts w:ascii="Calibri" w:eastAsia="Times New Roman" w:hAnsi="Calibri" w:cs="Calibri"/>
          <w:color w:val="000000"/>
        </w:rPr>
        <w:t>5</w:t>
      </w:r>
      <w:r w:rsidRPr="00B23D5E">
        <w:rPr>
          <w:rFonts w:ascii="Calibri" w:eastAsia="Times New Roman" w:hAnsi="Calibri" w:cs="Calibri"/>
          <w:color w:val="000000"/>
        </w:rPr>
        <w:t>x55x50 cm</w:t>
      </w:r>
    </w:p>
    <w:p w14:paraId="527AC0C9" w14:textId="77777777" w:rsidR="007A3CB9" w:rsidRPr="009975F9" w:rsidRDefault="007A3CB9" w:rsidP="007A3CB9">
      <w:pPr>
        <w:pStyle w:val="ListParagraph"/>
        <w:numPr>
          <w:ilvl w:val="0"/>
          <w:numId w:val="6"/>
        </w:numPr>
        <w:spacing w:after="0" w:line="240" w:lineRule="auto"/>
        <w:rPr>
          <w:rFonts w:ascii="Calibri" w:eastAsia="Times New Roman" w:hAnsi="Calibri" w:cs="Calibri"/>
          <w:color w:val="000000"/>
        </w:rPr>
      </w:pPr>
      <w:r w:rsidRPr="009975F9">
        <w:rPr>
          <w:rFonts w:ascii="Calibri" w:eastAsia="Times New Roman" w:hAnsi="Calibri" w:cs="Calibri"/>
          <w:color w:val="000000"/>
        </w:rPr>
        <w:lastRenderedPageBreak/>
        <w:t>High order shimming capabilities: first (x, y, z) and second order (x2-y2, z2, xy, xz, yz) for improved patient</w:t>
      </w:r>
      <w:r>
        <w:rPr>
          <w:rFonts w:ascii="Calibri" w:eastAsia="Times New Roman" w:hAnsi="Calibri" w:cs="Calibri"/>
          <w:color w:val="000000"/>
        </w:rPr>
        <w:t xml:space="preserve"> </w:t>
      </w:r>
      <w:r w:rsidRPr="009975F9">
        <w:rPr>
          <w:rFonts w:ascii="Calibri" w:eastAsia="Times New Roman" w:hAnsi="Calibri" w:cs="Calibri"/>
          <w:color w:val="000000"/>
        </w:rPr>
        <w:t>specific shimming.</w:t>
      </w:r>
    </w:p>
    <w:p w14:paraId="4A42D050" w14:textId="77777777" w:rsidR="007A3CB9" w:rsidRPr="009975F9" w:rsidRDefault="007A3CB9" w:rsidP="007A3CB9">
      <w:pPr>
        <w:pStyle w:val="ListParagraph"/>
        <w:numPr>
          <w:ilvl w:val="0"/>
          <w:numId w:val="6"/>
        </w:numPr>
        <w:spacing w:after="0" w:line="240" w:lineRule="auto"/>
        <w:rPr>
          <w:rFonts w:ascii="Calibri" w:eastAsia="Times New Roman" w:hAnsi="Calibri" w:cs="Calibri"/>
          <w:color w:val="000000"/>
        </w:rPr>
      </w:pPr>
      <w:r w:rsidRPr="009975F9">
        <w:rPr>
          <w:rFonts w:ascii="Calibri" w:eastAsia="Times New Roman" w:hAnsi="Calibri" w:cs="Calibri"/>
          <w:color w:val="000000"/>
        </w:rPr>
        <w:t xml:space="preserve">Integrated posterior surface coils in table with coverage of </w:t>
      </w:r>
      <w:r w:rsidRPr="007531A4">
        <w:rPr>
          <w:rFonts w:ascii="Calibri" w:eastAsia="Times New Roman" w:hAnsi="Calibri" w:cs="Calibri"/>
          <w:color w:val="000000"/>
        </w:rPr>
        <w:t>greater than</w:t>
      </w:r>
      <w:r w:rsidRPr="009975F9">
        <w:rPr>
          <w:rFonts w:ascii="Calibri" w:eastAsia="Times New Roman" w:hAnsi="Calibri" w:cs="Calibri"/>
          <w:color w:val="000000"/>
        </w:rPr>
        <w:t xml:space="preserve"> 180 cm in length without repositioning patient</w:t>
      </w:r>
    </w:p>
    <w:p w14:paraId="003E591E" w14:textId="77777777" w:rsidR="007A3CB9" w:rsidRDefault="007A3CB9" w:rsidP="007A3CB9">
      <w:pPr>
        <w:pStyle w:val="ListParagraph"/>
        <w:numPr>
          <w:ilvl w:val="0"/>
          <w:numId w:val="6"/>
        </w:numPr>
        <w:spacing w:after="0" w:line="240" w:lineRule="auto"/>
        <w:rPr>
          <w:rFonts w:ascii="Calibri" w:eastAsia="Times New Roman" w:hAnsi="Calibri" w:cs="Calibri"/>
          <w:color w:val="000000"/>
        </w:rPr>
      </w:pPr>
      <w:r w:rsidRPr="00B253CB">
        <w:rPr>
          <w:rFonts w:ascii="Calibri" w:eastAsia="Times New Roman" w:hAnsi="Calibri" w:cs="Calibri"/>
          <w:color w:val="000000"/>
        </w:rPr>
        <w:t xml:space="preserve">MRI table must be dockable, or have an integrated elevating trolley </w:t>
      </w:r>
    </w:p>
    <w:p w14:paraId="72ED9562" w14:textId="77777777" w:rsidR="007A3CB9" w:rsidRPr="00B253CB" w:rsidRDefault="007A3CB9" w:rsidP="007A3CB9">
      <w:pPr>
        <w:pStyle w:val="ListParagraph"/>
        <w:numPr>
          <w:ilvl w:val="0"/>
          <w:numId w:val="6"/>
        </w:numPr>
        <w:spacing w:after="0" w:line="240" w:lineRule="auto"/>
        <w:rPr>
          <w:rFonts w:ascii="Calibri" w:eastAsia="Times New Roman" w:hAnsi="Calibri" w:cs="Calibri"/>
          <w:color w:val="000000"/>
        </w:rPr>
      </w:pPr>
      <w:r w:rsidRPr="00B253CB">
        <w:rPr>
          <w:rFonts w:ascii="Calibri" w:eastAsia="Times New Roman" w:hAnsi="Calibri" w:cs="Calibri"/>
          <w:color w:val="000000"/>
        </w:rPr>
        <w:t xml:space="preserve">Table/trolley patient weight limit </w:t>
      </w:r>
      <w:r w:rsidRPr="00B253CB">
        <w:rPr>
          <w:rFonts w:ascii="Calibri" w:eastAsia="Times New Roman" w:hAnsi="Calibri" w:cs="Calibri"/>
          <w:color w:val="000000"/>
          <w:u w:val="single"/>
        </w:rPr>
        <w:t>&gt;</w:t>
      </w:r>
      <w:r w:rsidRPr="00B253CB">
        <w:rPr>
          <w:rFonts w:ascii="Calibri" w:eastAsia="Times New Roman" w:hAnsi="Calibri" w:cs="Calibri"/>
          <w:color w:val="000000"/>
        </w:rPr>
        <w:t xml:space="preserve"> 240 kg</w:t>
      </w:r>
    </w:p>
    <w:p w14:paraId="1F88C75E" w14:textId="77777777" w:rsidR="007A3CB9" w:rsidRDefault="007A3CB9" w:rsidP="007A3CB9">
      <w:pPr>
        <w:pStyle w:val="ListParagraph"/>
        <w:numPr>
          <w:ilvl w:val="0"/>
          <w:numId w:val="6"/>
        </w:numPr>
        <w:spacing w:after="0" w:line="240" w:lineRule="auto"/>
        <w:rPr>
          <w:rFonts w:ascii="Calibri" w:eastAsia="Times New Roman" w:hAnsi="Calibri" w:cs="Calibri"/>
          <w:color w:val="000000"/>
        </w:rPr>
      </w:pPr>
      <w:r w:rsidRPr="00B253CB">
        <w:rPr>
          <w:rFonts w:ascii="Calibri" w:eastAsia="Times New Roman" w:hAnsi="Calibri" w:cs="Calibri"/>
          <w:color w:val="000000"/>
        </w:rPr>
        <w:t xml:space="preserve">Weight of table/trolley for patient transport </w:t>
      </w:r>
      <w:r>
        <w:rPr>
          <w:rFonts w:ascii="Calibri" w:eastAsia="Times New Roman" w:hAnsi="Calibri" w:cs="Calibri"/>
          <w:color w:val="000000"/>
        </w:rPr>
        <w:t>is less than</w:t>
      </w:r>
      <w:r w:rsidRPr="00B253CB">
        <w:rPr>
          <w:rFonts w:ascii="Calibri" w:eastAsia="Times New Roman" w:hAnsi="Calibri" w:cs="Calibri"/>
          <w:color w:val="000000"/>
        </w:rPr>
        <w:t xml:space="preserve"> 135 kg</w:t>
      </w:r>
    </w:p>
    <w:p w14:paraId="5D551F43" w14:textId="77777777" w:rsidR="007A3CB9" w:rsidRDefault="007A3CB9" w:rsidP="007A3CB9">
      <w:pPr>
        <w:spacing w:after="0" w:line="240" w:lineRule="auto"/>
        <w:rPr>
          <w:rFonts w:ascii="Calibri" w:eastAsia="Times New Roman" w:hAnsi="Calibri" w:cs="Calibri"/>
          <w:color w:val="000000"/>
        </w:rPr>
      </w:pPr>
    </w:p>
    <w:p w14:paraId="259D3D6F" w14:textId="77777777" w:rsidR="007A3CB9" w:rsidRDefault="007A3CB9" w:rsidP="007A3CB9">
      <w:pPr>
        <w:spacing w:after="0" w:line="240" w:lineRule="auto"/>
        <w:rPr>
          <w:rFonts w:ascii="Calibri" w:eastAsia="Times New Roman" w:hAnsi="Calibri" w:cs="Calibri"/>
          <w:b/>
          <w:bCs/>
          <w:color w:val="000000"/>
        </w:rPr>
      </w:pPr>
      <w:r w:rsidRPr="006F565A">
        <w:rPr>
          <w:rFonts w:ascii="Calibri" w:eastAsia="Times New Roman" w:hAnsi="Calibri" w:cs="Calibri"/>
          <w:b/>
          <w:bCs/>
          <w:color w:val="000000"/>
        </w:rPr>
        <w:t>Imaging System Specs:</w:t>
      </w:r>
    </w:p>
    <w:p w14:paraId="1C4A9AFA" w14:textId="77777777" w:rsidR="007A3CB9" w:rsidRPr="008346C9" w:rsidRDefault="007A3CB9" w:rsidP="007A3CB9">
      <w:pPr>
        <w:pStyle w:val="ListParagraph"/>
        <w:numPr>
          <w:ilvl w:val="0"/>
          <w:numId w:val="7"/>
        </w:numPr>
        <w:spacing w:after="0" w:line="240" w:lineRule="auto"/>
        <w:rPr>
          <w:rFonts w:ascii="Calibri" w:eastAsia="Times New Roman" w:hAnsi="Calibri" w:cs="Calibri"/>
          <w:color w:val="000000"/>
        </w:rPr>
      </w:pPr>
      <w:r w:rsidRPr="008346C9">
        <w:rPr>
          <w:rFonts w:ascii="Calibri" w:eastAsia="Times New Roman" w:hAnsi="Calibri" w:cs="Calibri"/>
          <w:color w:val="000000"/>
        </w:rPr>
        <w:t xml:space="preserve">Gradient strength </w:t>
      </w:r>
      <w:r w:rsidRPr="008346C9">
        <w:rPr>
          <w:rFonts w:ascii="Calibri" w:eastAsia="Times New Roman" w:hAnsi="Calibri" w:cs="Calibri"/>
          <w:color w:val="000000"/>
          <w:u w:val="single"/>
        </w:rPr>
        <w:t>&gt;</w:t>
      </w:r>
      <w:r w:rsidRPr="008346C9">
        <w:rPr>
          <w:rFonts w:ascii="Calibri" w:eastAsia="Times New Roman" w:hAnsi="Calibri" w:cs="Calibri"/>
          <w:color w:val="000000"/>
        </w:rPr>
        <w:t xml:space="preserve"> 35 mT/m</w:t>
      </w:r>
    </w:p>
    <w:p w14:paraId="75281F84" w14:textId="77777777" w:rsidR="007A3CB9" w:rsidRPr="008346C9" w:rsidRDefault="007A3CB9" w:rsidP="007A3CB9">
      <w:pPr>
        <w:pStyle w:val="ListParagraph"/>
        <w:numPr>
          <w:ilvl w:val="0"/>
          <w:numId w:val="7"/>
        </w:numPr>
        <w:spacing w:after="0" w:line="240" w:lineRule="auto"/>
        <w:rPr>
          <w:rFonts w:ascii="Calibri" w:eastAsia="Times New Roman" w:hAnsi="Calibri" w:cs="Calibri"/>
          <w:color w:val="000000"/>
        </w:rPr>
      </w:pPr>
      <w:r w:rsidRPr="008346C9">
        <w:rPr>
          <w:rFonts w:ascii="Calibri" w:eastAsia="Times New Roman" w:hAnsi="Calibri" w:cs="Calibri"/>
          <w:color w:val="000000"/>
        </w:rPr>
        <w:t xml:space="preserve">In-plane slew rate </w:t>
      </w:r>
      <w:r w:rsidRPr="008346C9">
        <w:rPr>
          <w:rFonts w:ascii="Calibri" w:eastAsia="Times New Roman" w:hAnsi="Calibri" w:cs="Calibri"/>
          <w:color w:val="000000"/>
          <w:u w:val="single"/>
        </w:rPr>
        <w:t>&gt;</w:t>
      </w:r>
      <w:r w:rsidRPr="008346C9">
        <w:rPr>
          <w:rFonts w:ascii="Calibri" w:eastAsia="Times New Roman" w:hAnsi="Calibri" w:cs="Calibri"/>
          <w:color w:val="000000"/>
        </w:rPr>
        <w:t xml:space="preserve"> 155 mT/m/ms </w:t>
      </w:r>
    </w:p>
    <w:p w14:paraId="1F4DFBB9" w14:textId="77777777" w:rsidR="007A3CB9" w:rsidRPr="008346C9" w:rsidRDefault="007A3CB9" w:rsidP="007A3CB9">
      <w:pPr>
        <w:pStyle w:val="ListParagraph"/>
        <w:numPr>
          <w:ilvl w:val="0"/>
          <w:numId w:val="7"/>
        </w:numPr>
        <w:spacing w:after="0" w:line="240" w:lineRule="auto"/>
        <w:rPr>
          <w:rFonts w:ascii="Calibri" w:eastAsia="Times New Roman" w:hAnsi="Calibri" w:cs="Calibri"/>
          <w:color w:val="000000"/>
        </w:rPr>
      </w:pPr>
      <w:r w:rsidRPr="008346C9">
        <w:rPr>
          <w:rFonts w:ascii="Calibri" w:eastAsia="Times New Roman" w:hAnsi="Calibri" w:cs="Calibri"/>
          <w:color w:val="000000"/>
        </w:rPr>
        <w:t xml:space="preserve">Analog-to-digital image signal conversion in the surface coil, or on the table                                             </w:t>
      </w:r>
    </w:p>
    <w:p w14:paraId="0DBEA9EC" w14:textId="77777777" w:rsidR="007A3CB9" w:rsidRPr="008346C9" w:rsidRDefault="007A3CB9" w:rsidP="007A3CB9">
      <w:pPr>
        <w:pStyle w:val="ListParagraph"/>
        <w:numPr>
          <w:ilvl w:val="0"/>
          <w:numId w:val="7"/>
        </w:numPr>
        <w:spacing w:after="0" w:line="240" w:lineRule="auto"/>
        <w:rPr>
          <w:rFonts w:ascii="Calibri" w:eastAsia="Times New Roman" w:hAnsi="Calibri" w:cs="Calibri"/>
          <w:color w:val="000000"/>
        </w:rPr>
      </w:pPr>
      <w:r w:rsidRPr="008346C9">
        <w:rPr>
          <w:rFonts w:ascii="Calibri" w:eastAsia="Times New Roman" w:hAnsi="Calibri" w:cs="Calibri"/>
          <w:color w:val="000000"/>
        </w:rPr>
        <w:t>Channel-less receive architecture (unlimited channels)</w:t>
      </w:r>
    </w:p>
    <w:p w14:paraId="668981AC" w14:textId="77777777" w:rsidR="007A3CB9" w:rsidRPr="008346C9" w:rsidRDefault="007A3CB9" w:rsidP="007A3CB9">
      <w:pPr>
        <w:pStyle w:val="ListParagraph"/>
        <w:numPr>
          <w:ilvl w:val="0"/>
          <w:numId w:val="7"/>
        </w:numPr>
        <w:spacing w:after="0" w:line="240" w:lineRule="auto"/>
        <w:rPr>
          <w:rFonts w:ascii="Calibri" w:eastAsia="Times New Roman" w:hAnsi="Calibri" w:cs="Calibri"/>
          <w:color w:val="000000"/>
        </w:rPr>
      </w:pPr>
      <w:r w:rsidRPr="008346C9">
        <w:rPr>
          <w:rFonts w:ascii="Calibri" w:eastAsia="Times New Roman" w:hAnsi="Calibri" w:cs="Calibri"/>
          <w:color w:val="000000"/>
        </w:rPr>
        <w:t xml:space="preserve">Minimum 2D TE </w:t>
      </w:r>
      <w:r w:rsidRPr="008346C9">
        <w:rPr>
          <w:rFonts w:ascii="Calibri" w:eastAsia="Times New Roman" w:hAnsi="Calibri" w:cs="Calibri"/>
          <w:color w:val="000000"/>
          <w:u w:val="single"/>
        </w:rPr>
        <w:t>&lt;</w:t>
      </w:r>
      <w:r w:rsidRPr="008346C9">
        <w:rPr>
          <w:rFonts w:ascii="Calibri" w:eastAsia="Times New Roman" w:hAnsi="Calibri" w:cs="Calibri"/>
          <w:color w:val="000000"/>
        </w:rPr>
        <w:t xml:space="preserve"> .28 ms (128 matrix)</w:t>
      </w:r>
    </w:p>
    <w:p w14:paraId="44409381" w14:textId="77777777" w:rsidR="007A3CB9" w:rsidRPr="008346C9" w:rsidRDefault="007A3CB9" w:rsidP="007A3CB9">
      <w:pPr>
        <w:pStyle w:val="ListParagraph"/>
        <w:numPr>
          <w:ilvl w:val="0"/>
          <w:numId w:val="7"/>
        </w:numPr>
        <w:spacing w:after="0" w:line="240" w:lineRule="auto"/>
        <w:rPr>
          <w:rFonts w:ascii="Calibri" w:eastAsia="Times New Roman" w:hAnsi="Calibri" w:cs="Calibri"/>
          <w:color w:val="000000"/>
        </w:rPr>
      </w:pPr>
      <w:r w:rsidRPr="008346C9">
        <w:rPr>
          <w:rFonts w:ascii="Calibri" w:eastAsia="Times New Roman" w:hAnsi="Calibri" w:cs="Calibri"/>
          <w:color w:val="000000"/>
        </w:rPr>
        <w:t xml:space="preserve">Minimum 3D TE </w:t>
      </w:r>
      <w:r w:rsidRPr="008346C9">
        <w:rPr>
          <w:rFonts w:ascii="Calibri" w:eastAsia="Times New Roman" w:hAnsi="Calibri" w:cs="Calibri"/>
          <w:color w:val="000000"/>
          <w:u w:val="single"/>
        </w:rPr>
        <w:t>&lt;</w:t>
      </w:r>
      <w:r w:rsidRPr="008346C9">
        <w:rPr>
          <w:rFonts w:ascii="Calibri" w:eastAsia="Times New Roman" w:hAnsi="Calibri" w:cs="Calibri"/>
          <w:color w:val="000000"/>
        </w:rPr>
        <w:t xml:space="preserve"> .23 ms (128 matrix)</w:t>
      </w:r>
    </w:p>
    <w:p w14:paraId="7C67848A" w14:textId="77777777" w:rsidR="007A3CB9" w:rsidRPr="00D208F9" w:rsidRDefault="007A3CB9" w:rsidP="007A3CB9">
      <w:pPr>
        <w:pStyle w:val="ListParagraph"/>
        <w:numPr>
          <w:ilvl w:val="0"/>
          <w:numId w:val="7"/>
        </w:numPr>
        <w:spacing w:after="0" w:line="240" w:lineRule="auto"/>
        <w:rPr>
          <w:rFonts w:ascii="Calibri" w:eastAsia="Times New Roman" w:hAnsi="Calibri" w:cs="Calibri"/>
          <w:color w:val="000000"/>
          <w:lang w:val="fr-FR"/>
        </w:rPr>
      </w:pPr>
      <w:r w:rsidRPr="00D208F9">
        <w:rPr>
          <w:rFonts w:ascii="Calibri" w:eastAsia="Times New Roman" w:hAnsi="Calibri" w:cs="Calibri"/>
          <w:color w:val="000000"/>
          <w:lang w:val="fr-FR"/>
        </w:rPr>
        <w:t xml:space="preserve">Minimum 2D TR </w:t>
      </w:r>
      <w:r w:rsidRPr="00D208F9">
        <w:rPr>
          <w:rFonts w:ascii="Calibri" w:eastAsia="Times New Roman" w:hAnsi="Calibri" w:cs="Calibri"/>
          <w:color w:val="000000"/>
          <w:u w:val="single"/>
          <w:lang w:val="fr-FR"/>
        </w:rPr>
        <w:t>&lt;</w:t>
      </w:r>
      <w:r w:rsidRPr="00D208F9">
        <w:rPr>
          <w:rFonts w:ascii="Calibri" w:eastAsia="Times New Roman" w:hAnsi="Calibri" w:cs="Calibri"/>
          <w:color w:val="000000"/>
          <w:lang w:val="fr-FR"/>
        </w:rPr>
        <w:t xml:space="preserve"> .80 ms (128 matrix)</w:t>
      </w:r>
    </w:p>
    <w:p w14:paraId="2A54A9AE" w14:textId="77777777" w:rsidR="007A3CB9" w:rsidRPr="00D208F9" w:rsidRDefault="007A3CB9" w:rsidP="007A3CB9">
      <w:pPr>
        <w:pStyle w:val="ListParagraph"/>
        <w:numPr>
          <w:ilvl w:val="0"/>
          <w:numId w:val="7"/>
        </w:numPr>
        <w:spacing w:after="0" w:line="240" w:lineRule="auto"/>
        <w:rPr>
          <w:rFonts w:ascii="Calibri" w:eastAsia="Times New Roman" w:hAnsi="Calibri" w:cs="Calibri"/>
          <w:color w:val="000000"/>
          <w:lang w:val="fr-FR"/>
        </w:rPr>
      </w:pPr>
      <w:r w:rsidRPr="00D208F9">
        <w:rPr>
          <w:rFonts w:ascii="Calibri" w:eastAsia="Times New Roman" w:hAnsi="Calibri" w:cs="Calibri"/>
          <w:color w:val="000000"/>
          <w:lang w:val="fr-FR"/>
        </w:rPr>
        <w:t xml:space="preserve">Minimum 3D TR </w:t>
      </w:r>
      <w:r w:rsidRPr="00D208F9">
        <w:rPr>
          <w:rFonts w:ascii="Calibri" w:eastAsia="Times New Roman" w:hAnsi="Calibri" w:cs="Calibri"/>
          <w:color w:val="000000"/>
          <w:u w:val="single"/>
          <w:lang w:val="fr-FR"/>
        </w:rPr>
        <w:t>&lt;</w:t>
      </w:r>
      <w:r w:rsidRPr="00D208F9">
        <w:rPr>
          <w:rFonts w:ascii="Calibri" w:eastAsia="Times New Roman" w:hAnsi="Calibri" w:cs="Calibri"/>
          <w:color w:val="000000"/>
          <w:lang w:val="fr-FR"/>
        </w:rPr>
        <w:t xml:space="preserve"> .80 ms (128 matrix)</w:t>
      </w:r>
    </w:p>
    <w:p w14:paraId="0CFE4252" w14:textId="77777777" w:rsidR="007A3CB9" w:rsidRPr="008346C9" w:rsidRDefault="007A3CB9" w:rsidP="007A3CB9">
      <w:pPr>
        <w:pStyle w:val="ListParagraph"/>
        <w:numPr>
          <w:ilvl w:val="0"/>
          <w:numId w:val="7"/>
        </w:numPr>
        <w:spacing w:after="0" w:line="240" w:lineRule="auto"/>
        <w:rPr>
          <w:rFonts w:ascii="Calibri" w:eastAsia="Times New Roman" w:hAnsi="Calibri" w:cs="Calibri"/>
          <w:color w:val="000000"/>
        </w:rPr>
      </w:pPr>
      <w:r w:rsidRPr="008346C9">
        <w:rPr>
          <w:rFonts w:ascii="Calibri" w:eastAsia="Times New Roman" w:hAnsi="Calibri" w:cs="Calibri"/>
          <w:color w:val="000000"/>
        </w:rPr>
        <w:t>Patient-adaptive B1 shimming with 2 or more independent RF amplifiers</w:t>
      </w:r>
    </w:p>
    <w:p w14:paraId="1142E98E" w14:textId="77777777" w:rsidR="007A3CB9" w:rsidRPr="008346C9" w:rsidRDefault="007A3CB9" w:rsidP="007A3CB9">
      <w:pPr>
        <w:pStyle w:val="ListParagraph"/>
        <w:numPr>
          <w:ilvl w:val="0"/>
          <w:numId w:val="7"/>
        </w:numPr>
        <w:spacing w:after="0" w:line="240" w:lineRule="auto"/>
        <w:rPr>
          <w:rFonts w:ascii="Calibri" w:eastAsia="Times New Roman" w:hAnsi="Calibri" w:cs="Calibri"/>
          <w:color w:val="000000"/>
        </w:rPr>
      </w:pPr>
      <w:r w:rsidRPr="008346C9">
        <w:rPr>
          <w:rFonts w:ascii="Calibri" w:eastAsia="Times New Roman" w:hAnsi="Calibri" w:cs="Calibri"/>
          <w:color w:val="000000"/>
        </w:rPr>
        <w:t>Wireless physiology triggering</w:t>
      </w:r>
    </w:p>
    <w:p w14:paraId="4F06B50A" w14:textId="77777777" w:rsidR="007A3CB9" w:rsidRPr="008346C9" w:rsidRDefault="007A3CB9" w:rsidP="007A3CB9">
      <w:pPr>
        <w:pStyle w:val="ListParagraph"/>
        <w:numPr>
          <w:ilvl w:val="0"/>
          <w:numId w:val="7"/>
        </w:numPr>
        <w:spacing w:after="0" w:line="240" w:lineRule="auto"/>
        <w:rPr>
          <w:rFonts w:ascii="Calibri" w:eastAsia="Times New Roman" w:hAnsi="Calibri" w:cs="Calibri"/>
          <w:color w:val="000000"/>
        </w:rPr>
      </w:pPr>
      <w:r w:rsidRPr="008346C9">
        <w:rPr>
          <w:rFonts w:ascii="Calibri" w:eastAsia="Times New Roman" w:hAnsi="Calibri" w:cs="Calibri"/>
          <w:color w:val="000000"/>
        </w:rPr>
        <w:t xml:space="preserve">Average power consumption </w:t>
      </w:r>
      <w:r w:rsidRPr="008346C9">
        <w:rPr>
          <w:rFonts w:ascii="Calibri" w:eastAsia="Times New Roman" w:hAnsi="Calibri" w:cs="Calibri"/>
          <w:color w:val="000000"/>
          <w:u w:val="single"/>
        </w:rPr>
        <w:t>&lt;</w:t>
      </w:r>
      <w:r w:rsidRPr="008346C9">
        <w:rPr>
          <w:rFonts w:ascii="Calibri" w:eastAsia="Times New Roman" w:hAnsi="Calibri" w:cs="Calibri"/>
          <w:color w:val="000000"/>
        </w:rPr>
        <w:t xml:space="preserve"> 20 kW/hr</w:t>
      </w:r>
    </w:p>
    <w:p w14:paraId="4F5C3346" w14:textId="77777777" w:rsidR="007A3CB9" w:rsidRPr="006F565A" w:rsidRDefault="007A3CB9" w:rsidP="007A3CB9">
      <w:pPr>
        <w:spacing w:after="0" w:line="240" w:lineRule="auto"/>
        <w:rPr>
          <w:rFonts w:ascii="Calibri" w:eastAsia="Times New Roman" w:hAnsi="Calibri" w:cs="Calibri"/>
          <w:color w:val="000000"/>
        </w:rPr>
      </w:pPr>
    </w:p>
    <w:p w14:paraId="1F27DAD3" w14:textId="77777777" w:rsidR="007A3CB9" w:rsidRDefault="007A3CB9" w:rsidP="007A3CB9">
      <w:pPr>
        <w:spacing w:after="0" w:line="240" w:lineRule="auto"/>
        <w:rPr>
          <w:rFonts w:ascii="Calibri" w:eastAsia="Times New Roman" w:hAnsi="Calibri" w:cs="Calibri"/>
          <w:b/>
          <w:bCs/>
          <w:color w:val="000000"/>
        </w:rPr>
      </w:pPr>
      <w:r w:rsidRPr="00075F14">
        <w:rPr>
          <w:rFonts w:ascii="Calibri" w:eastAsia="Times New Roman" w:hAnsi="Calibri" w:cs="Calibri"/>
          <w:b/>
          <w:bCs/>
          <w:color w:val="000000"/>
        </w:rPr>
        <w:t>Surface Coils Specs:</w:t>
      </w:r>
    </w:p>
    <w:p w14:paraId="570294B0" w14:textId="77777777" w:rsidR="007A3CB9" w:rsidRPr="002E5E6D" w:rsidRDefault="007A3CB9" w:rsidP="007A3CB9">
      <w:pPr>
        <w:pStyle w:val="ListParagraph"/>
        <w:numPr>
          <w:ilvl w:val="0"/>
          <w:numId w:val="8"/>
        </w:numPr>
        <w:spacing w:after="0" w:line="240" w:lineRule="auto"/>
        <w:rPr>
          <w:rFonts w:ascii="Calibri" w:eastAsia="Times New Roman" w:hAnsi="Calibri" w:cs="Calibri"/>
          <w:color w:val="000000"/>
        </w:rPr>
      </w:pPr>
      <w:r w:rsidRPr="002E5E6D">
        <w:rPr>
          <w:rFonts w:ascii="Calibri" w:eastAsia="Times New Roman" w:hAnsi="Calibri" w:cs="Calibri"/>
          <w:color w:val="000000"/>
        </w:rPr>
        <w:t>Transmission of signal for Head/Neck/Spine &amp; Body Coils by fiber-optics (not pins)</w:t>
      </w:r>
    </w:p>
    <w:p w14:paraId="190EFB15" w14:textId="77777777" w:rsidR="007A3CB9" w:rsidRPr="002E5E6D" w:rsidRDefault="007A3CB9" w:rsidP="007A3CB9">
      <w:pPr>
        <w:pStyle w:val="ListParagraph"/>
        <w:numPr>
          <w:ilvl w:val="0"/>
          <w:numId w:val="8"/>
        </w:numPr>
        <w:spacing w:after="0" w:line="240" w:lineRule="auto"/>
        <w:rPr>
          <w:rFonts w:ascii="Calibri" w:eastAsia="Times New Roman" w:hAnsi="Calibri" w:cs="Calibri"/>
          <w:color w:val="000000"/>
        </w:rPr>
      </w:pPr>
      <w:r w:rsidRPr="002E5E6D">
        <w:rPr>
          <w:rFonts w:ascii="Calibri" w:eastAsia="Times New Roman" w:hAnsi="Calibri" w:cs="Calibri"/>
          <w:color w:val="000000"/>
        </w:rPr>
        <w:t xml:space="preserve">Head Coil with </w:t>
      </w:r>
      <w:r w:rsidRPr="002E5E6D">
        <w:rPr>
          <w:rFonts w:ascii="Calibri" w:eastAsia="Times New Roman" w:hAnsi="Calibri" w:cs="Calibri"/>
          <w:color w:val="000000"/>
          <w:u w:val="single"/>
        </w:rPr>
        <w:t>&gt;</w:t>
      </w:r>
      <w:r w:rsidRPr="002E5E6D">
        <w:rPr>
          <w:rFonts w:ascii="Calibri" w:eastAsia="Times New Roman" w:hAnsi="Calibri" w:cs="Calibri"/>
          <w:color w:val="000000"/>
        </w:rPr>
        <w:t xml:space="preserve"> 15 channels</w:t>
      </w:r>
    </w:p>
    <w:p w14:paraId="6EC3119E" w14:textId="77777777" w:rsidR="007A3CB9" w:rsidRPr="002E5E6D" w:rsidRDefault="007A3CB9" w:rsidP="007A3CB9">
      <w:pPr>
        <w:pStyle w:val="ListParagraph"/>
        <w:numPr>
          <w:ilvl w:val="0"/>
          <w:numId w:val="8"/>
        </w:numPr>
        <w:spacing w:after="0" w:line="240" w:lineRule="auto"/>
        <w:rPr>
          <w:rFonts w:ascii="Calibri" w:eastAsia="Times New Roman" w:hAnsi="Calibri" w:cs="Calibri"/>
          <w:color w:val="000000"/>
        </w:rPr>
      </w:pPr>
      <w:r w:rsidRPr="002E5E6D">
        <w:rPr>
          <w:rFonts w:ascii="Calibri" w:eastAsia="Times New Roman" w:hAnsi="Calibri" w:cs="Calibri"/>
          <w:color w:val="000000"/>
        </w:rPr>
        <w:t xml:space="preserve">NV Coil with </w:t>
      </w:r>
      <w:r w:rsidRPr="002E5E6D">
        <w:rPr>
          <w:rFonts w:ascii="Calibri" w:eastAsia="Times New Roman" w:hAnsi="Calibri" w:cs="Calibri"/>
          <w:color w:val="000000"/>
          <w:u w:val="single"/>
        </w:rPr>
        <w:t>&gt;</w:t>
      </w:r>
      <w:r w:rsidRPr="002E5E6D">
        <w:rPr>
          <w:rFonts w:ascii="Calibri" w:eastAsia="Times New Roman" w:hAnsi="Calibri" w:cs="Calibri"/>
          <w:color w:val="000000"/>
        </w:rPr>
        <w:t xml:space="preserve"> 20 channels</w:t>
      </w:r>
    </w:p>
    <w:p w14:paraId="4C87D50E" w14:textId="77777777" w:rsidR="007A3CB9" w:rsidRPr="002E5E6D" w:rsidRDefault="007A3CB9" w:rsidP="007A3CB9">
      <w:pPr>
        <w:pStyle w:val="ListParagraph"/>
        <w:numPr>
          <w:ilvl w:val="0"/>
          <w:numId w:val="8"/>
        </w:numPr>
        <w:spacing w:after="0" w:line="240" w:lineRule="auto"/>
        <w:rPr>
          <w:rFonts w:ascii="Calibri" w:eastAsia="Times New Roman" w:hAnsi="Calibri" w:cs="Calibri"/>
          <w:color w:val="000000"/>
        </w:rPr>
      </w:pPr>
      <w:r w:rsidRPr="002E5E6D">
        <w:rPr>
          <w:rFonts w:ascii="Calibri" w:eastAsia="Times New Roman" w:hAnsi="Calibri" w:cs="Calibri"/>
          <w:color w:val="000000"/>
        </w:rPr>
        <w:t xml:space="preserve">Body/Pelvis Array coil with </w:t>
      </w:r>
      <w:r w:rsidRPr="002E5E6D">
        <w:rPr>
          <w:rFonts w:ascii="Calibri" w:eastAsia="Times New Roman" w:hAnsi="Calibri" w:cs="Calibri"/>
          <w:color w:val="000000"/>
          <w:u w:val="single"/>
        </w:rPr>
        <w:t>&gt;</w:t>
      </w:r>
      <w:r w:rsidRPr="002E5E6D">
        <w:rPr>
          <w:rFonts w:ascii="Calibri" w:eastAsia="Times New Roman" w:hAnsi="Calibri" w:cs="Calibri"/>
          <w:color w:val="000000"/>
        </w:rPr>
        <w:t xml:space="preserve"> 32 channels</w:t>
      </w:r>
    </w:p>
    <w:p w14:paraId="12056144" w14:textId="77777777" w:rsidR="007A3CB9" w:rsidRDefault="007A3CB9" w:rsidP="007A3CB9">
      <w:pPr>
        <w:pStyle w:val="ListParagraph"/>
        <w:numPr>
          <w:ilvl w:val="0"/>
          <w:numId w:val="8"/>
        </w:numPr>
        <w:spacing w:after="0" w:line="240" w:lineRule="auto"/>
        <w:rPr>
          <w:rFonts w:ascii="Calibri" w:eastAsia="Times New Roman" w:hAnsi="Calibri" w:cs="Calibri"/>
          <w:color w:val="000000"/>
        </w:rPr>
      </w:pPr>
      <w:r w:rsidRPr="002E5E6D">
        <w:rPr>
          <w:rFonts w:ascii="Calibri" w:eastAsia="Times New Roman" w:hAnsi="Calibri" w:cs="Calibri"/>
          <w:color w:val="000000"/>
        </w:rPr>
        <w:t xml:space="preserve">Small Extremity Coil with </w:t>
      </w:r>
      <w:r w:rsidRPr="002E5E6D">
        <w:rPr>
          <w:rFonts w:ascii="Calibri" w:eastAsia="Times New Roman" w:hAnsi="Calibri" w:cs="Calibri"/>
          <w:color w:val="000000"/>
          <w:u w:val="single"/>
        </w:rPr>
        <w:t>&gt;</w:t>
      </w:r>
      <w:r w:rsidRPr="002E5E6D">
        <w:rPr>
          <w:rFonts w:ascii="Calibri" w:eastAsia="Times New Roman" w:hAnsi="Calibri" w:cs="Calibri"/>
          <w:color w:val="000000"/>
        </w:rPr>
        <w:t xml:space="preserve"> 16 channels</w:t>
      </w:r>
    </w:p>
    <w:p w14:paraId="737125BF" w14:textId="77777777" w:rsidR="007A3CB9" w:rsidRPr="00940D82" w:rsidRDefault="007A3CB9" w:rsidP="007A3CB9">
      <w:pPr>
        <w:spacing w:after="0" w:line="240" w:lineRule="auto"/>
        <w:rPr>
          <w:rFonts w:ascii="Calibri" w:eastAsia="Times New Roman" w:hAnsi="Calibri" w:cs="Calibri"/>
          <w:color w:val="000000"/>
        </w:rPr>
      </w:pPr>
      <w:r w:rsidRPr="00940D82">
        <w:rPr>
          <w:rFonts w:ascii="Calibri" w:eastAsia="Times New Roman" w:hAnsi="Calibri" w:cs="Calibri"/>
          <w:b/>
          <w:bCs/>
          <w:color w:val="000000"/>
        </w:rPr>
        <w:t>Surface Coils Specs</w:t>
      </w:r>
      <w:r>
        <w:rPr>
          <w:rFonts w:ascii="Calibri" w:eastAsia="Times New Roman" w:hAnsi="Calibri" w:cs="Calibri"/>
          <w:b/>
          <w:bCs/>
          <w:color w:val="000000"/>
        </w:rPr>
        <w:t xml:space="preserve"> (Continued)</w:t>
      </w:r>
      <w:r w:rsidRPr="00940D82">
        <w:rPr>
          <w:rFonts w:ascii="Calibri" w:eastAsia="Times New Roman" w:hAnsi="Calibri" w:cs="Calibri"/>
          <w:b/>
          <w:bCs/>
          <w:color w:val="000000"/>
        </w:rPr>
        <w:t>:</w:t>
      </w:r>
    </w:p>
    <w:p w14:paraId="56C20B7E" w14:textId="77777777" w:rsidR="007A3CB9" w:rsidRPr="002E5E6D" w:rsidRDefault="007A3CB9" w:rsidP="007A3CB9">
      <w:pPr>
        <w:pStyle w:val="ListParagraph"/>
        <w:numPr>
          <w:ilvl w:val="0"/>
          <w:numId w:val="8"/>
        </w:numPr>
        <w:spacing w:after="0" w:line="240" w:lineRule="auto"/>
        <w:rPr>
          <w:rFonts w:ascii="Calibri" w:eastAsia="Times New Roman" w:hAnsi="Calibri" w:cs="Calibri"/>
          <w:color w:val="000000"/>
        </w:rPr>
      </w:pPr>
      <w:r w:rsidRPr="002E5E6D">
        <w:rPr>
          <w:rFonts w:ascii="Calibri" w:eastAsia="Times New Roman" w:hAnsi="Calibri" w:cs="Calibri"/>
          <w:color w:val="000000"/>
        </w:rPr>
        <w:t>pediatric coil 8ch with Internal dimension 23cm x 17.5cm for imaging small animals</w:t>
      </w:r>
    </w:p>
    <w:p w14:paraId="6D3FCB65" w14:textId="77777777" w:rsidR="007A3CB9" w:rsidRPr="002E5E6D" w:rsidRDefault="007A3CB9" w:rsidP="007A3CB9">
      <w:pPr>
        <w:pStyle w:val="ListParagraph"/>
        <w:numPr>
          <w:ilvl w:val="0"/>
          <w:numId w:val="8"/>
        </w:numPr>
        <w:spacing w:after="0" w:line="240" w:lineRule="auto"/>
        <w:rPr>
          <w:rFonts w:ascii="Calibri" w:eastAsia="Times New Roman" w:hAnsi="Calibri" w:cs="Calibri"/>
          <w:color w:val="000000"/>
        </w:rPr>
      </w:pPr>
      <w:r w:rsidRPr="002E5E6D">
        <w:rPr>
          <w:rFonts w:ascii="Calibri" w:eastAsia="Times New Roman" w:hAnsi="Calibri" w:cs="Calibri"/>
          <w:color w:val="000000"/>
        </w:rPr>
        <w:t xml:space="preserve">Small (10 cm) Flex Coil with </w:t>
      </w:r>
      <w:r w:rsidRPr="002E5E6D">
        <w:rPr>
          <w:rFonts w:ascii="Calibri" w:eastAsia="Times New Roman" w:hAnsi="Calibri" w:cs="Calibri"/>
          <w:color w:val="000000"/>
          <w:u w:val="single"/>
        </w:rPr>
        <w:t>&gt;</w:t>
      </w:r>
      <w:r w:rsidRPr="002E5E6D">
        <w:rPr>
          <w:rFonts w:ascii="Calibri" w:eastAsia="Times New Roman" w:hAnsi="Calibri" w:cs="Calibri"/>
          <w:color w:val="000000"/>
        </w:rPr>
        <w:t xml:space="preserve"> 4 channels</w:t>
      </w:r>
    </w:p>
    <w:p w14:paraId="436ACDBD" w14:textId="77777777" w:rsidR="007A3CB9" w:rsidRPr="002E5E6D" w:rsidRDefault="007A3CB9" w:rsidP="007A3CB9">
      <w:pPr>
        <w:pStyle w:val="ListParagraph"/>
        <w:numPr>
          <w:ilvl w:val="0"/>
          <w:numId w:val="8"/>
        </w:numPr>
        <w:spacing w:after="0" w:line="240" w:lineRule="auto"/>
        <w:rPr>
          <w:rFonts w:ascii="Calibri" w:eastAsia="Times New Roman" w:hAnsi="Calibri" w:cs="Calibri"/>
          <w:color w:val="000000"/>
        </w:rPr>
      </w:pPr>
      <w:r w:rsidRPr="002E5E6D">
        <w:rPr>
          <w:rFonts w:ascii="Calibri" w:eastAsia="Times New Roman" w:hAnsi="Calibri" w:cs="Calibri"/>
          <w:color w:val="000000"/>
        </w:rPr>
        <w:t xml:space="preserve">Medium (15 cm) Flex Coil </w:t>
      </w:r>
      <w:r w:rsidRPr="002E5E6D">
        <w:rPr>
          <w:rFonts w:ascii="Calibri" w:eastAsia="Times New Roman" w:hAnsi="Calibri" w:cs="Calibri"/>
          <w:color w:val="000000"/>
          <w:u w:val="single"/>
        </w:rPr>
        <w:t>&gt;</w:t>
      </w:r>
      <w:r w:rsidRPr="002E5E6D">
        <w:rPr>
          <w:rFonts w:ascii="Calibri" w:eastAsia="Times New Roman" w:hAnsi="Calibri" w:cs="Calibri"/>
          <w:color w:val="000000"/>
        </w:rPr>
        <w:t xml:space="preserve"> 6 channels</w:t>
      </w:r>
    </w:p>
    <w:p w14:paraId="7363A2CD" w14:textId="77777777" w:rsidR="007A3CB9" w:rsidRDefault="007A3CB9" w:rsidP="007A3CB9">
      <w:pPr>
        <w:pStyle w:val="ListParagraph"/>
        <w:numPr>
          <w:ilvl w:val="0"/>
          <w:numId w:val="8"/>
        </w:numPr>
        <w:spacing w:after="0" w:line="240" w:lineRule="auto"/>
        <w:rPr>
          <w:rFonts w:ascii="Calibri" w:eastAsia="Times New Roman" w:hAnsi="Calibri" w:cs="Calibri"/>
          <w:color w:val="000000"/>
        </w:rPr>
      </w:pPr>
      <w:r w:rsidRPr="002E5E6D">
        <w:rPr>
          <w:rFonts w:ascii="Calibri" w:eastAsia="Times New Roman" w:hAnsi="Calibri" w:cs="Calibri"/>
          <w:color w:val="000000"/>
        </w:rPr>
        <w:t xml:space="preserve">Large (20 cm) Flex Coil with </w:t>
      </w:r>
      <w:r w:rsidRPr="002E5E6D">
        <w:rPr>
          <w:rFonts w:ascii="Calibri" w:eastAsia="Times New Roman" w:hAnsi="Calibri" w:cs="Calibri"/>
          <w:color w:val="000000"/>
          <w:u w:val="single"/>
        </w:rPr>
        <w:t>&gt;</w:t>
      </w:r>
      <w:r w:rsidRPr="002E5E6D">
        <w:rPr>
          <w:rFonts w:ascii="Calibri" w:eastAsia="Times New Roman" w:hAnsi="Calibri" w:cs="Calibri"/>
          <w:color w:val="000000"/>
        </w:rPr>
        <w:t xml:space="preserve"> 8 channels</w:t>
      </w:r>
    </w:p>
    <w:p w14:paraId="506975D4" w14:textId="77777777" w:rsidR="007A3CB9" w:rsidRPr="003F26D7" w:rsidRDefault="007A3CB9" w:rsidP="007A3CB9">
      <w:pPr>
        <w:spacing w:after="0" w:line="240" w:lineRule="auto"/>
        <w:rPr>
          <w:rFonts w:ascii="Calibri" w:eastAsia="Times New Roman" w:hAnsi="Calibri" w:cs="Calibri"/>
          <w:color w:val="000000"/>
        </w:rPr>
      </w:pPr>
    </w:p>
    <w:p w14:paraId="78DA1A75" w14:textId="77777777" w:rsidR="007A3CB9" w:rsidRPr="00D1430D" w:rsidRDefault="007A3CB9" w:rsidP="007A3CB9">
      <w:pPr>
        <w:spacing w:after="0" w:line="240" w:lineRule="auto"/>
        <w:rPr>
          <w:rFonts w:ascii="Calibri" w:eastAsia="Times New Roman" w:hAnsi="Calibri" w:cs="Calibri"/>
          <w:b/>
          <w:bCs/>
          <w:color w:val="000000"/>
        </w:rPr>
      </w:pPr>
      <w:r w:rsidRPr="00D1430D">
        <w:rPr>
          <w:rFonts w:ascii="Calibri" w:eastAsia="Times New Roman" w:hAnsi="Calibri" w:cs="Calibri"/>
          <w:b/>
          <w:bCs/>
          <w:color w:val="000000"/>
        </w:rPr>
        <w:t>Computer &amp; Software:</w:t>
      </w:r>
    </w:p>
    <w:p w14:paraId="6235EF8A" w14:textId="77777777" w:rsidR="007A3CB9" w:rsidRPr="00D1430D" w:rsidRDefault="007A3CB9" w:rsidP="007A3CB9">
      <w:pPr>
        <w:pStyle w:val="ListParagraph"/>
        <w:numPr>
          <w:ilvl w:val="0"/>
          <w:numId w:val="9"/>
        </w:numPr>
        <w:spacing w:after="0" w:line="240" w:lineRule="auto"/>
        <w:jc w:val="both"/>
        <w:rPr>
          <w:rFonts w:ascii="Calibri" w:eastAsia="Times New Roman" w:hAnsi="Calibri" w:cs="Calibri"/>
          <w:b/>
          <w:bCs/>
          <w:color w:val="000000"/>
        </w:rPr>
      </w:pPr>
      <w:r w:rsidRPr="00D1430D">
        <w:rPr>
          <w:rFonts w:ascii="Calibri" w:eastAsia="Times New Roman" w:hAnsi="Calibri" w:cs="Calibri"/>
          <w:color w:val="000000"/>
        </w:rPr>
        <w:t>Computer monitor must be bigger than 22” for visibility</w:t>
      </w:r>
    </w:p>
    <w:p w14:paraId="4A3376D8" w14:textId="77777777" w:rsidR="007A3CB9" w:rsidRPr="00D1430D" w:rsidRDefault="007A3CB9" w:rsidP="007A3CB9">
      <w:pPr>
        <w:pStyle w:val="ListParagraph"/>
        <w:numPr>
          <w:ilvl w:val="0"/>
          <w:numId w:val="9"/>
        </w:numPr>
        <w:spacing w:after="0" w:line="240" w:lineRule="auto"/>
        <w:jc w:val="both"/>
        <w:rPr>
          <w:rFonts w:ascii="Calibri" w:eastAsia="Times New Roman" w:hAnsi="Calibri" w:cs="Calibri"/>
          <w:b/>
          <w:bCs/>
          <w:color w:val="000000"/>
        </w:rPr>
      </w:pPr>
      <w:r w:rsidRPr="00D1430D">
        <w:rPr>
          <w:rFonts w:ascii="Calibri" w:eastAsia="Times New Roman" w:hAnsi="Calibri" w:cs="Calibri"/>
          <w:color w:val="000000"/>
        </w:rPr>
        <w:t>Recon speed at 100% FOV must be capable of more than 1,000 images per second</w:t>
      </w:r>
    </w:p>
    <w:p w14:paraId="33632405" w14:textId="77777777" w:rsidR="007A3CB9" w:rsidRPr="00D1430D" w:rsidRDefault="007A3CB9" w:rsidP="007A3CB9">
      <w:pPr>
        <w:pStyle w:val="ListParagraph"/>
        <w:numPr>
          <w:ilvl w:val="0"/>
          <w:numId w:val="9"/>
        </w:numPr>
        <w:spacing w:after="0" w:line="240" w:lineRule="auto"/>
        <w:jc w:val="both"/>
        <w:rPr>
          <w:rFonts w:ascii="Calibri" w:eastAsia="Times New Roman" w:hAnsi="Calibri" w:cs="Calibri"/>
          <w:b/>
          <w:bCs/>
          <w:color w:val="000000"/>
        </w:rPr>
      </w:pPr>
      <w:r w:rsidRPr="00D1430D">
        <w:rPr>
          <w:rFonts w:ascii="Calibri" w:eastAsia="Times New Roman" w:hAnsi="Calibri" w:cs="Calibri"/>
          <w:color w:val="000000"/>
        </w:rPr>
        <w:t>Ultra fast spin and gradient echo</w:t>
      </w:r>
    </w:p>
    <w:p w14:paraId="7D69AEB3" w14:textId="77777777" w:rsidR="007A3CB9" w:rsidRPr="00D1430D" w:rsidRDefault="007A3CB9" w:rsidP="007A3CB9">
      <w:pPr>
        <w:pStyle w:val="ListParagraph"/>
        <w:numPr>
          <w:ilvl w:val="0"/>
          <w:numId w:val="9"/>
        </w:numPr>
        <w:spacing w:after="0" w:line="240" w:lineRule="auto"/>
        <w:jc w:val="both"/>
        <w:rPr>
          <w:rFonts w:ascii="Calibri" w:eastAsia="Times New Roman" w:hAnsi="Calibri" w:cs="Calibri"/>
          <w:b/>
          <w:bCs/>
          <w:color w:val="000000"/>
        </w:rPr>
      </w:pPr>
      <w:r w:rsidRPr="00D1430D">
        <w:rPr>
          <w:rFonts w:ascii="Calibri" w:eastAsia="Times New Roman" w:hAnsi="Calibri" w:cs="Calibri"/>
          <w:color w:val="000000"/>
        </w:rPr>
        <w:t>T1 3D with fat suppression</w:t>
      </w:r>
    </w:p>
    <w:p w14:paraId="5A6015E4" w14:textId="77777777" w:rsidR="007A3CB9" w:rsidRPr="00D1430D" w:rsidRDefault="007A3CB9" w:rsidP="007A3CB9">
      <w:pPr>
        <w:pStyle w:val="ListParagraph"/>
        <w:numPr>
          <w:ilvl w:val="0"/>
          <w:numId w:val="9"/>
        </w:numPr>
        <w:spacing w:after="0" w:line="240" w:lineRule="auto"/>
        <w:jc w:val="both"/>
        <w:rPr>
          <w:rFonts w:ascii="Calibri" w:eastAsia="Times New Roman" w:hAnsi="Calibri" w:cs="Calibri"/>
          <w:b/>
          <w:bCs/>
          <w:color w:val="000000"/>
        </w:rPr>
      </w:pPr>
      <w:r w:rsidRPr="00D1430D">
        <w:rPr>
          <w:rFonts w:ascii="Calibri" w:eastAsia="Times New Roman" w:hAnsi="Calibri" w:cs="Calibri"/>
          <w:color w:val="000000"/>
        </w:rPr>
        <w:t>Balanced Gradient Echo</w:t>
      </w:r>
    </w:p>
    <w:p w14:paraId="3334B840" w14:textId="77777777" w:rsidR="007A3CB9" w:rsidRPr="00D1430D" w:rsidRDefault="007A3CB9" w:rsidP="007A3CB9">
      <w:pPr>
        <w:pStyle w:val="ListParagraph"/>
        <w:numPr>
          <w:ilvl w:val="0"/>
          <w:numId w:val="9"/>
        </w:numPr>
        <w:spacing w:after="0" w:line="240" w:lineRule="auto"/>
        <w:jc w:val="both"/>
        <w:rPr>
          <w:rFonts w:ascii="Calibri" w:eastAsia="Times New Roman" w:hAnsi="Calibri" w:cs="Calibri"/>
          <w:b/>
          <w:bCs/>
          <w:color w:val="000000"/>
        </w:rPr>
      </w:pPr>
      <w:r w:rsidRPr="00D1430D">
        <w:rPr>
          <w:rFonts w:ascii="Calibri" w:eastAsia="Times New Roman" w:hAnsi="Calibri" w:cs="Calibri"/>
          <w:color w:val="000000"/>
        </w:rPr>
        <w:t>Motion Correction</w:t>
      </w:r>
    </w:p>
    <w:p w14:paraId="088D42B9" w14:textId="77777777" w:rsidR="007A3CB9" w:rsidRPr="00D1430D" w:rsidRDefault="007A3CB9" w:rsidP="007A3CB9">
      <w:pPr>
        <w:pStyle w:val="ListParagraph"/>
        <w:numPr>
          <w:ilvl w:val="0"/>
          <w:numId w:val="9"/>
        </w:numPr>
        <w:spacing w:after="0" w:line="240" w:lineRule="auto"/>
        <w:jc w:val="both"/>
        <w:rPr>
          <w:rFonts w:ascii="Calibri" w:eastAsia="Times New Roman" w:hAnsi="Calibri" w:cs="Calibri"/>
          <w:b/>
          <w:bCs/>
          <w:color w:val="000000"/>
        </w:rPr>
      </w:pPr>
      <w:r w:rsidRPr="00D1430D">
        <w:rPr>
          <w:rFonts w:ascii="Calibri" w:eastAsia="Times New Roman" w:hAnsi="Calibri" w:cs="Calibri"/>
          <w:color w:val="000000"/>
        </w:rPr>
        <w:t>T1 3D with fat suppression bilateral sagittals</w:t>
      </w:r>
    </w:p>
    <w:p w14:paraId="2E457405" w14:textId="77777777" w:rsidR="007A3CB9" w:rsidRPr="00D1430D" w:rsidRDefault="007A3CB9" w:rsidP="007A3CB9">
      <w:pPr>
        <w:pStyle w:val="ListParagraph"/>
        <w:numPr>
          <w:ilvl w:val="0"/>
          <w:numId w:val="9"/>
        </w:numPr>
        <w:spacing w:after="0" w:line="240" w:lineRule="auto"/>
        <w:jc w:val="both"/>
        <w:rPr>
          <w:rFonts w:ascii="Calibri" w:eastAsia="Times New Roman" w:hAnsi="Calibri" w:cs="Calibri"/>
          <w:b/>
          <w:bCs/>
          <w:color w:val="000000"/>
        </w:rPr>
      </w:pPr>
      <w:r w:rsidRPr="00D1430D">
        <w:rPr>
          <w:rFonts w:ascii="Calibri" w:eastAsia="Times New Roman" w:hAnsi="Calibri" w:cs="Calibri"/>
          <w:color w:val="000000"/>
        </w:rPr>
        <w:t>Multi echo</w:t>
      </w:r>
    </w:p>
    <w:p w14:paraId="3980C23A" w14:textId="77777777" w:rsidR="007A3CB9" w:rsidRPr="00D1430D" w:rsidRDefault="007A3CB9" w:rsidP="007A3CB9">
      <w:pPr>
        <w:pStyle w:val="ListParagraph"/>
        <w:numPr>
          <w:ilvl w:val="0"/>
          <w:numId w:val="9"/>
        </w:numPr>
        <w:spacing w:after="0" w:line="240" w:lineRule="auto"/>
        <w:jc w:val="both"/>
        <w:rPr>
          <w:rFonts w:ascii="Calibri" w:eastAsia="Times New Roman" w:hAnsi="Calibri" w:cs="Calibri"/>
          <w:b/>
          <w:bCs/>
          <w:color w:val="000000"/>
        </w:rPr>
      </w:pPr>
      <w:r w:rsidRPr="00D1430D">
        <w:rPr>
          <w:rFonts w:ascii="Calibri" w:eastAsia="Times New Roman" w:hAnsi="Calibri" w:cs="Calibri"/>
          <w:color w:val="000000"/>
        </w:rPr>
        <w:t>T2 3D</w:t>
      </w:r>
    </w:p>
    <w:p w14:paraId="1BA7FFD1" w14:textId="77777777" w:rsidR="007A3CB9" w:rsidRPr="00D1430D" w:rsidRDefault="007A3CB9" w:rsidP="007A3CB9">
      <w:pPr>
        <w:pStyle w:val="ListParagraph"/>
        <w:numPr>
          <w:ilvl w:val="0"/>
          <w:numId w:val="9"/>
        </w:numPr>
        <w:spacing w:after="0" w:line="240" w:lineRule="auto"/>
        <w:jc w:val="both"/>
        <w:rPr>
          <w:rFonts w:ascii="Calibri" w:eastAsia="Times New Roman" w:hAnsi="Calibri" w:cs="Calibri"/>
          <w:b/>
          <w:bCs/>
          <w:color w:val="000000"/>
        </w:rPr>
      </w:pPr>
      <w:r w:rsidRPr="00D1430D">
        <w:rPr>
          <w:rFonts w:ascii="Calibri" w:eastAsia="Times New Roman" w:hAnsi="Calibri" w:cs="Calibri"/>
          <w:color w:val="000000"/>
        </w:rPr>
        <w:t>Must have ability to acquire fMRI via BOLD imaging technique</w:t>
      </w:r>
    </w:p>
    <w:p w14:paraId="170DB91D" w14:textId="77777777" w:rsidR="007A3CB9" w:rsidRPr="00D1430D" w:rsidRDefault="007A3CB9" w:rsidP="007A3CB9">
      <w:pPr>
        <w:pStyle w:val="ListParagraph"/>
        <w:numPr>
          <w:ilvl w:val="0"/>
          <w:numId w:val="9"/>
        </w:numPr>
        <w:spacing w:after="0" w:line="240" w:lineRule="auto"/>
        <w:jc w:val="both"/>
        <w:rPr>
          <w:rFonts w:ascii="Calibri" w:eastAsia="Times New Roman" w:hAnsi="Calibri" w:cs="Calibri"/>
          <w:b/>
          <w:bCs/>
          <w:color w:val="000000"/>
        </w:rPr>
      </w:pPr>
      <w:r w:rsidRPr="00D1430D">
        <w:rPr>
          <w:rFonts w:ascii="Calibri" w:eastAsia="Times New Roman" w:hAnsi="Calibri" w:cs="Calibri"/>
          <w:color w:val="000000"/>
        </w:rPr>
        <w:lastRenderedPageBreak/>
        <w:t>Must have Amide Proton Transfer Imaging that is FDA approved. APT images are calculated automatically and displayed as color maps.</w:t>
      </w:r>
    </w:p>
    <w:p w14:paraId="04834C41" w14:textId="77777777" w:rsidR="007A3CB9" w:rsidRPr="00D1430D" w:rsidRDefault="007A3CB9" w:rsidP="007A3CB9">
      <w:pPr>
        <w:pStyle w:val="ListParagraph"/>
        <w:numPr>
          <w:ilvl w:val="0"/>
          <w:numId w:val="9"/>
        </w:numPr>
      </w:pPr>
      <w:r w:rsidRPr="00D1430D">
        <w:t>Ability to computer synthetic high b value images that were no acquired with the original DWI sequence</w:t>
      </w:r>
    </w:p>
    <w:p w14:paraId="3C110E5D" w14:textId="77777777" w:rsidR="007A3CB9" w:rsidRPr="00D1430D" w:rsidRDefault="007A3CB9" w:rsidP="007A3CB9">
      <w:pPr>
        <w:rPr>
          <w:b/>
          <w:bCs/>
        </w:rPr>
      </w:pPr>
      <w:r w:rsidRPr="00D1430D">
        <w:rPr>
          <w:b/>
          <w:bCs/>
        </w:rPr>
        <w:t>Service Agreement:</w:t>
      </w:r>
    </w:p>
    <w:p w14:paraId="7560DAD3" w14:textId="77777777" w:rsidR="007A3CB9" w:rsidRPr="00D1430D" w:rsidRDefault="007A3CB9" w:rsidP="007A3CB9">
      <w:pPr>
        <w:pStyle w:val="ListParagraph"/>
        <w:numPr>
          <w:ilvl w:val="0"/>
          <w:numId w:val="11"/>
        </w:numPr>
        <w:rPr>
          <w:b/>
          <w:bCs/>
        </w:rPr>
      </w:pPr>
      <w:r w:rsidRPr="00D1430D">
        <w:t xml:space="preserve">Vendors must submit an annual service agreement and note any warranties. The service agreement will be treated as optional. </w:t>
      </w:r>
    </w:p>
    <w:p w14:paraId="1FB7D713" w14:textId="77777777" w:rsidR="007A3CB9" w:rsidRPr="00D1430D" w:rsidRDefault="007A3CB9" w:rsidP="007A3CB9">
      <w:pPr>
        <w:pStyle w:val="ListParagraph"/>
        <w:numPr>
          <w:ilvl w:val="0"/>
          <w:numId w:val="11"/>
        </w:numPr>
        <w:rPr>
          <w:b/>
          <w:bCs/>
        </w:rPr>
      </w:pPr>
      <w:r w:rsidRPr="00D1430D">
        <w:t>The purchase of the MRI must come with at least a one year warranty with full parts and service. PMs should be performed to the manufacturer’s guidelines.</w:t>
      </w:r>
    </w:p>
    <w:p w14:paraId="6AC2C8A5" w14:textId="77777777" w:rsidR="007A3CB9" w:rsidRPr="00D1430D" w:rsidRDefault="007A3CB9" w:rsidP="007A3CB9">
      <w:pPr>
        <w:rPr>
          <w:b/>
          <w:bCs/>
        </w:rPr>
      </w:pPr>
      <w:r w:rsidRPr="00D1430D">
        <w:rPr>
          <w:b/>
          <w:bCs/>
        </w:rPr>
        <w:t>3.0T MRI Room Preparation:</w:t>
      </w:r>
    </w:p>
    <w:p w14:paraId="4D984C7D" w14:textId="77777777" w:rsidR="007A3CB9" w:rsidRPr="00D1430D" w:rsidRDefault="007A3CB9" w:rsidP="007A3CB9">
      <w:pPr>
        <w:pStyle w:val="ListParagraph"/>
        <w:numPr>
          <w:ilvl w:val="0"/>
          <w:numId w:val="12"/>
        </w:numPr>
      </w:pPr>
      <w:r w:rsidRPr="00D1430D">
        <w:t xml:space="preserve">This project will include some room preparation. The room that this MRI will be in currently does not fit the guidelines for housing an MRI. The vendor that is awarded this bid will be required to prepare the room for a 3.0T MRI. </w:t>
      </w:r>
    </w:p>
    <w:p w14:paraId="66BB3C7D" w14:textId="77777777" w:rsidR="007A3CB9" w:rsidRPr="00D1430D" w:rsidRDefault="007A3CB9" w:rsidP="007A3CB9">
      <w:pPr>
        <w:pStyle w:val="ListParagraph"/>
        <w:numPr>
          <w:ilvl w:val="0"/>
          <w:numId w:val="12"/>
        </w:numPr>
      </w:pPr>
      <w:r w:rsidRPr="00D1430D">
        <w:t>Dimensions of MRI Suite will be 20’2”Wide X 41’3” Long. Within these dimensions will include necessary MRI zones.</w:t>
      </w:r>
    </w:p>
    <w:p w14:paraId="380C6286" w14:textId="77777777" w:rsidR="007A3CB9" w:rsidRDefault="007A3CB9" w:rsidP="007A3CB9">
      <w:pPr>
        <w:rPr>
          <w:b/>
          <w:bCs/>
        </w:rPr>
      </w:pPr>
      <w:r w:rsidRPr="00D1430D">
        <w:rPr>
          <w:b/>
          <w:bCs/>
        </w:rPr>
        <w:t>Mobile 1.5T MRI (Optional for MSU):</w:t>
      </w:r>
    </w:p>
    <w:p w14:paraId="4E2C83B9" w14:textId="77777777" w:rsidR="007A3CB9" w:rsidRPr="00306C3D" w:rsidRDefault="007A3CB9" w:rsidP="007A3CB9">
      <w:pPr>
        <w:pStyle w:val="ListParagraph"/>
        <w:numPr>
          <w:ilvl w:val="0"/>
          <w:numId w:val="10"/>
        </w:numPr>
        <w:rPr>
          <w:b/>
          <w:bCs/>
        </w:rPr>
      </w:pPr>
      <w:r>
        <w:t>The need could arise that we need a mobile MRI on site to rent short term while this 3.0T project is being completed. Please provide monthly rental of a mobile MRI to use for small animal scans.</w:t>
      </w:r>
    </w:p>
    <w:p w14:paraId="38390671" w14:textId="77777777" w:rsidR="007A3CB9" w:rsidRPr="005C67B1" w:rsidRDefault="007A3CB9" w:rsidP="00A66BC7">
      <w:pPr>
        <w:rPr>
          <w:sz w:val="24"/>
          <w:szCs w:val="24"/>
        </w:rPr>
      </w:pPr>
    </w:p>
    <w:sectPr w:rsidR="007A3CB9" w:rsidRPr="005C67B1" w:rsidSect="004F7AE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3E41" w14:textId="77777777" w:rsidR="00705DE0" w:rsidRDefault="00705DE0" w:rsidP="00372760">
      <w:pPr>
        <w:spacing w:after="0" w:line="240" w:lineRule="auto"/>
      </w:pPr>
      <w:r>
        <w:separator/>
      </w:r>
    </w:p>
  </w:endnote>
  <w:endnote w:type="continuationSeparator" w:id="0">
    <w:p w14:paraId="374FCD6C" w14:textId="77777777" w:rsidR="00705DE0" w:rsidRDefault="00705DE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3802"/>
      <w:docPartObj>
        <w:docPartGallery w:val="Page Numbers (Bottom of Page)"/>
        <w:docPartUnique/>
      </w:docPartObj>
    </w:sdtPr>
    <w:sdtEndPr>
      <w:rPr>
        <w:noProof/>
      </w:rPr>
    </w:sdtEndPr>
    <w:sdtContent>
      <w:p w14:paraId="74766C33"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21DAA8"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81" w14:textId="77777777" w:rsidR="00705DE0" w:rsidRDefault="00705DE0" w:rsidP="00372760">
      <w:pPr>
        <w:spacing w:after="0" w:line="240" w:lineRule="auto"/>
      </w:pPr>
      <w:r>
        <w:separator/>
      </w:r>
    </w:p>
  </w:footnote>
  <w:footnote w:type="continuationSeparator" w:id="0">
    <w:p w14:paraId="74CFBA76" w14:textId="77777777" w:rsidR="00705DE0" w:rsidRDefault="00705DE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26A"/>
    <w:multiLevelType w:val="hybridMultilevel"/>
    <w:tmpl w:val="8C32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16B26"/>
    <w:multiLevelType w:val="hybridMultilevel"/>
    <w:tmpl w:val="99E8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43A7F"/>
    <w:multiLevelType w:val="hybridMultilevel"/>
    <w:tmpl w:val="D35A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26BEC"/>
    <w:multiLevelType w:val="hybridMultilevel"/>
    <w:tmpl w:val="499E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0373"/>
    <w:multiLevelType w:val="hybridMultilevel"/>
    <w:tmpl w:val="4B60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60EE7"/>
    <w:multiLevelType w:val="hybridMultilevel"/>
    <w:tmpl w:val="2588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B0E90"/>
    <w:multiLevelType w:val="hybridMultilevel"/>
    <w:tmpl w:val="895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538320">
    <w:abstractNumId w:val="8"/>
  </w:num>
  <w:num w:numId="2" w16cid:durableId="285890447">
    <w:abstractNumId w:val="7"/>
  </w:num>
  <w:num w:numId="3" w16cid:durableId="2022587849">
    <w:abstractNumId w:val="6"/>
  </w:num>
  <w:num w:numId="4" w16cid:durableId="1668820041">
    <w:abstractNumId w:val="11"/>
  </w:num>
  <w:num w:numId="5" w16cid:durableId="1074736962">
    <w:abstractNumId w:val="1"/>
  </w:num>
  <w:num w:numId="6" w16cid:durableId="730277318">
    <w:abstractNumId w:val="4"/>
  </w:num>
  <w:num w:numId="7" w16cid:durableId="1537497994">
    <w:abstractNumId w:val="5"/>
  </w:num>
  <w:num w:numId="8" w16cid:durableId="2062433546">
    <w:abstractNumId w:val="3"/>
  </w:num>
  <w:num w:numId="9" w16cid:durableId="1905217784">
    <w:abstractNumId w:val="10"/>
  </w:num>
  <w:num w:numId="10" w16cid:durableId="163132911">
    <w:abstractNumId w:val="2"/>
  </w:num>
  <w:num w:numId="11" w16cid:durableId="1026831413">
    <w:abstractNumId w:val="9"/>
  </w:num>
  <w:num w:numId="12" w16cid:durableId="39682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324A3F"/>
    <w:rsid w:val="003672B7"/>
    <w:rsid w:val="00372760"/>
    <w:rsid w:val="00392C30"/>
    <w:rsid w:val="003E6AB2"/>
    <w:rsid w:val="00431FCD"/>
    <w:rsid w:val="004F2478"/>
    <w:rsid w:val="004F7AEF"/>
    <w:rsid w:val="0052690A"/>
    <w:rsid w:val="00546703"/>
    <w:rsid w:val="00560F51"/>
    <w:rsid w:val="005B7051"/>
    <w:rsid w:val="005C67B1"/>
    <w:rsid w:val="005F13C7"/>
    <w:rsid w:val="005F5D6F"/>
    <w:rsid w:val="00601469"/>
    <w:rsid w:val="00673E15"/>
    <w:rsid w:val="00705DE0"/>
    <w:rsid w:val="00736D0C"/>
    <w:rsid w:val="00742AA6"/>
    <w:rsid w:val="00762580"/>
    <w:rsid w:val="007A3CB9"/>
    <w:rsid w:val="008E2E8C"/>
    <w:rsid w:val="0097407F"/>
    <w:rsid w:val="00985DEE"/>
    <w:rsid w:val="00997B6C"/>
    <w:rsid w:val="009D430A"/>
    <w:rsid w:val="00A657AF"/>
    <w:rsid w:val="00A66BC7"/>
    <w:rsid w:val="00AB0DA6"/>
    <w:rsid w:val="00AE0CE6"/>
    <w:rsid w:val="00AF2C58"/>
    <w:rsid w:val="00C1676B"/>
    <w:rsid w:val="00C52A1A"/>
    <w:rsid w:val="00CB26E6"/>
    <w:rsid w:val="00D90556"/>
    <w:rsid w:val="00DE01B2"/>
    <w:rsid w:val="00E316A2"/>
    <w:rsid w:val="00E60FC0"/>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9A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curement.msstate.edu/contracts/standardaddendum.pdf" TargetMode="External"/><Relationship Id="rId4" Type="http://schemas.openxmlformats.org/officeDocument/2006/relationships/settings" Target="settings.xml"/><Relationship Id="rId9" Type="http://schemas.openxmlformats.org/officeDocument/2006/relationships/hyperlink" Target="https://www.procurement.msstate.edu/procurement/bids/Bid_General_Terms_May_2019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A9-3DEB-4E5D-A07F-05293DF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4</cp:revision>
  <cp:lastPrinted>2019-05-23T14:14:00Z</cp:lastPrinted>
  <dcterms:created xsi:type="dcterms:W3CDTF">2022-10-03T13:39:00Z</dcterms:created>
  <dcterms:modified xsi:type="dcterms:W3CDTF">2022-10-05T15:41:00Z</dcterms:modified>
</cp:coreProperties>
</file>