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D996" w14:textId="77777777" w:rsidR="004F309A" w:rsidRDefault="00001933">
      <w:pPr>
        <w:ind w:left="-5"/>
      </w:pPr>
      <w:bookmarkStart w:id="0" w:name="_GoBack"/>
      <w:bookmarkEnd w:id="0"/>
      <w:r>
        <w:t xml:space="preserve">Notice is hereby given that sealed proposals will be received at Itawamba Community College until 2:00 p.m., June 25, 2020 at which time proposals will be opened publicly in the Human Resource Conference Room, Administration Building, Fulton Campus. Physical proposals can be submitted at the Fulton Campus Human Resource Office while electronic proposals may be submitted through Central Bidding </w:t>
      </w:r>
      <w:hyperlink r:id="rId7">
        <w:r>
          <w:rPr>
            <w:color w:val="0563C1"/>
            <w:u w:val="single" w:color="0563C1"/>
          </w:rPr>
          <w:t>www.centralauctionhouse.com</w:t>
        </w:r>
      </w:hyperlink>
      <w:hyperlink r:id="rId8">
        <w:r>
          <w:t xml:space="preserve"> </w:t>
        </w:r>
      </w:hyperlink>
      <w:r>
        <w:t xml:space="preserve">Proposals will be evaluated by committee. Anticipated date of selection is July 17, 2020 with the projection date for award, August 10, 2020. ICC reserves the right to alter the dates of selection and award as needed.  </w:t>
      </w:r>
    </w:p>
    <w:p w14:paraId="3BB83C5D" w14:textId="77777777" w:rsidR="004F309A" w:rsidRDefault="00001933">
      <w:pPr>
        <w:spacing w:after="0" w:line="259" w:lineRule="auto"/>
        <w:ind w:left="0" w:firstLine="0"/>
      </w:pPr>
      <w:r>
        <w:t xml:space="preserve"> </w:t>
      </w:r>
    </w:p>
    <w:p w14:paraId="25F092B4" w14:textId="77777777" w:rsidR="004F309A" w:rsidRDefault="00001933">
      <w:pPr>
        <w:ind w:left="-5"/>
      </w:pPr>
      <w:r>
        <w:t xml:space="preserve">Special Note: Itawamba Community College is currently closed to the public, please check the College website </w:t>
      </w:r>
      <w:hyperlink r:id="rId9">
        <w:r>
          <w:rPr>
            <w:color w:val="0563C1"/>
            <w:u w:val="single" w:color="0563C1"/>
          </w:rPr>
          <w:t>www.iccms.edu</w:t>
        </w:r>
      </w:hyperlink>
      <w:hyperlink r:id="rId10">
        <w:r>
          <w:t xml:space="preserve"> </w:t>
        </w:r>
      </w:hyperlink>
      <w:r>
        <w:t xml:space="preserve">for hours of operation. </w:t>
      </w:r>
    </w:p>
    <w:p w14:paraId="1938D1D8" w14:textId="77777777" w:rsidR="004F309A" w:rsidRDefault="00001933">
      <w:pPr>
        <w:spacing w:after="0" w:line="259" w:lineRule="auto"/>
        <w:ind w:left="0" w:firstLine="0"/>
      </w:pPr>
      <w:r>
        <w:t xml:space="preserve"> </w:t>
      </w:r>
    </w:p>
    <w:p w14:paraId="33D705C4" w14:textId="77777777" w:rsidR="004F309A" w:rsidRDefault="00001933">
      <w:pPr>
        <w:ind w:left="-5"/>
      </w:pPr>
      <w:r>
        <w:t xml:space="preserve">Accepted proposals will be for the following:  </w:t>
      </w:r>
    </w:p>
    <w:p w14:paraId="5B04EFD1" w14:textId="77777777" w:rsidR="004F309A" w:rsidRDefault="00001933">
      <w:pPr>
        <w:spacing w:after="0" w:line="259" w:lineRule="auto"/>
        <w:ind w:left="0" w:firstLine="0"/>
      </w:pPr>
      <w:r>
        <w:t xml:space="preserve"> </w:t>
      </w:r>
    </w:p>
    <w:p w14:paraId="677106EE" w14:textId="77777777" w:rsidR="004F309A" w:rsidRDefault="00001933">
      <w:pPr>
        <w:ind w:left="-5"/>
      </w:pPr>
      <w:r>
        <w:t xml:space="preserve">RFP 3441 Benefit Plan Administrator </w:t>
      </w:r>
    </w:p>
    <w:p w14:paraId="7623C8C7" w14:textId="77777777" w:rsidR="004F309A" w:rsidRDefault="00001933">
      <w:pPr>
        <w:spacing w:after="0" w:line="259" w:lineRule="auto"/>
        <w:ind w:left="0" w:firstLine="0"/>
      </w:pPr>
      <w:r>
        <w:t xml:space="preserve"> </w:t>
      </w:r>
    </w:p>
    <w:p w14:paraId="55DA5ED9" w14:textId="77777777" w:rsidR="004F309A" w:rsidRDefault="00001933">
      <w:pPr>
        <w:ind w:left="-5"/>
      </w:pPr>
      <w:r>
        <w:t xml:space="preserve">Proposal specifications may be obtained from: Human Resource Office, Itawamba Community College, </w:t>
      </w:r>
    </w:p>
    <w:p w14:paraId="35757BAE" w14:textId="77777777" w:rsidR="004F309A" w:rsidRDefault="00001933">
      <w:pPr>
        <w:ind w:left="-5"/>
      </w:pPr>
      <w:r>
        <w:t xml:space="preserve">602 West Hill Street, Fulton, MS 38843; phone: 662-862-8460; email: </w:t>
      </w:r>
      <w:r>
        <w:rPr>
          <w:color w:val="0563C1"/>
          <w:u w:val="single" w:color="0563C1"/>
        </w:rPr>
        <w:t>tcsenter@iccms.edu</w:t>
      </w:r>
      <w:r>
        <w:t xml:space="preserve"> or through Central Bidding at </w:t>
      </w:r>
      <w:hyperlink r:id="rId11">
        <w:r>
          <w:rPr>
            <w:color w:val="0563C1"/>
            <w:u w:val="single" w:color="0563C1"/>
          </w:rPr>
          <w:t>www.centralauctionhouse.com</w:t>
        </w:r>
      </w:hyperlink>
      <w:hyperlink r:id="rId12">
        <w:r>
          <w:t xml:space="preserve"> </w:t>
        </w:r>
      </w:hyperlink>
      <w:r>
        <w:t xml:space="preserve"> </w:t>
      </w:r>
    </w:p>
    <w:p w14:paraId="77169BAC" w14:textId="77777777" w:rsidR="004F309A" w:rsidRDefault="00001933">
      <w:pPr>
        <w:spacing w:after="0" w:line="259" w:lineRule="auto"/>
        <w:ind w:left="0" w:firstLine="0"/>
      </w:pPr>
      <w:r>
        <w:t xml:space="preserve"> </w:t>
      </w:r>
    </w:p>
    <w:p w14:paraId="395F110B" w14:textId="77777777" w:rsidR="004F309A" w:rsidRDefault="00001933">
      <w:pPr>
        <w:ind w:left="-5"/>
      </w:pPr>
      <w:r>
        <w:t xml:space="preserve">The Board of Trustees reserves the right to accept or reject any or all proposals. </w:t>
      </w:r>
    </w:p>
    <w:p w14:paraId="0F1D9AB5" w14:textId="77777777" w:rsidR="004F309A" w:rsidRDefault="00001933">
      <w:pPr>
        <w:spacing w:after="0" w:line="259" w:lineRule="auto"/>
        <w:ind w:left="0" w:firstLine="0"/>
      </w:pPr>
      <w:r>
        <w:t xml:space="preserve"> </w:t>
      </w:r>
    </w:p>
    <w:p w14:paraId="7DC4BEB5" w14:textId="77777777" w:rsidR="004F309A" w:rsidRDefault="00001933">
      <w:pPr>
        <w:spacing w:after="0" w:line="259" w:lineRule="auto"/>
        <w:ind w:left="0" w:firstLine="0"/>
      </w:pPr>
      <w:r>
        <w:rPr>
          <w:b/>
        </w:rPr>
        <w:t xml:space="preserve">RUN DATES FOR NEWSPAPER </w:t>
      </w:r>
    </w:p>
    <w:p w14:paraId="7FD5255A" w14:textId="77777777" w:rsidR="004F309A" w:rsidRDefault="00001933">
      <w:pPr>
        <w:ind w:left="-5"/>
      </w:pPr>
      <w:r>
        <w:t>May 26</w:t>
      </w:r>
      <w:r>
        <w:rPr>
          <w:vertAlign w:val="superscript"/>
        </w:rPr>
        <w:t>th</w:t>
      </w:r>
      <w:r>
        <w:t xml:space="preserve">, 2020 </w:t>
      </w:r>
    </w:p>
    <w:p w14:paraId="2F06FAC9" w14:textId="77777777" w:rsidR="004F309A" w:rsidRDefault="00001933">
      <w:pPr>
        <w:ind w:left="-5"/>
      </w:pPr>
      <w:r>
        <w:t>June 2</w:t>
      </w:r>
      <w:r>
        <w:rPr>
          <w:vertAlign w:val="superscript"/>
        </w:rPr>
        <w:t>nd</w:t>
      </w:r>
      <w:r>
        <w:t xml:space="preserve">, 2020 </w:t>
      </w:r>
    </w:p>
    <w:p w14:paraId="39CFCC0F" w14:textId="77777777" w:rsidR="004F309A" w:rsidRDefault="00001933">
      <w:pPr>
        <w:spacing w:after="0" w:line="259" w:lineRule="auto"/>
        <w:ind w:left="0" w:firstLine="0"/>
      </w:pPr>
      <w:r>
        <w:rPr>
          <w:rFonts w:ascii="Calibri" w:eastAsia="Calibri" w:hAnsi="Calibri" w:cs="Calibri"/>
        </w:rPr>
        <w:t xml:space="preserve"> </w:t>
      </w:r>
    </w:p>
    <w:sectPr w:rsidR="004F309A">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9A"/>
    <w:rsid w:val="00001933"/>
    <w:rsid w:val="004F309A"/>
    <w:rsid w:val="0094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1538"/>
  <w15:docId w15:val="{C8D5AE53-A018-45B4-9036-33DCE93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entralauctionhouse.com/" TargetMode="External"/><Relationship Id="rId12" Type="http://schemas.openxmlformats.org/officeDocument/2006/relationships/hyperlink" Target="http://www.centralauctionhou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auctionhouse.com/" TargetMode="External"/><Relationship Id="rId5" Type="http://schemas.openxmlformats.org/officeDocument/2006/relationships/settings" Target="settings.xml"/><Relationship Id="rId10" Type="http://schemas.openxmlformats.org/officeDocument/2006/relationships/hyperlink" Target="http://www.iccms.edu/" TargetMode="External"/><Relationship Id="rId4" Type="http://schemas.openxmlformats.org/officeDocument/2006/relationships/styles" Target="styles.xml"/><Relationship Id="rId9" Type="http://schemas.openxmlformats.org/officeDocument/2006/relationships/hyperlink" Target="http://www.iccm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FDC35F590F449A66C40EE685C8DE" ma:contentTypeVersion="10" ma:contentTypeDescription="Create a new document." ma:contentTypeScope="" ma:versionID="6023d87e35e775263ebf0e67b6a88f69">
  <xsd:schema xmlns:xsd="http://www.w3.org/2001/XMLSchema" xmlns:xs="http://www.w3.org/2001/XMLSchema" xmlns:p="http://schemas.microsoft.com/office/2006/metadata/properties" xmlns:ns3="a59cfcc7-c364-4184-abe8-5eb9bb5f42a9" targetNamespace="http://schemas.microsoft.com/office/2006/metadata/properties" ma:root="true" ma:fieldsID="be8c19b7e5839dc3cc071a6dfbec7b21" ns3:_="">
    <xsd:import namespace="a59cfcc7-c364-4184-abe8-5eb9bb5f4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fcc7-c364-4184-abe8-5eb9bb5f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4F748-FE39-42AC-92AE-99EDCBE29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BD033-0654-4D4D-BECD-56BDECC154BC}">
  <ds:schemaRefs>
    <ds:schemaRef ds:uri="http://schemas.microsoft.com/sharepoint/v3/contenttype/forms"/>
  </ds:schemaRefs>
</ds:datastoreItem>
</file>

<file path=customXml/itemProps3.xml><?xml version="1.0" encoding="utf-8"?>
<ds:datastoreItem xmlns:ds="http://schemas.openxmlformats.org/officeDocument/2006/customXml" ds:itemID="{8A6F0044-AC48-43B6-8D4A-538EBCCBC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fcc7-c364-4184-abe8-5eb9bb5f4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 Timothy C.</dc:creator>
  <cp:keywords/>
  <cp:lastModifiedBy>Secret Luckett</cp:lastModifiedBy>
  <cp:revision>2</cp:revision>
  <dcterms:created xsi:type="dcterms:W3CDTF">2020-05-26T17:14:00Z</dcterms:created>
  <dcterms:modified xsi:type="dcterms:W3CDTF">2020-05-26T17:14:00Z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0x0101008625FDC35F590F449A66C40EE685C8DE</vt:lpwstr>
  </property>
</Properties>
</file>