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8E983" w14:textId="77777777" w:rsidR="00E60FC0" w:rsidRDefault="004F2478" w:rsidP="004F7AEF">
      <w:pPr>
        <w:pStyle w:val="Title"/>
      </w:pPr>
      <w:r>
        <w:rPr>
          <w:b w:val="0"/>
          <w:noProof/>
          <w:szCs w:val="36"/>
        </w:rPr>
        <w:drawing>
          <wp:inline distT="0" distB="0" distL="0" distR="0" wp14:anchorId="51D326D6" wp14:editId="2C85B935">
            <wp:extent cx="3682205" cy="628650"/>
            <wp:effectExtent l="0" t="0" r="0" b="0"/>
            <wp:docPr id="1" name="Picture 1" descr="Official Mississippi State University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state_horizontal_maroon_wwhitebanner_s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918" cy="630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305D4" w14:textId="77777777" w:rsidR="00E60FC0" w:rsidRDefault="005C67B1" w:rsidP="00560F51">
      <w:pPr>
        <w:pStyle w:val="Heading1"/>
      </w:pPr>
      <w:r w:rsidRPr="004F7AEF">
        <w:t>INVITATION FOR BIDS</w:t>
      </w:r>
      <w:r w:rsidR="00AF2C58" w:rsidRPr="004F7AEF">
        <w:br/>
        <w:t>OFFICE OF PROCUREMENT &amp; CONTRACTS</w:t>
      </w:r>
    </w:p>
    <w:p w14:paraId="3C937B8B" w14:textId="77777777" w:rsidR="005C67B1" w:rsidRPr="00372760" w:rsidRDefault="005C67B1" w:rsidP="00560F51">
      <w:pPr>
        <w:pStyle w:val="Heading2"/>
        <w:numPr>
          <w:ilvl w:val="0"/>
          <w:numId w:val="5"/>
        </w:numPr>
      </w:pPr>
      <w:r w:rsidRPr="00372760">
        <w:t>INSTRUCTION</w:t>
      </w:r>
      <w:r w:rsidR="00022350">
        <w:t>S</w:t>
      </w:r>
      <w:r w:rsidRPr="00372760">
        <w:t xml:space="preserve"> FOR BIDDERS</w:t>
      </w:r>
      <w:r w:rsidR="00372760">
        <w:br/>
      </w:r>
    </w:p>
    <w:p w14:paraId="00F76222" w14:textId="77777777" w:rsidR="005C67B1" w:rsidRDefault="005C67B1" w:rsidP="00560F51">
      <w:pPr>
        <w:pStyle w:val="ListParagraph"/>
        <w:numPr>
          <w:ilvl w:val="1"/>
          <w:numId w:val="5"/>
        </w:numPr>
        <w:rPr>
          <w:szCs w:val="24"/>
        </w:rPr>
      </w:pPr>
      <w:r>
        <w:rPr>
          <w:szCs w:val="24"/>
        </w:rPr>
        <w:t xml:space="preserve">Sealed bids will be received in the Office of Procurement &amp; Contracts, Mississippi State University, for the purchase of the items listed herein.  </w:t>
      </w:r>
      <w:r w:rsidR="004F7AEF">
        <w:rPr>
          <w:szCs w:val="24"/>
        </w:rPr>
        <w:br/>
      </w:r>
    </w:p>
    <w:p w14:paraId="2D7C75A3" w14:textId="77777777" w:rsidR="005C67B1" w:rsidRPr="00985DEE" w:rsidRDefault="005C67B1" w:rsidP="00560F51">
      <w:pPr>
        <w:pStyle w:val="ListParagraph"/>
        <w:numPr>
          <w:ilvl w:val="1"/>
          <w:numId w:val="5"/>
        </w:numPr>
        <w:rPr>
          <w:szCs w:val="24"/>
        </w:rPr>
      </w:pPr>
      <w:r w:rsidRPr="00985DEE">
        <w:rPr>
          <w:szCs w:val="24"/>
        </w:rPr>
        <w:t>All bids must be received in the Office of Procurement &amp; Contracts on or before the bid opening time and date listed herein.</w:t>
      </w:r>
      <w:r w:rsidR="00985DEE" w:rsidRPr="00985DEE">
        <w:rPr>
          <w:szCs w:val="24"/>
        </w:rPr>
        <w:t xml:space="preserve"> </w:t>
      </w:r>
      <w:r w:rsidRPr="00985DEE">
        <w:rPr>
          <w:szCs w:val="24"/>
        </w:rPr>
        <w:t xml:space="preserve">Delivery of bids must be during normal working hours, 8:00 a.m. to 5:00 p.m. CST, except on weekends and holidays when no delivery is possible.  </w:t>
      </w:r>
      <w:r w:rsidR="004F7AEF" w:rsidRPr="00985DEE">
        <w:rPr>
          <w:szCs w:val="24"/>
        </w:rPr>
        <w:br/>
      </w:r>
    </w:p>
    <w:p w14:paraId="1AB9CC67" w14:textId="7D9A07E3" w:rsidR="00C1676B" w:rsidRDefault="005C67B1" w:rsidP="00560F51">
      <w:pPr>
        <w:pStyle w:val="ListParagraph"/>
        <w:numPr>
          <w:ilvl w:val="1"/>
          <w:numId w:val="5"/>
        </w:numPr>
        <w:rPr>
          <w:szCs w:val="24"/>
        </w:rPr>
      </w:pPr>
      <w:r>
        <w:rPr>
          <w:szCs w:val="24"/>
        </w:rPr>
        <w:t>Bidders shall submit their bids either electronically</w:t>
      </w:r>
      <w:r w:rsidR="00431FCD">
        <w:rPr>
          <w:szCs w:val="24"/>
        </w:rPr>
        <w:t xml:space="preserve"> or in a sealed e</w:t>
      </w:r>
      <w:r w:rsidR="00085CEB">
        <w:rPr>
          <w:szCs w:val="24"/>
        </w:rPr>
        <w:t>n</w:t>
      </w:r>
      <w:r w:rsidR="00431FCD">
        <w:rPr>
          <w:szCs w:val="24"/>
        </w:rPr>
        <w:t>velope</w:t>
      </w:r>
      <w:r>
        <w:rPr>
          <w:szCs w:val="24"/>
        </w:rPr>
        <w:t>.</w:t>
      </w:r>
      <w:r w:rsidR="00E316A2">
        <w:rPr>
          <w:szCs w:val="24"/>
        </w:rPr>
        <w:t xml:space="preserve"> To submit electronically, follow the instructions below.  Bids CANNOT be emailed. </w:t>
      </w:r>
    </w:p>
    <w:p w14:paraId="64E356C2" w14:textId="78F544EB" w:rsidR="005C67B1" w:rsidRDefault="005C67B1" w:rsidP="00560F51">
      <w:pPr>
        <w:pStyle w:val="ListParagraph"/>
        <w:numPr>
          <w:ilvl w:val="2"/>
          <w:numId w:val="5"/>
        </w:numPr>
        <w:rPr>
          <w:szCs w:val="24"/>
        </w:rPr>
      </w:pPr>
      <w:r>
        <w:rPr>
          <w:szCs w:val="24"/>
        </w:rPr>
        <w:t>Sealed bids</w:t>
      </w:r>
      <w:r w:rsidR="00C1676B">
        <w:rPr>
          <w:szCs w:val="24"/>
        </w:rPr>
        <w:t xml:space="preserve"> sh</w:t>
      </w:r>
      <w:r w:rsidR="00431FCD">
        <w:rPr>
          <w:szCs w:val="24"/>
        </w:rPr>
        <w:t>ould</w:t>
      </w:r>
      <w:r w:rsidR="00C1676B">
        <w:rPr>
          <w:szCs w:val="24"/>
        </w:rPr>
        <w:t xml:space="preserve"> include the bid number on the face of the envelope as well as the bidders</w:t>
      </w:r>
      <w:r w:rsidR="00431FCD">
        <w:rPr>
          <w:szCs w:val="24"/>
        </w:rPr>
        <w:t>’</w:t>
      </w:r>
      <w:r w:rsidR="00C1676B">
        <w:rPr>
          <w:szCs w:val="24"/>
        </w:rPr>
        <w:t xml:space="preserve"> name and address.  </w:t>
      </w:r>
      <w:r w:rsidR="0001424F">
        <w:rPr>
          <w:szCs w:val="24"/>
        </w:rPr>
        <w:t xml:space="preserve"> Bids should be </w:t>
      </w:r>
      <w:r w:rsidR="00DE01B2">
        <w:rPr>
          <w:szCs w:val="24"/>
        </w:rPr>
        <w:t>sent</w:t>
      </w:r>
      <w:r w:rsidR="0001424F">
        <w:rPr>
          <w:szCs w:val="24"/>
        </w:rPr>
        <w:t xml:space="preserve"> to: 245 Barr Avenue, 610 McArthur Hall, Mississippi State, MS  39762.</w:t>
      </w:r>
    </w:p>
    <w:p w14:paraId="00842FAD" w14:textId="1C1217E7" w:rsidR="00C1676B" w:rsidRDefault="0001424F" w:rsidP="00560F51">
      <w:pPr>
        <w:pStyle w:val="ListParagraph"/>
        <w:numPr>
          <w:ilvl w:val="2"/>
          <w:numId w:val="5"/>
        </w:numPr>
        <w:rPr>
          <w:szCs w:val="24"/>
        </w:rPr>
      </w:pPr>
      <w:r>
        <w:rPr>
          <w:szCs w:val="24"/>
        </w:rPr>
        <w:t xml:space="preserve">At this time we only accept non-ITS bids electronically.  </w:t>
      </w:r>
      <w:r w:rsidR="00C1676B">
        <w:rPr>
          <w:szCs w:val="24"/>
        </w:rPr>
        <w:t>For electronic submission</w:t>
      </w:r>
      <w:r>
        <w:rPr>
          <w:szCs w:val="24"/>
        </w:rPr>
        <w:t xml:space="preserve"> of bids, </w:t>
      </w:r>
      <w:r w:rsidR="00C1676B">
        <w:rPr>
          <w:szCs w:val="24"/>
        </w:rPr>
        <w:t>go to:</w:t>
      </w:r>
      <w:r w:rsidR="00742AA6">
        <w:rPr>
          <w:b/>
          <w:bCs/>
        </w:rPr>
        <w:t xml:space="preserve"> </w:t>
      </w:r>
      <w:r w:rsidR="009D430A">
        <w:rPr>
          <w:rStyle w:val="Hyperlink"/>
          <w:szCs w:val="24"/>
        </w:rPr>
        <w:t>portal.magic.ms.gov</w:t>
      </w:r>
      <w:r w:rsidR="00742AA6">
        <w:rPr>
          <w:rStyle w:val="Hyperlink"/>
          <w:szCs w:val="24"/>
        </w:rPr>
        <w:t xml:space="preserve">. </w:t>
      </w:r>
      <w:r w:rsidR="004F7AEF">
        <w:rPr>
          <w:rStyle w:val="Hyperlink"/>
          <w:szCs w:val="24"/>
        </w:rPr>
        <w:br/>
      </w:r>
      <w:r>
        <w:rPr>
          <w:szCs w:val="24"/>
        </w:rPr>
        <w:t xml:space="preserve">and use the RFX number on the next page as your reference number. </w:t>
      </w:r>
    </w:p>
    <w:p w14:paraId="6A25BDE3" w14:textId="77777777" w:rsidR="0001424F" w:rsidRDefault="0001424F" w:rsidP="0001424F">
      <w:pPr>
        <w:pStyle w:val="ListParagraph"/>
        <w:ind w:left="1800"/>
        <w:rPr>
          <w:szCs w:val="24"/>
        </w:rPr>
      </w:pPr>
    </w:p>
    <w:p w14:paraId="44F29697" w14:textId="192D78E4" w:rsidR="005C67B1" w:rsidRDefault="005C67B1" w:rsidP="00560F51">
      <w:pPr>
        <w:pStyle w:val="ListParagraph"/>
        <w:numPr>
          <w:ilvl w:val="1"/>
          <w:numId w:val="5"/>
        </w:numPr>
        <w:rPr>
          <w:szCs w:val="24"/>
        </w:rPr>
      </w:pPr>
      <w:r>
        <w:rPr>
          <w:szCs w:val="24"/>
        </w:rPr>
        <w:t>All questions regarding this bid should be directed to the Office of Procurement &amp; Contracts</w:t>
      </w:r>
      <w:r w:rsidR="00997B6C">
        <w:rPr>
          <w:szCs w:val="24"/>
        </w:rPr>
        <w:t xml:space="preserve"> at 662-325-2550.</w:t>
      </w:r>
    </w:p>
    <w:p w14:paraId="2987FE17" w14:textId="77777777" w:rsidR="00C1676B" w:rsidRPr="004F7AEF" w:rsidRDefault="00C1676B" w:rsidP="00560F51">
      <w:pPr>
        <w:pStyle w:val="Heading2"/>
        <w:numPr>
          <w:ilvl w:val="0"/>
          <w:numId w:val="5"/>
        </w:numPr>
      </w:pPr>
      <w:r w:rsidRPr="004F7AEF">
        <w:t>TERMS AND CONDITIONS</w:t>
      </w:r>
      <w:r w:rsidR="00372760" w:rsidRPr="004F7AEF">
        <w:br/>
      </w:r>
    </w:p>
    <w:p w14:paraId="612B8D06" w14:textId="77777777" w:rsidR="00CB26E6" w:rsidRDefault="00CB26E6" w:rsidP="00560F51">
      <w:pPr>
        <w:pStyle w:val="ListParagraph"/>
        <w:numPr>
          <w:ilvl w:val="1"/>
          <w:numId w:val="5"/>
        </w:numPr>
        <w:rPr>
          <w:szCs w:val="24"/>
        </w:rPr>
      </w:pPr>
      <w:r>
        <w:rPr>
          <w:szCs w:val="24"/>
        </w:rPr>
        <w:t xml:space="preserve">All bids should be bid “FOB Destination” </w:t>
      </w:r>
      <w:r w:rsidR="004F7AEF">
        <w:rPr>
          <w:szCs w:val="24"/>
        </w:rPr>
        <w:br/>
      </w:r>
    </w:p>
    <w:p w14:paraId="5ECE02C2" w14:textId="77777777" w:rsidR="00985DEE" w:rsidRPr="00985DEE" w:rsidRDefault="00C1676B" w:rsidP="00560F51">
      <w:pPr>
        <w:pStyle w:val="ListParagraph"/>
        <w:numPr>
          <w:ilvl w:val="1"/>
          <w:numId w:val="5"/>
        </w:numPr>
        <w:rPr>
          <w:rStyle w:val="Hyperlink"/>
          <w:color w:val="auto"/>
          <w:u w:val="none"/>
        </w:rPr>
      </w:pPr>
      <w:r w:rsidRPr="00985DEE">
        <w:rPr>
          <w:szCs w:val="24"/>
        </w:rPr>
        <w:t>Bidders must comply with all rules, regulations, and statutes relating to purchasing in the State of Mississippi, in addition to the requirements on this form.</w:t>
      </w:r>
      <w:r w:rsidR="00985DEE" w:rsidRPr="00985DEE">
        <w:rPr>
          <w:szCs w:val="24"/>
        </w:rPr>
        <w:t xml:space="preserve"> </w:t>
      </w:r>
      <w:r w:rsidRPr="00985DEE">
        <w:rPr>
          <w:szCs w:val="24"/>
        </w:rPr>
        <w:t xml:space="preserve">General Bid Terms and Conditions can be found here: </w:t>
      </w:r>
      <w:hyperlink r:id="rId9" w:history="1">
        <w:r w:rsidR="003672B7" w:rsidRPr="003672B7">
          <w:rPr>
            <w:rStyle w:val="Hyperlink"/>
          </w:rPr>
          <w:t>https://www.procurement.msstate.edu/procurement/bids/Bid_General_Terms_May_2019_V2.pdf</w:t>
        </w:r>
      </w:hyperlink>
      <w:r w:rsidR="00985DEE">
        <w:rPr>
          <w:rStyle w:val="Hyperlink"/>
        </w:rPr>
        <w:br/>
      </w:r>
    </w:p>
    <w:p w14:paraId="204CB5AE" w14:textId="77777777" w:rsidR="00985DEE" w:rsidRDefault="00985DEE" w:rsidP="00985DEE">
      <w:pPr>
        <w:pStyle w:val="ListParagraph"/>
        <w:numPr>
          <w:ilvl w:val="1"/>
          <w:numId w:val="5"/>
        </w:numPr>
        <w:spacing w:after="0" w:line="276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Any contract resulting from this Invitation for Bid shall be in substantial compliance with Mississippi State University’s Standard Contract Addendum: </w:t>
      </w:r>
      <w:hyperlink r:id="rId10" w:history="1">
        <w:r>
          <w:rPr>
            <w:rStyle w:val="Hyperlink"/>
            <w:rFonts w:eastAsia="Times New Roman"/>
          </w:rPr>
          <w:t>https://www.procurement.msstate.edu/contracts/standardaddendum.pdf</w:t>
        </w:r>
      </w:hyperlink>
    </w:p>
    <w:p w14:paraId="39E28896" w14:textId="7BE8DF9C" w:rsidR="000A4E00" w:rsidRPr="005F5D6F" w:rsidRDefault="00560F51" w:rsidP="005F5D6F">
      <w:pPr>
        <w:pStyle w:val="Heading3"/>
      </w:pPr>
      <w:r w:rsidRPr="005F5D6F">
        <w:lastRenderedPageBreak/>
        <w:t>Bid Number</w:t>
      </w:r>
      <w:r w:rsidR="00985DEE">
        <w:t>/RFX Number</w:t>
      </w:r>
      <w:r w:rsidRPr="005F5D6F">
        <w:t>:</w:t>
      </w:r>
      <w:r w:rsidRPr="005F5D6F">
        <w:rPr>
          <w:rStyle w:val="Strong"/>
          <w:b/>
          <w:bCs w:val="0"/>
        </w:rPr>
        <w:t xml:space="preserve">  </w:t>
      </w:r>
      <w:r w:rsidR="00672B06">
        <w:rPr>
          <w:rStyle w:val="Strong"/>
          <w:b/>
          <w:bCs w:val="0"/>
        </w:rPr>
        <w:t>23-108/RFX# 316000</w:t>
      </w:r>
      <w:r w:rsidR="00B10F10">
        <w:rPr>
          <w:rStyle w:val="Strong"/>
          <w:b/>
          <w:bCs w:val="0"/>
        </w:rPr>
        <w:t>6126</w:t>
      </w:r>
      <w:r w:rsidRPr="005F5D6F">
        <w:br/>
        <w:t>Opening Date:</w:t>
      </w:r>
      <w:r w:rsidRPr="005F5D6F">
        <w:rPr>
          <w:rStyle w:val="Strong"/>
          <w:b/>
          <w:bCs w:val="0"/>
        </w:rPr>
        <w:t xml:space="preserve">  </w:t>
      </w:r>
      <w:r w:rsidR="00314A0B">
        <w:rPr>
          <w:rStyle w:val="Strong"/>
          <w:b/>
          <w:bCs w:val="0"/>
        </w:rPr>
        <w:t>September 13, 2023 at 2:00 p.m.</w:t>
      </w:r>
      <w:r w:rsidRPr="005F5D6F">
        <w:br/>
      </w:r>
      <w:r w:rsidR="005F5D6F" w:rsidRPr="005F5D6F">
        <w:t>Description</w:t>
      </w:r>
      <w:r w:rsidRPr="005F5D6F">
        <w:t>:</w:t>
      </w:r>
      <w:r w:rsidRPr="005F5D6F">
        <w:rPr>
          <w:rStyle w:val="Strong"/>
          <w:b/>
          <w:bCs w:val="0"/>
        </w:rPr>
        <w:t xml:space="preserve">  </w:t>
      </w:r>
      <w:r w:rsidR="00672B06">
        <w:rPr>
          <w:rStyle w:val="Strong"/>
          <w:b/>
          <w:bCs w:val="0"/>
        </w:rPr>
        <w:t>Small Animal X-Ray</w:t>
      </w:r>
    </w:p>
    <w:p w14:paraId="429EBB0F" w14:textId="77777777" w:rsidR="00392C30" w:rsidRPr="005F5D6F" w:rsidRDefault="005F5D6F" w:rsidP="005F5D6F">
      <w:pPr>
        <w:pStyle w:val="Heading4"/>
      </w:pPr>
      <w:r w:rsidRPr="005F5D6F">
        <w:t>Vendor Name:</w:t>
      </w:r>
      <w:r w:rsidR="001A42A6">
        <w:t xml:space="preserve">  ______________________________________________________</w:t>
      </w:r>
      <w:r w:rsidRPr="005F5D6F">
        <w:br/>
        <w:t>Vendor Address:</w:t>
      </w:r>
      <w:r w:rsidR="001A42A6">
        <w:t xml:space="preserve"> _____________________________________________________</w:t>
      </w:r>
      <w:r w:rsidRPr="005F5D6F">
        <w:br/>
        <w:t>Telephone Number:</w:t>
      </w:r>
      <w:r w:rsidR="001A42A6">
        <w:t xml:space="preserve"> __________________________________________________</w:t>
      </w:r>
      <w:r w:rsidRPr="005F5D6F">
        <w:br/>
        <w:t>Days the Offer is Firm:</w:t>
      </w:r>
      <w:r w:rsidR="001A42A6">
        <w:t xml:space="preserve"> ________________________________________________</w:t>
      </w:r>
      <w:r w:rsidRPr="005F5D6F">
        <w:br/>
        <w:t>Authorized Signature</w:t>
      </w:r>
      <w:r w:rsidR="001A42A6">
        <w:t>: ________________________________________________</w:t>
      </w:r>
      <w:r w:rsidRPr="005F5D6F">
        <w:tab/>
      </w:r>
      <w:r w:rsidRPr="005F5D6F">
        <w:rPr>
          <w:rStyle w:val="Heading3Char"/>
          <w:b w:val="0"/>
          <w:sz w:val="28"/>
          <w:szCs w:val="22"/>
        </w:rPr>
        <w:t xml:space="preserve">        </w:t>
      </w:r>
      <w:r w:rsidRPr="005F5D6F">
        <w:t>Name</w:t>
      </w:r>
      <w:r w:rsidR="001A42A6">
        <w:t>: _____________________________________________________________</w:t>
      </w:r>
      <w:r w:rsidRPr="005F5D6F">
        <w:tab/>
        <w:t xml:space="preserve">                   </w:t>
      </w:r>
      <w:r w:rsidR="003E6AB2">
        <w:t xml:space="preserve">   </w:t>
      </w:r>
      <w:r w:rsidRPr="005F5D6F">
        <w:t xml:space="preserve"> Title</w:t>
      </w:r>
      <w:r w:rsidR="001A42A6">
        <w:t>: ______________________________________________________________</w:t>
      </w:r>
      <w:r w:rsidR="000A4E00" w:rsidRPr="005F5D6F">
        <w:br/>
      </w:r>
      <w:r w:rsidR="000A4E00" w:rsidRPr="005F5D6F">
        <w:br/>
      </w:r>
    </w:p>
    <w:tbl>
      <w:tblPr>
        <w:tblStyle w:val="TableGrid"/>
        <w:tblW w:w="10890" w:type="dxa"/>
        <w:tblInd w:w="-8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Bid Items and Pricing"/>
        <w:tblDescription w:val="This is where you can find the details of the bid and enter pricing information. "/>
      </w:tblPr>
      <w:tblGrid>
        <w:gridCol w:w="900"/>
        <w:gridCol w:w="1350"/>
        <w:gridCol w:w="5321"/>
        <w:gridCol w:w="1704"/>
        <w:gridCol w:w="1615"/>
      </w:tblGrid>
      <w:tr w:rsidR="00111BDB" w:rsidRPr="00601469" w14:paraId="0E20B9ED" w14:textId="77777777" w:rsidTr="005F13C7">
        <w:trPr>
          <w:trHeight w:val="576"/>
          <w:tblHeader/>
        </w:trPr>
        <w:tc>
          <w:tcPr>
            <w:tcW w:w="900" w:type="dxa"/>
            <w:vAlign w:val="center"/>
          </w:tcPr>
          <w:p w14:paraId="5E7AFCBF" w14:textId="77777777" w:rsidR="00601469" w:rsidRPr="00601469" w:rsidRDefault="00601469" w:rsidP="00601469">
            <w:pPr>
              <w:jc w:val="center"/>
              <w:rPr>
                <w:b/>
                <w:sz w:val="28"/>
                <w:szCs w:val="28"/>
              </w:rPr>
            </w:pPr>
            <w:r w:rsidRPr="00601469">
              <w:rPr>
                <w:b/>
                <w:sz w:val="28"/>
                <w:szCs w:val="28"/>
              </w:rPr>
              <w:t>Item</w:t>
            </w:r>
          </w:p>
        </w:tc>
        <w:tc>
          <w:tcPr>
            <w:tcW w:w="1350" w:type="dxa"/>
            <w:vAlign w:val="center"/>
          </w:tcPr>
          <w:p w14:paraId="2F3F2479" w14:textId="77777777" w:rsidR="00601469" w:rsidRPr="00601469" w:rsidRDefault="00601469" w:rsidP="00601469">
            <w:pPr>
              <w:jc w:val="center"/>
              <w:rPr>
                <w:b/>
                <w:sz w:val="28"/>
                <w:szCs w:val="28"/>
              </w:rPr>
            </w:pPr>
            <w:r w:rsidRPr="00601469">
              <w:rPr>
                <w:b/>
                <w:sz w:val="28"/>
                <w:szCs w:val="28"/>
              </w:rPr>
              <w:t>Quantity</w:t>
            </w:r>
          </w:p>
        </w:tc>
        <w:tc>
          <w:tcPr>
            <w:tcW w:w="5321" w:type="dxa"/>
            <w:vAlign w:val="center"/>
          </w:tcPr>
          <w:p w14:paraId="2466FDD1" w14:textId="77777777" w:rsidR="00601469" w:rsidRPr="00601469" w:rsidRDefault="00601469" w:rsidP="00601469">
            <w:pPr>
              <w:jc w:val="center"/>
              <w:rPr>
                <w:b/>
                <w:sz w:val="28"/>
                <w:szCs w:val="28"/>
              </w:rPr>
            </w:pPr>
            <w:r w:rsidRPr="00601469"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1704" w:type="dxa"/>
            <w:vAlign w:val="center"/>
          </w:tcPr>
          <w:p w14:paraId="1E23F5D2" w14:textId="77777777" w:rsidR="00601469" w:rsidRPr="00601469" w:rsidRDefault="00601469" w:rsidP="00601469">
            <w:pPr>
              <w:jc w:val="center"/>
              <w:rPr>
                <w:b/>
                <w:sz w:val="28"/>
                <w:szCs w:val="28"/>
              </w:rPr>
            </w:pPr>
            <w:r w:rsidRPr="00601469">
              <w:rPr>
                <w:b/>
                <w:sz w:val="28"/>
                <w:szCs w:val="28"/>
              </w:rPr>
              <w:t>Unit Price</w:t>
            </w:r>
          </w:p>
        </w:tc>
        <w:tc>
          <w:tcPr>
            <w:tcW w:w="1615" w:type="dxa"/>
            <w:vAlign w:val="center"/>
          </w:tcPr>
          <w:p w14:paraId="649A4A49" w14:textId="77777777" w:rsidR="00601469" w:rsidRPr="00601469" w:rsidRDefault="00601469" w:rsidP="00601469">
            <w:pPr>
              <w:jc w:val="center"/>
              <w:rPr>
                <w:b/>
                <w:sz w:val="28"/>
                <w:szCs w:val="28"/>
              </w:rPr>
            </w:pPr>
            <w:r w:rsidRPr="00601469">
              <w:rPr>
                <w:b/>
                <w:sz w:val="28"/>
                <w:szCs w:val="28"/>
              </w:rPr>
              <w:t>Total Price</w:t>
            </w:r>
          </w:p>
        </w:tc>
      </w:tr>
      <w:tr w:rsidR="00111BDB" w:rsidRPr="00111BDB" w14:paraId="7A86792F" w14:textId="77777777" w:rsidTr="00111BDB">
        <w:trPr>
          <w:trHeight w:val="576"/>
        </w:trPr>
        <w:tc>
          <w:tcPr>
            <w:tcW w:w="900" w:type="dxa"/>
            <w:vAlign w:val="center"/>
          </w:tcPr>
          <w:p w14:paraId="18895FB0" w14:textId="739B2DE5" w:rsidR="00601469" w:rsidRPr="00111BDB" w:rsidRDefault="00672B06" w:rsidP="00111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0" w:type="dxa"/>
            <w:vAlign w:val="center"/>
          </w:tcPr>
          <w:p w14:paraId="6928AB51" w14:textId="233C909F" w:rsidR="00601469" w:rsidRPr="00111BDB" w:rsidRDefault="00672B06" w:rsidP="00111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21" w:type="dxa"/>
            <w:vAlign w:val="center"/>
          </w:tcPr>
          <w:p w14:paraId="58412E19" w14:textId="198C29FB" w:rsidR="00601469" w:rsidRPr="00111BDB" w:rsidRDefault="00672B06" w:rsidP="000A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 Animal overhead tube crane imaging system</w:t>
            </w:r>
          </w:p>
        </w:tc>
        <w:tc>
          <w:tcPr>
            <w:tcW w:w="1704" w:type="dxa"/>
            <w:vAlign w:val="center"/>
          </w:tcPr>
          <w:p w14:paraId="57924F98" w14:textId="77777777" w:rsidR="00601469" w:rsidRPr="00111BDB" w:rsidRDefault="00601469" w:rsidP="00111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14:paraId="2304643F" w14:textId="77777777" w:rsidR="00601469" w:rsidRPr="00111BDB" w:rsidRDefault="00601469" w:rsidP="00111BD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E68B421" w14:textId="77777777" w:rsidR="00C1676B" w:rsidRDefault="00C1676B" w:rsidP="00A66BC7">
      <w:pPr>
        <w:rPr>
          <w:sz w:val="24"/>
          <w:szCs w:val="24"/>
        </w:rPr>
      </w:pPr>
    </w:p>
    <w:p w14:paraId="2CCD9387" w14:textId="77777777" w:rsidR="00672B06" w:rsidRDefault="00672B06" w:rsidP="00672B06">
      <w:r>
        <w:t>Mississippi State University College of Veterinary Medicine requests bids for a new Overhead Tube Crane for Small Animal X-Ray applications. This unit must be fastened and suspended from the ceiling and include the components that make up the x-ray system such as the generator, tube, exam table, detector, and computer with software to operate the equipment.</w:t>
      </w:r>
    </w:p>
    <w:p w14:paraId="65A15B83" w14:textId="77777777" w:rsidR="00672B06" w:rsidRPr="000D5482" w:rsidRDefault="00672B06" w:rsidP="00672B06">
      <w:pPr>
        <w:rPr>
          <w:b/>
          <w:bCs/>
        </w:rPr>
      </w:pPr>
      <w:r w:rsidRPr="000D5482">
        <w:rPr>
          <w:b/>
          <w:bCs/>
        </w:rPr>
        <w:t>Physical Location of the Unit</w:t>
      </w:r>
      <w:r>
        <w:rPr>
          <w:b/>
          <w:bCs/>
        </w:rPr>
        <w:t xml:space="preserve"> (Ship To Address)</w:t>
      </w:r>
      <w:r w:rsidRPr="000D5482">
        <w:rPr>
          <w:b/>
          <w:bCs/>
        </w:rPr>
        <w:t>:</w:t>
      </w:r>
    </w:p>
    <w:p w14:paraId="7A4096A4" w14:textId="77777777" w:rsidR="00672B06" w:rsidRDefault="00672B06" w:rsidP="00672B06">
      <w:r>
        <w:t>Mississippi State University College of Veterinary Medicine</w:t>
      </w:r>
    </w:p>
    <w:p w14:paraId="1ADFFA8E" w14:textId="77777777" w:rsidR="00672B06" w:rsidRDefault="00672B06" w:rsidP="00672B06">
      <w:r>
        <w:t>240 Wise Center Drive</w:t>
      </w:r>
    </w:p>
    <w:p w14:paraId="1D9BDF7F" w14:textId="77777777" w:rsidR="00672B06" w:rsidRDefault="00672B06" w:rsidP="00672B06">
      <w:r>
        <w:t>Mississippi State, MS 39762</w:t>
      </w:r>
    </w:p>
    <w:p w14:paraId="7FD9D0AB" w14:textId="77777777" w:rsidR="00672B06" w:rsidRDefault="00672B06" w:rsidP="00672B06">
      <w:pPr>
        <w:rPr>
          <w:b/>
          <w:bCs/>
        </w:rPr>
      </w:pPr>
      <w:r>
        <w:rPr>
          <w:b/>
          <w:bCs/>
        </w:rPr>
        <w:t>Overhead Tube Crane Specs:</w:t>
      </w:r>
    </w:p>
    <w:p w14:paraId="62271F8A" w14:textId="77777777" w:rsidR="00672B06" w:rsidRDefault="00672B06" w:rsidP="00672B06">
      <w:pPr>
        <w:pStyle w:val="ListParagraph"/>
        <w:numPr>
          <w:ilvl w:val="0"/>
          <w:numId w:val="6"/>
        </w:numPr>
        <w:tabs>
          <w:tab w:val="num" w:pos="600"/>
        </w:tabs>
        <w:autoSpaceDE w:val="0"/>
        <w:autoSpaceDN w:val="0"/>
        <w:adjustRightInd w:val="0"/>
        <w:jc w:val="both"/>
        <w:rPr>
          <w:lang w:val="en-GB" w:bidi="he-IL"/>
        </w:rPr>
      </w:pPr>
      <w:r w:rsidRPr="003F599A">
        <w:rPr>
          <w:lang w:val="en-GB" w:bidi="he-IL"/>
        </w:rPr>
        <w:t xml:space="preserve">One pair of longitudinal rails </w:t>
      </w:r>
      <w:r>
        <w:rPr>
          <w:lang w:val="en-GB" w:bidi="he-IL"/>
        </w:rPr>
        <w:t>14</w:t>
      </w:r>
      <w:r w:rsidRPr="003F599A">
        <w:rPr>
          <w:lang w:val="en-GB" w:bidi="he-IL"/>
        </w:rPr>
        <w:t xml:space="preserve"> feet in length to cover the total travel of the room.</w:t>
      </w:r>
    </w:p>
    <w:p w14:paraId="11F1CEDF" w14:textId="77777777" w:rsidR="00672B06" w:rsidRDefault="00672B06" w:rsidP="00672B06">
      <w:pPr>
        <w:pStyle w:val="ListParagraph"/>
        <w:numPr>
          <w:ilvl w:val="0"/>
          <w:numId w:val="6"/>
        </w:numPr>
        <w:tabs>
          <w:tab w:val="num" w:pos="600"/>
        </w:tabs>
        <w:autoSpaceDE w:val="0"/>
        <w:autoSpaceDN w:val="0"/>
        <w:adjustRightInd w:val="0"/>
        <w:jc w:val="both"/>
        <w:rPr>
          <w:lang w:val="en-GB" w:bidi="he-IL"/>
        </w:rPr>
      </w:pPr>
      <w:r>
        <w:rPr>
          <w:lang w:val="en-GB" w:bidi="he-IL"/>
        </w:rPr>
        <w:t>Tube Rotation capable of performing cross table projections.</w:t>
      </w:r>
    </w:p>
    <w:p w14:paraId="0499FD68" w14:textId="77777777" w:rsidR="00672B06" w:rsidRDefault="00672B06" w:rsidP="00672B06">
      <w:pPr>
        <w:pStyle w:val="ListParagraph"/>
        <w:numPr>
          <w:ilvl w:val="0"/>
          <w:numId w:val="6"/>
        </w:numPr>
        <w:tabs>
          <w:tab w:val="num" w:pos="600"/>
        </w:tabs>
        <w:autoSpaceDE w:val="0"/>
        <w:autoSpaceDN w:val="0"/>
        <w:adjustRightInd w:val="0"/>
        <w:jc w:val="both"/>
        <w:rPr>
          <w:lang w:val="en-GB" w:bidi="he-IL"/>
        </w:rPr>
      </w:pPr>
      <w:r>
        <w:rPr>
          <w:lang w:val="en-GB" w:bidi="he-IL"/>
        </w:rPr>
        <w:t>Vertical telescope travel range of at least 70”.</w:t>
      </w:r>
    </w:p>
    <w:p w14:paraId="229B41B2" w14:textId="77777777" w:rsidR="00672B06" w:rsidRDefault="00672B06" w:rsidP="00672B06">
      <w:pPr>
        <w:pStyle w:val="ListParagraph"/>
        <w:numPr>
          <w:ilvl w:val="0"/>
          <w:numId w:val="6"/>
        </w:numPr>
        <w:tabs>
          <w:tab w:val="num" w:pos="600"/>
        </w:tabs>
        <w:autoSpaceDE w:val="0"/>
        <w:autoSpaceDN w:val="0"/>
        <w:adjustRightInd w:val="0"/>
        <w:jc w:val="both"/>
        <w:rPr>
          <w:lang w:val="en-GB" w:bidi="he-IL"/>
        </w:rPr>
      </w:pPr>
      <w:r>
        <w:rPr>
          <w:lang w:val="en-GB" w:bidi="he-IL"/>
        </w:rPr>
        <w:t>Longitudinal travel range of at least 130”</w:t>
      </w:r>
    </w:p>
    <w:p w14:paraId="39340502" w14:textId="77777777" w:rsidR="00672B06" w:rsidRDefault="00672B06" w:rsidP="00672B06">
      <w:pPr>
        <w:pStyle w:val="ListParagraph"/>
        <w:numPr>
          <w:ilvl w:val="0"/>
          <w:numId w:val="6"/>
        </w:numPr>
        <w:tabs>
          <w:tab w:val="num" w:pos="600"/>
        </w:tabs>
        <w:autoSpaceDE w:val="0"/>
        <w:autoSpaceDN w:val="0"/>
        <w:adjustRightInd w:val="0"/>
        <w:jc w:val="both"/>
        <w:rPr>
          <w:lang w:val="en-GB" w:bidi="he-IL"/>
        </w:rPr>
      </w:pPr>
      <w:r>
        <w:rPr>
          <w:lang w:val="en-GB" w:bidi="he-IL"/>
        </w:rPr>
        <w:t>65kw high frequency 3 phase generator.</w:t>
      </w:r>
    </w:p>
    <w:p w14:paraId="1BB0F22C" w14:textId="77777777" w:rsidR="00672B06" w:rsidRDefault="00672B06" w:rsidP="00672B06">
      <w:pPr>
        <w:pStyle w:val="ListParagraph"/>
        <w:numPr>
          <w:ilvl w:val="0"/>
          <w:numId w:val="6"/>
        </w:numPr>
        <w:tabs>
          <w:tab w:val="num" w:pos="600"/>
        </w:tabs>
        <w:autoSpaceDE w:val="0"/>
        <w:autoSpaceDN w:val="0"/>
        <w:adjustRightInd w:val="0"/>
        <w:jc w:val="both"/>
        <w:rPr>
          <w:lang w:val="en-GB" w:bidi="he-IL"/>
        </w:rPr>
      </w:pPr>
      <w:r>
        <w:rPr>
          <w:lang w:val="en-GB" w:bidi="he-IL"/>
        </w:rPr>
        <w:t xml:space="preserve">Collimator with manual controls, bucky light, and measuring </w:t>
      </w:r>
    </w:p>
    <w:p w14:paraId="6E4750A8" w14:textId="77777777" w:rsidR="00672B06" w:rsidRDefault="00672B06" w:rsidP="00672B06">
      <w:pPr>
        <w:tabs>
          <w:tab w:val="num" w:pos="600"/>
        </w:tabs>
        <w:autoSpaceDE w:val="0"/>
        <w:autoSpaceDN w:val="0"/>
        <w:adjustRightInd w:val="0"/>
        <w:jc w:val="both"/>
        <w:rPr>
          <w:b/>
          <w:bCs/>
          <w:lang w:val="en-GB" w:bidi="he-IL"/>
        </w:rPr>
      </w:pPr>
      <w:r>
        <w:rPr>
          <w:b/>
          <w:bCs/>
          <w:lang w:val="en-GB" w:bidi="he-IL"/>
        </w:rPr>
        <w:lastRenderedPageBreak/>
        <w:t>X-Ray Tube</w:t>
      </w:r>
    </w:p>
    <w:p w14:paraId="40EE3298" w14:textId="77777777" w:rsidR="00672B06" w:rsidRDefault="00672B06" w:rsidP="00672B06">
      <w:pPr>
        <w:pStyle w:val="ListParagraph"/>
        <w:numPr>
          <w:ilvl w:val="0"/>
          <w:numId w:val="7"/>
        </w:numPr>
        <w:tabs>
          <w:tab w:val="num" w:pos="600"/>
        </w:tabs>
        <w:autoSpaceDE w:val="0"/>
        <w:autoSpaceDN w:val="0"/>
        <w:adjustRightInd w:val="0"/>
        <w:jc w:val="both"/>
        <w:rPr>
          <w:lang w:val="en-GB" w:bidi="he-IL"/>
        </w:rPr>
      </w:pPr>
      <w:r>
        <w:rPr>
          <w:lang w:val="en-GB" w:bidi="he-IL"/>
        </w:rPr>
        <w:t>Maximum Tension – 150 Kvp</w:t>
      </w:r>
    </w:p>
    <w:p w14:paraId="0D17CAE9" w14:textId="77777777" w:rsidR="00672B06" w:rsidRDefault="00672B06" w:rsidP="00672B06">
      <w:pPr>
        <w:pStyle w:val="ListParagraph"/>
        <w:numPr>
          <w:ilvl w:val="0"/>
          <w:numId w:val="7"/>
        </w:numPr>
        <w:tabs>
          <w:tab w:val="num" w:pos="600"/>
        </w:tabs>
        <w:autoSpaceDE w:val="0"/>
        <w:autoSpaceDN w:val="0"/>
        <w:adjustRightInd w:val="0"/>
        <w:jc w:val="both"/>
        <w:rPr>
          <w:lang w:val="en-GB" w:bidi="he-IL"/>
        </w:rPr>
      </w:pPr>
      <w:r>
        <w:rPr>
          <w:lang w:val="en-GB" w:bidi="he-IL"/>
        </w:rPr>
        <w:t>90 degree cable arms</w:t>
      </w:r>
    </w:p>
    <w:p w14:paraId="64D01061" w14:textId="77777777" w:rsidR="00672B06" w:rsidRDefault="00672B06" w:rsidP="00672B06">
      <w:pPr>
        <w:autoSpaceDE w:val="0"/>
        <w:autoSpaceDN w:val="0"/>
        <w:adjustRightInd w:val="0"/>
        <w:jc w:val="both"/>
        <w:rPr>
          <w:b/>
          <w:bCs/>
          <w:lang w:val="en-GB" w:bidi="he-IL"/>
        </w:rPr>
      </w:pPr>
      <w:r>
        <w:rPr>
          <w:b/>
          <w:bCs/>
          <w:lang w:val="en-GB" w:bidi="he-IL"/>
        </w:rPr>
        <w:t>65kW Generator Specifications:</w:t>
      </w:r>
    </w:p>
    <w:p w14:paraId="1D113ADF" w14:textId="77777777" w:rsidR="00672B06" w:rsidRDefault="00672B06" w:rsidP="00672B06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lang w:val="en-GB" w:bidi="he-IL"/>
        </w:rPr>
      </w:pPr>
      <w:r w:rsidRPr="00836DD1">
        <w:rPr>
          <w:lang w:val="en-GB" w:bidi="he-IL"/>
        </w:rPr>
        <w:t>150Kvp</w:t>
      </w:r>
    </w:p>
    <w:p w14:paraId="390C4A7D" w14:textId="77777777" w:rsidR="00672B06" w:rsidRDefault="00672B06" w:rsidP="00672B06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lang w:val="en-GB" w:bidi="he-IL"/>
        </w:rPr>
      </w:pPr>
      <w:r>
        <w:rPr>
          <w:lang w:val="en-GB" w:bidi="he-IL"/>
        </w:rPr>
        <w:t>Digital interface for integration with digital radiography systems</w:t>
      </w:r>
    </w:p>
    <w:p w14:paraId="27927035" w14:textId="77777777" w:rsidR="00672B06" w:rsidRDefault="00672B06" w:rsidP="00672B06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lang w:val="en-GB" w:bidi="he-IL"/>
        </w:rPr>
      </w:pPr>
      <w:r>
        <w:rPr>
          <w:lang w:val="en-GB" w:bidi="he-IL"/>
        </w:rPr>
        <w:t>Anatomical programming with at least 700 programmable technique selections.</w:t>
      </w:r>
    </w:p>
    <w:p w14:paraId="37E77014" w14:textId="77777777" w:rsidR="00672B06" w:rsidRDefault="00672B06" w:rsidP="00672B06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lang w:val="en-GB" w:bidi="he-IL"/>
        </w:rPr>
      </w:pPr>
      <w:r>
        <w:rPr>
          <w:lang w:val="en-GB" w:bidi="he-IL"/>
        </w:rPr>
        <w:t>Tube protection circuitry</w:t>
      </w:r>
    </w:p>
    <w:p w14:paraId="44C38C67" w14:textId="77777777" w:rsidR="00672B06" w:rsidRDefault="00672B06" w:rsidP="00672B06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lang w:val="en-GB" w:bidi="he-IL"/>
        </w:rPr>
      </w:pPr>
      <w:r>
        <w:rPr>
          <w:lang w:val="en-GB" w:bidi="he-IL"/>
        </w:rPr>
        <w:t>Dual Speed starter</w:t>
      </w:r>
    </w:p>
    <w:p w14:paraId="1CEE1CCB" w14:textId="77777777" w:rsidR="00672B06" w:rsidRDefault="00672B06" w:rsidP="00672B06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lang w:val="en-GB" w:bidi="he-IL"/>
        </w:rPr>
      </w:pPr>
      <w:r>
        <w:rPr>
          <w:lang w:val="en-GB" w:bidi="he-IL"/>
        </w:rPr>
        <w:t>Self-diagnostic circuitry with error codes for troubleshooting.</w:t>
      </w:r>
    </w:p>
    <w:p w14:paraId="75D35542" w14:textId="77777777" w:rsidR="00672B06" w:rsidRDefault="00672B06" w:rsidP="00672B06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lang w:val="en-GB" w:bidi="he-IL"/>
        </w:rPr>
      </w:pPr>
      <w:r>
        <w:rPr>
          <w:lang w:val="en-GB" w:bidi="he-IL"/>
        </w:rPr>
        <w:t>Deluxe heavy-duty manual cassette tray.</w:t>
      </w:r>
    </w:p>
    <w:p w14:paraId="477ACA0D" w14:textId="77777777" w:rsidR="00672B06" w:rsidRDefault="00672B06" w:rsidP="00672B06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lang w:val="en-GB" w:bidi="he-IL"/>
        </w:rPr>
      </w:pPr>
      <w:r>
        <w:rPr>
          <w:lang w:val="en-GB" w:bidi="he-IL"/>
        </w:rPr>
        <w:t>Differential SID Sensor</w:t>
      </w:r>
    </w:p>
    <w:p w14:paraId="4CA61EFA" w14:textId="77777777" w:rsidR="00672B06" w:rsidRDefault="00672B06" w:rsidP="00672B06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lang w:val="en-GB" w:bidi="he-IL"/>
        </w:rPr>
      </w:pPr>
      <w:r>
        <w:rPr>
          <w:lang w:val="en-GB" w:bidi="he-IL"/>
        </w:rPr>
        <w:t>Table top hand control that controls all table functions including elevation and the 4-way table top.</w:t>
      </w:r>
    </w:p>
    <w:p w14:paraId="1BFF36E3" w14:textId="77777777" w:rsidR="00672B06" w:rsidRDefault="00672B06" w:rsidP="00672B06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lang w:val="en-GB" w:bidi="he-IL"/>
        </w:rPr>
      </w:pPr>
      <w:r>
        <w:rPr>
          <w:lang w:val="en-GB" w:bidi="he-IL"/>
        </w:rPr>
        <w:t>17”x17” grid</w:t>
      </w:r>
    </w:p>
    <w:p w14:paraId="28E962AE" w14:textId="77777777" w:rsidR="00672B06" w:rsidRDefault="00672B06" w:rsidP="00672B06">
      <w:pPr>
        <w:autoSpaceDE w:val="0"/>
        <w:autoSpaceDN w:val="0"/>
        <w:adjustRightInd w:val="0"/>
        <w:jc w:val="both"/>
        <w:rPr>
          <w:b/>
          <w:bCs/>
          <w:lang w:val="en-GB" w:bidi="he-IL"/>
        </w:rPr>
      </w:pPr>
      <w:r>
        <w:rPr>
          <w:b/>
          <w:bCs/>
          <w:lang w:val="en-GB" w:bidi="he-IL"/>
        </w:rPr>
        <w:t>Elevating X-Ray Table with 4 Way Float Top</w:t>
      </w:r>
    </w:p>
    <w:p w14:paraId="1C7B7A3D" w14:textId="77777777" w:rsidR="00672B06" w:rsidRDefault="00672B06" w:rsidP="00672B06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lang w:val="en-GB" w:bidi="he-IL"/>
        </w:rPr>
      </w:pPr>
      <w:r>
        <w:rPr>
          <w:lang w:val="en-GB" w:bidi="he-IL"/>
        </w:rPr>
        <w:t>800lb patient capacity</w:t>
      </w:r>
    </w:p>
    <w:p w14:paraId="480D4582" w14:textId="77777777" w:rsidR="00672B06" w:rsidRDefault="00672B06" w:rsidP="00672B06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lang w:val="en-GB" w:bidi="he-IL"/>
        </w:rPr>
      </w:pPr>
      <w:r>
        <w:rPr>
          <w:lang w:val="en-GB" w:bidi="he-IL"/>
        </w:rPr>
        <w:t>At least an 86”x36” fiber resin table-top</w:t>
      </w:r>
    </w:p>
    <w:p w14:paraId="403073C7" w14:textId="77777777" w:rsidR="00672B06" w:rsidRDefault="00672B06" w:rsidP="00672B06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lang w:val="en-GB" w:bidi="he-IL"/>
        </w:rPr>
      </w:pPr>
      <w:r>
        <w:rPr>
          <w:lang w:val="en-GB" w:bidi="he-IL"/>
        </w:rPr>
        <w:t>Elevating adjustments to at least a minimum of 23” and of at least 34”. Can go lower and higher but must meet the minimums.</w:t>
      </w:r>
    </w:p>
    <w:p w14:paraId="1DD6742F" w14:textId="77777777" w:rsidR="00672B06" w:rsidRDefault="00672B06" w:rsidP="00672B06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lang w:val="en-GB" w:bidi="he-IL"/>
        </w:rPr>
      </w:pPr>
      <w:r>
        <w:rPr>
          <w:lang w:val="en-GB" w:bidi="he-IL"/>
        </w:rPr>
        <w:t>Must have longitudinal and transverse movement.</w:t>
      </w:r>
    </w:p>
    <w:p w14:paraId="4733EF36" w14:textId="77777777" w:rsidR="00672B06" w:rsidRDefault="00672B06" w:rsidP="00672B06">
      <w:pPr>
        <w:autoSpaceDE w:val="0"/>
        <w:autoSpaceDN w:val="0"/>
        <w:adjustRightInd w:val="0"/>
        <w:jc w:val="both"/>
        <w:rPr>
          <w:b/>
          <w:bCs/>
          <w:lang w:val="en-GB" w:bidi="he-IL"/>
        </w:rPr>
      </w:pPr>
      <w:r>
        <w:rPr>
          <w:b/>
          <w:bCs/>
          <w:lang w:val="en-GB" w:bidi="he-IL"/>
        </w:rPr>
        <w:t>Veterinarian Optimized Acquisition System with on 17X17” wireless detector and Workstation</w:t>
      </w:r>
    </w:p>
    <w:p w14:paraId="2E6CD70A" w14:textId="77777777" w:rsidR="00672B06" w:rsidRPr="00B87945" w:rsidRDefault="00672B06" w:rsidP="00672B06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bCs/>
          <w:lang w:val="en-GB" w:bidi="he-IL"/>
        </w:rPr>
      </w:pPr>
      <w:r>
        <w:rPr>
          <w:lang w:val="en-GB" w:bidi="he-IL"/>
        </w:rPr>
        <w:t>Image acquisition time no more than 3 seconds.</w:t>
      </w:r>
    </w:p>
    <w:p w14:paraId="20826E1B" w14:textId="77777777" w:rsidR="00672B06" w:rsidRPr="00C306EE" w:rsidRDefault="00672B06" w:rsidP="00672B06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bCs/>
          <w:lang w:val="en-GB" w:bidi="he-IL"/>
        </w:rPr>
      </w:pPr>
      <w:r>
        <w:rPr>
          <w:lang w:val="en-GB" w:bidi="he-IL"/>
        </w:rPr>
        <w:t>Pixels – 3072x3072</w:t>
      </w:r>
    </w:p>
    <w:p w14:paraId="46C6C29F" w14:textId="77777777" w:rsidR="00672B06" w:rsidRPr="00221C02" w:rsidRDefault="00672B06" w:rsidP="00672B06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bCs/>
          <w:lang w:val="en-GB" w:bidi="he-IL"/>
        </w:rPr>
      </w:pPr>
      <w:r>
        <w:rPr>
          <w:lang w:val="en-GB" w:bidi="he-IL"/>
        </w:rPr>
        <w:t>Lithium batteries that will last long enough for 3,000 images at a cycle of 15 seconds.</w:t>
      </w:r>
    </w:p>
    <w:p w14:paraId="52252C2C" w14:textId="77777777" w:rsidR="00672B06" w:rsidRPr="0096222E" w:rsidRDefault="00672B06" w:rsidP="00672B06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bCs/>
          <w:lang w:val="en-GB" w:bidi="he-IL"/>
        </w:rPr>
      </w:pPr>
      <w:r>
        <w:rPr>
          <w:lang w:val="en-GB" w:bidi="he-IL"/>
        </w:rPr>
        <w:t>Software must be able to auto crop, auto label, auto rotate, remove grid lines, and stitch.</w:t>
      </w:r>
    </w:p>
    <w:p w14:paraId="771C68BA" w14:textId="77777777" w:rsidR="00672B06" w:rsidRPr="0096222E" w:rsidRDefault="00672B06" w:rsidP="00672B06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bCs/>
          <w:lang w:val="en-GB" w:bidi="he-IL"/>
        </w:rPr>
      </w:pPr>
      <w:r>
        <w:rPr>
          <w:lang w:val="en-GB" w:bidi="he-IL"/>
        </w:rPr>
        <w:t>Software must also interface with the generators and collimators.</w:t>
      </w:r>
    </w:p>
    <w:p w14:paraId="17EA921F" w14:textId="77777777" w:rsidR="00672B06" w:rsidRPr="00F12C2B" w:rsidRDefault="00672B06" w:rsidP="00672B06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bCs/>
          <w:lang w:val="en-GB" w:bidi="he-IL"/>
        </w:rPr>
      </w:pPr>
      <w:r>
        <w:rPr>
          <w:lang w:val="en-GB" w:bidi="he-IL"/>
        </w:rPr>
        <w:t>Hardware for this workstation should be a PC with an intel core i5 processor with Windows 11. At least a 24” display is required.</w:t>
      </w:r>
    </w:p>
    <w:p w14:paraId="1CF46E21" w14:textId="77777777" w:rsidR="00672B06" w:rsidRPr="001A3C99" w:rsidRDefault="00672B06" w:rsidP="00672B06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bCs/>
          <w:lang w:val="en-GB" w:bidi="he-IL"/>
        </w:rPr>
      </w:pPr>
      <w:r>
        <w:rPr>
          <w:lang w:val="en-GB" w:bidi="he-IL"/>
        </w:rPr>
        <w:t>Software support should be at least one year.</w:t>
      </w:r>
    </w:p>
    <w:p w14:paraId="6831AAAC" w14:textId="77777777" w:rsidR="00672B06" w:rsidRPr="002916F0" w:rsidRDefault="00672B06" w:rsidP="00672B06">
      <w:pPr>
        <w:jc w:val="both"/>
        <w:rPr>
          <w:b/>
          <w:bCs/>
          <w:lang w:val="en-GB"/>
        </w:rPr>
      </w:pPr>
      <w:r w:rsidRPr="002916F0">
        <w:rPr>
          <w:b/>
          <w:bCs/>
          <w:lang w:val="en-GB"/>
        </w:rPr>
        <w:t>Warranty and Service Agreement:</w:t>
      </w:r>
    </w:p>
    <w:p w14:paraId="546D7BA6" w14:textId="77777777" w:rsidR="00672B06" w:rsidRPr="002916F0" w:rsidRDefault="00672B06" w:rsidP="00672B06">
      <w:pPr>
        <w:pStyle w:val="ListParagraph"/>
        <w:numPr>
          <w:ilvl w:val="0"/>
          <w:numId w:val="8"/>
        </w:numPr>
        <w:jc w:val="both"/>
        <w:rPr>
          <w:lang w:val="en-GB"/>
        </w:rPr>
      </w:pPr>
      <w:r w:rsidRPr="002916F0">
        <w:rPr>
          <w:lang w:val="en-GB"/>
        </w:rPr>
        <w:t>A warranty of at least one year must be included with the purchase of this new system.</w:t>
      </w:r>
    </w:p>
    <w:p w14:paraId="072D701E" w14:textId="7A8C90BE" w:rsidR="00672B06" w:rsidRDefault="00672B06" w:rsidP="00672B06">
      <w:pPr>
        <w:pStyle w:val="ListParagraph"/>
        <w:numPr>
          <w:ilvl w:val="0"/>
          <w:numId w:val="8"/>
        </w:numPr>
        <w:jc w:val="both"/>
        <w:rPr>
          <w:lang w:val="en-GB"/>
        </w:rPr>
      </w:pPr>
      <w:r w:rsidRPr="002916F0">
        <w:rPr>
          <w:lang w:val="en-GB"/>
        </w:rPr>
        <w:t>Pricing for a</w:t>
      </w:r>
      <w:r>
        <w:rPr>
          <w:lang w:val="en-GB"/>
        </w:rPr>
        <w:t>n</w:t>
      </w:r>
      <w:r w:rsidRPr="002916F0">
        <w:rPr>
          <w:lang w:val="en-GB"/>
        </w:rPr>
        <w:t xml:space="preserve"> annual service agreement must be provided in this bid request to start once the </w:t>
      </w:r>
      <w:r>
        <w:rPr>
          <w:lang w:val="en-GB"/>
        </w:rPr>
        <w:t>warranty</w:t>
      </w:r>
      <w:r w:rsidRPr="002916F0">
        <w:rPr>
          <w:lang w:val="en-GB"/>
        </w:rPr>
        <w:t xml:space="preserve"> ends. This service agreement is optional and MSU-CVM will choose to proceed at a later date.</w:t>
      </w:r>
    </w:p>
    <w:p w14:paraId="1927B1D2" w14:textId="7D99BECF" w:rsidR="00672B06" w:rsidRPr="00672B06" w:rsidRDefault="00672B06" w:rsidP="00672B06">
      <w:pPr>
        <w:jc w:val="both"/>
        <w:rPr>
          <w:lang w:val="en-GB"/>
        </w:rPr>
      </w:pPr>
      <w:r>
        <w:rPr>
          <w:b/>
          <w:bCs/>
          <w:lang w:val="en-GB"/>
        </w:rPr>
        <w:t>Demo of unit should be expected to prove that the listed specifications can be met.</w:t>
      </w:r>
    </w:p>
    <w:sectPr w:rsidR="00672B06" w:rsidRPr="00672B06" w:rsidSect="004F7AEF">
      <w:footerReference w:type="default" r:id="rId11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63E41" w14:textId="77777777" w:rsidR="00705DE0" w:rsidRDefault="00705DE0" w:rsidP="00372760">
      <w:pPr>
        <w:spacing w:after="0" w:line="240" w:lineRule="auto"/>
      </w:pPr>
      <w:r>
        <w:separator/>
      </w:r>
    </w:p>
  </w:endnote>
  <w:endnote w:type="continuationSeparator" w:id="0">
    <w:p w14:paraId="374FCD6C" w14:textId="77777777" w:rsidR="00705DE0" w:rsidRDefault="00705DE0" w:rsidP="00372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37938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766C33" w14:textId="77777777" w:rsidR="00372760" w:rsidRDefault="003727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13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21DAA8" w14:textId="77777777" w:rsidR="00372760" w:rsidRDefault="003727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09F81" w14:textId="77777777" w:rsidR="00705DE0" w:rsidRDefault="00705DE0" w:rsidP="00372760">
      <w:pPr>
        <w:spacing w:after="0" w:line="240" w:lineRule="auto"/>
      </w:pPr>
      <w:r>
        <w:separator/>
      </w:r>
    </w:p>
  </w:footnote>
  <w:footnote w:type="continuationSeparator" w:id="0">
    <w:p w14:paraId="74CFBA76" w14:textId="77777777" w:rsidR="00705DE0" w:rsidRDefault="00705DE0" w:rsidP="00372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6C05"/>
    <w:multiLevelType w:val="hybridMultilevel"/>
    <w:tmpl w:val="80F26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557ECB"/>
    <w:multiLevelType w:val="hybridMultilevel"/>
    <w:tmpl w:val="F08A9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A7B9B"/>
    <w:multiLevelType w:val="hybridMultilevel"/>
    <w:tmpl w:val="61ECF55C"/>
    <w:lvl w:ilvl="0" w:tplc="F634B258">
      <w:start w:val="1"/>
      <w:numFmt w:val="bullet"/>
      <w:lvlText w:val="●"/>
      <w:lvlJc w:val="left"/>
      <w:pPr>
        <w:tabs>
          <w:tab w:val="num" w:pos="643"/>
        </w:tabs>
        <w:ind w:left="643" w:hanging="283"/>
      </w:pPr>
      <w:rPr>
        <w:rFonts w:ascii="Tahoma" w:hAnsi="Tahoma" w:hint="default"/>
        <w:b/>
        <w:i w:val="0"/>
        <w:strike w:val="0"/>
        <w:dstrike w:val="0"/>
        <w:outline w:val="0"/>
        <w:shadow w:val="0"/>
        <w:emboss w:val="0"/>
        <w:imprint w:val="0"/>
        <w:sz w:val="24"/>
        <w:szCs w:val="24"/>
        <w:vertAlign w:val="super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3493A"/>
    <w:multiLevelType w:val="hybridMultilevel"/>
    <w:tmpl w:val="1484490A"/>
    <w:lvl w:ilvl="0" w:tplc="F634B258">
      <w:start w:val="1"/>
      <w:numFmt w:val="bullet"/>
      <w:lvlText w:val="●"/>
      <w:lvlJc w:val="left"/>
      <w:pPr>
        <w:tabs>
          <w:tab w:val="num" w:pos="643"/>
        </w:tabs>
        <w:ind w:left="643" w:hanging="283"/>
      </w:pPr>
      <w:rPr>
        <w:rFonts w:ascii="Tahoma" w:hAnsi="Tahoma" w:hint="default"/>
        <w:b/>
        <w:i w:val="0"/>
        <w:strike w:val="0"/>
        <w:dstrike w:val="0"/>
        <w:outline w:val="0"/>
        <w:shadow w:val="0"/>
        <w:emboss w:val="0"/>
        <w:imprint w:val="0"/>
        <w:sz w:val="24"/>
        <w:szCs w:val="24"/>
        <w:vertAlign w:val="super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E7993"/>
    <w:multiLevelType w:val="hybridMultilevel"/>
    <w:tmpl w:val="976A4CF4"/>
    <w:lvl w:ilvl="0" w:tplc="F634B258">
      <w:start w:val="1"/>
      <w:numFmt w:val="bullet"/>
      <w:lvlText w:val="●"/>
      <w:lvlJc w:val="left"/>
      <w:pPr>
        <w:tabs>
          <w:tab w:val="num" w:pos="643"/>
        </w:tabs>
        <w:ind w:left="643" w:hanging="283"/>
      </w:pPr>
      <w:rPr>
        <w:rFonts w:ascii="Tahoma" w:hAnsi="Tahoma" w:hint="default"/>
        <w:b/>
        <w:i w:val="0"/>
        <w:strike w:val="0"/>
        <w:dstrike w:val="0"/>
        <w:outline w:val="0"/>
        <w:shadow w:val="0"/>
        <w:emboss w:val="0"/>
        <w:imprint w:val="0"/>
        <w:sz w:val="24"/>
        <w:szCs w:val="24"/>
        <w:vertAlign w:val="super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A6005"/>
    <w:multiLevelType w:val="hybridMultilevel"/>
    <w:tmpl w:val="C4EAB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06ED2"/>
    <w:multiLevelType w:val="hybridMultilevel"/>
    <w:tmpl w:val="724654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4C235C"/>
    <w:multiLevelType w:val="hybridMultilevel"/>
    <w:tmpl w:val="77D0F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1460F8"/>
    <w:multiLevelType w:val="hybridMultilevel"/>
    <w:tmpl w:val="A0380D80"/>
    <w:lvl w:ilvl="0" w:tplc="56FC60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671ED9"/>
    <w:multiLevelType w:val="hybridMultilevel"/>
    <w:tmpl w:val="6A164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672F45"/>
    <w:multiLevelType w:val="hybridMultilevel"/>
    <w:tmpl w:val="2B966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8538320">
    <w:abstractNumId w:val="9"/>
  </w:num>
  <w:num w:numId="2" w16cid:durableId="285890447">
    <w:abstractNumId w:val="8"/>
  </w:num>
  <w:num w:numId="3" w16cid:durableId="2022587849">
    <w:abstractNumId w:val="6"/>
  </w:num>
  <w:num w:numId="4" w16cid:durableId="1668820041">
    <w:abstractNumId w:val="10"/>
  </w:num>
  <w:num w:numId="5" w16cid:durableId="1074736962">
    <w:abstractNumId w:val="0"/>
  </w:num>
  <w:num w:numId="6" w16cid:durableId="1017076606">
    <w:abstractNumId w:val="2"/>
  </w:num>
  <w:num w:numId="7" w16cid:durableId="740717389">
    <w:abstractNumId w:val="3"/>
  </w:num>
  <w:num w:numId="8" w16cid:durableId="850147180">
    <w:abstractNumId w:val="4"/>
  </w:num>
  <w:num w:numId="9" w16cid:durableId="1669022162">
    <w:abstractNumId w:val="5"/>
  </w:num>
  <w:num w:numId="10" w16cid:durableId="1689870521">
    <w:abstractNumId w:val="7"/>
  </w:num>
  <w:num w:numId="11" w16cid:durableId="1423841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7B1"/>
    <w:rsid w:val="0001424F"/>
    <w:rsid w:val="00022350"/>
    <w:rsid w:val="00085CEB"/>
    <w:rsid w:val="000A4E00"/>
    <w:rsid w:val="00111BDB"/>
    <w:rsid w:val="00121F35"/>
    <w:rsid w:val="001A42A6"/>
    <w:rsid w:val="002562E2"/>
    <w:rsid w:val="002765FD"/>
    <w:rsid w:val="00314A0B"/>
    <w:rsid w:val="00324A3F"/>
    <w:rsid w:val="003672B7"/>
    <w:rsid w:val="00372760"/>
    <w:rsid w:val="00392C30"/>
    <w:rsid w:val="003E6AB2"/>
    <w:rsid w:val="00431FCD"/>
    <w:rsid w:val="004F2478"/>
    <w:rsid w:val="004F7AEF"/>
    <w:rsid w:val="0052690A"/>
    <w:rsid w:val="00546703"/>
    <w:rsid w:val="00560F51"/>
    <w:rsid w:val="005B7051"/>
    <w:rsid w:val="005C67B1"/>
    <w:rsid w:val="005F13C7"/>
    <w:rsid w:val="005F5D6F"/>
    <w:rsid w:val="00601469"/>
    <w:rsid w:val="00672B06"/>
    <w:rsid w:val="00705DE0"/>
    <w:rsid w:val="00742AA6"/>
    <w:rsid w:val="00762580"/>
    <w:rsid w:val="008E2E8C"/>
    <w:rsid w:val="0097407F"/>
    <w:rsid w:val="00985DEE"/>
    <w:rsid w:val="00997B6C"/>
    <w:rsid w:val="009D430A"/>
    <w:rsid w:val="00A657AF"/>
    <w:rsid w:val="00A66BC7"/>
    <w:rsid w:val="00AB0DA6"/>
    <w:rsid w:val="00AE0CE6"/>
    <w:rsid w:val="00AF2C58"/>
    <w:rsid w:val="00B10F10"/>
    <w:rsid w:val="00C1676B"/>
    <w:rsid w:val="00C52A1A"/>
    <w:rsid w:val="00CB26E6"/>
    <w:rsid w:val="00D90556"/>
    <w:rsid w:val="00DE01B2"/>
    <w:rsid w:val="00E316A2"/>
    <w:rsid w:val="00E60FC0"/>
    <w:rsid w:val="00F0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5C9A6"/>
  <w15:chartTrackingRefBased/>
  <w15:docId w15:val="{95E1C4FC-156E-4ABE-821C-CF9D2DAF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0F51"/>
    <w:pPr>
      <w:keepNext/>
      <w:keepLines/>
      <w:spacing w:before="360" w:after="36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0F51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6AB2"/>
    <w:pPr>
      <w:keepNext/>
      <w:keepLines/>
      <w:spacing w:after="360"/>
      <w:outlineLvl w:val="2"/>
    </w:pPr>
    <w:rPr>
      <w:rFonts w:eastAsiaTheme="majorEastAsia" w:cstheme="majorBidi"/>
      <w:b/>
      <w:color w:val="000000" w:themeColor="text1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3288"/>
    <w:pPr>
      <w:keepNext/>
      <w:keepLines/>
      <w:spacing w:before="40" w:after="0" w:line="360" w:lineRule="auto"/>
      <w:outlineLvl w:val="3"/>
    </w:pPr>
    <w:rPr>
      <w:rFonts w:eastAsiaTheme="majorEastAsia" w:cstheme="majorBidi"/>
      <w:i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7AF"/>
    <w:pPr>
      <w:ind w:left="720"/>
      <w:contextualSpacing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C1676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676B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4F7AEF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7AEF"/>
    <w:rPr>
      <w:rFonts w:eastAsiaTheme="majorEastAsia" w:cstheme="majorBidi"/>
      <w:b/>
      <w:spacing w:val="-10"/>
      <w:kern w:val="28"/>
      <w:sz w:val="36"/>
      <w:szCs w:val="56"/>
    </w:rPr>
  </w:style>
  <w:style w:type="table" w:styleId="TableGrid">
    <w:name w:val="Table Grid"/>
    <w:basedOn w:val="TableNormal"/>
    <w:uiPriority w:val="39"/>
    <w:rsid w:val="00C16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6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7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2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760"/>
  </w:style>
  <w:style w:type="paragraph" w:styleId="Footer">
    <w:name w:val="footer"/>
    <w:basedOn w:val="Normal"/>
    <w:link w:val="FooterChar"/>
    <w:uiPriority w:val="99"/>
    <w:unhideWhenUsed/>
    <w:rsid w:val="00372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760"/>
  </w:style>
  <w:style w:type="character" w:customStyle="1" w:styleId="Heading1Char">
    <w:name w:val="Heading 1 Char"/>
    <w:basedOn w:val="DefaultParagraphFont"/>
    <w:link w:val="Heading1"/>
    <w:uiPriority w:val="9"/>
    <w:rsid w:val="00560F51"/>
    <w:rPr>
      <w:rFonts w:eastAsiaTheme="majorEastAsia" w:cstheme="majorBidi"/>
      <w:b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7276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72760"/>
    <w:pPr>
      <w:spacing w:after="10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F247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672B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560F51"/>
    <w:rPr>
      <w:rFonts w:eastAsiaTheme="majorEastAsia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E6AB2"/>
    <w:rPr>
      <w:rFonts w:eastAsiaTheme="majorEastAsia" w:cstheme="majorBidi"/>
      <w:b/>
      <w:color w:val="000000" w:themeColor="text1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03288"/>
    <w:rPr>
      <w:rFonts w:eastAsiaTheme="majorEastAsia" w:cstheme="majorBidi"/>
      <w:iCs/>
      <w:color w:val="000000" w:themeColor="text1"/>
      <w:sz w:val="28"/>
    </w:rPr>
  </w:style>
  <w:style w:type="character" w:styleId="Strong">
    <w:name w:val="Strong"/>
    <w:basedOn w:val="DefaultParagraphFont"/>
    <w:uiPriority w:val="22"/>
    <w:qFormat/>
    <w:rsid w:val="005F5D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procurement.msstate.edu/contracts/standardaddendum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ocurement.msstate.edu/procurement/bids/Bid_General_Terms_May_2019_V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9DBA9-3DEB-4E5D-A07F-05293DF34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Bid-Form</vt:lpstr>
    </vt:vector>
  </TitlesOfParts>
  <Company>Mississippi State University</Company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Bid-Form</dc:title>
  <dc:subject/>
  <dc:creator>Mayfield, Jennifer</dc:creator>
  <cp:keywords/>
  <dc:description/>
  <cp:lastModifiedBy>Raines, Debra</cp:lastModifiedBy>
  <cp:revision>4</cp:revision>
  <cp:lastPrinted>2019-05-23T14:14:00Z</cp:lastPrinted>
  <dcterms:created xsi:type="dcterms:W3CDTF">2023-08-18T13:52:00Z</dcterms:created>
  <dcterms:modified xsi:type="dcterms:W3CDTF">2023-08-22T14:22:00Z</dcterms:modified>
</cp:coreProperties>
</file>