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450BF434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F4302E">
        <w:rPr>
          <w:rStyle w:val="Strong"/>
          <w:b/>
          <w:bCs w:val="0"/>
        </w:rPr>
        <w:t>23-12/RFX #</w:t>
      </w:r>
      <w:r w:rsidR="004D123D">
        <w:rPr>
          <w:rStyle w:val="Strong"/>
          <w:b/>
          <w:bCs w:val="0"/>
        </w:rPr>
        <w:t>3160005673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</w:t>
      </w:r>
      <w:r w:rsidR="004D123D">
        <w:rPr>
          <w:rStyle w:val="Strong"/>
          <w:b/>
          <w:bCs w:val="0"/>
        </w:rPr>
        <w:t>February 14, 2023 @2:00 p.m.</w:t>
      </w:r>
      <w:r w:rsidRPr="005F5D6F">
        <w:rPr>
          <w:rStyle w:val="Strong"/>
          <w:b/>
          <w:bCs w:val="0"/>
        </w:rPr>
        <w:t xml:space="preserve"> 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F4302E">
        <w:rPr>
          <w:rStyle w:val="Strong"/>
          <w:b/>
          <w:bCs w:val="0"/>
        </w:rPr>
        <w:t>800 MHZ Nuclear Magnetic Resonance Console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33F8020E" w:rsidR="00601469" w:rsidRPr="00111BDB" w:rsidRDefault="00F4302E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vAlign w:val="center"/>
          </w:tcPr>
          <w:p w14:paraId="58412E19" w14:textId="3CE85FFE" w:rsidR="00601469" w:rsidRPr="00111BDB" w:rsidRDefault="00F4302E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MHZ Nuclear Magnetic Resonance Console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39B76C37" w:rsidR="00C1676B" w:rsidRDefault="00C1676B" w:rsidP="00A66BC7">
      <w:pPr>
        <w:rPr>
          <w:sz w:val="24"/>
          <w:szCs w:val="24"/>
        </w:rPr>
      </w:pPr>
    </w:p>
    <w:p w14:paraId="2CA88B6A" w14:textId="77777777" w:rsidR="00F4302E" w:rsidRPr="00F4302E" w:rsidRDefault="00F4302E" w:rsidP="00F4302E">
      <w:pPr>
        <w:rPr>
          <w:rFonts w:ascii="Arial" w:hAnsi="Arial" w:cs="Arial"/>
          <w:sz w:val="24"/>
          <w:szCs w:val="24"/>
        </w:rPr>
      </w:pPr>
      <w:r w:rsidRPr="00F4302E">
        <w:rPr>
          <w:rFonts w:ascii="Arial" w:hAnsi="Arial" w:cs="Arial"/>
          <w:sz w:val="24"/>
          <w:szCs w:val="24"/>
        </w:rPr>
        <w:t xml:space="preserve">Because of the complexity of this system, we ask that all bids submitted include five (5) references for past installations of NMR magnet systems </w:t>
      </w:r>
      <m:oMath>
        <m:r>
          <w:rPr>
            <w:rFonts w:ascii="Cambria Math" w:hAnsi="Cambria Math" w:cs="Arial"/>
            <w:sz w:val="24"/>
            <w:szCs w:val="24"/>
          </w:rPr>
          <m:t>≥</m:t>
        </m:r>
      </m:oMath>
      <w:r w:rsidRPr="00F4302E">
        <w:rPr>
          <w:rFonts w:ascii="Arial" w:eastAsiaTheme="minorEastAsia" w:hAnsi="Arial" w:cs="Arial"/>
          <w:sz w:val="24"/>
          <w:szCs w:val="24"/>
        </w:rPr>
        <w:t xml:space="preserve"> 800 MHz </w:t>
      </w:r>
      <w:r w:rsidRPr="00F4302E">
        <w:rPr>
          <w:rFonts w:ascii="Arial" w:hAnsi="Arial" w:cs="Arial"/>
          <w:sz w:val="24"/>
          <w:szCs w:val="24"/>
        </w:rPr>
        <w:t>with cryogenically-cooled probes to demonstrate a successful track record of customer satisfaction.</w:t>
      </w:r>
    </w:p>
    <w:p w14:paraId="58F92B63" w14:textId="77777777" w:rsidR="00F4302E" w:rsidRPr="00F4302E" w:rsidRDefault="00F4302E" w:rsidP="00F4302E">
      <w:pPr>
        <w:rPr>
          <w:rFonts w:ascii="Arial" w:hAnsi="Arial" w:cs="Arial"/>
          <w:sz w:val="24"/>
          <w:szCs w:val="24"/>
        </w:rPr>
      </w:pPr>
    </w:p>
    <w:p w14:paraId="6A02528C" w14:textId="77777777" w:rsidR="00F4302E" w:rsidRPr="00F4302E" w:rsidRDefault="00F4302E" w:rsidP="00F4302E">
      <w:pPr>
        <w:rPr>
          <w:rFonts w:ascii="Arial" w:hAnsi="Arial" w:cs="Arial"/>
          <w:sz w:val="24"/>
          <w:szCs w:val="24"/>
        </w:rPr>
      </w:pPr>
      <w:r w:rsidRPr="00F4302E">
        <w:rPr>
          <w:rFonts w:ascii="Arial" w:hAnsi="Arial" w:cs="Arial"/>
          <w:sz w:val="24"/>
          <w:szCs w:val="24"/>
        </w:rPr>
        <w:t>The system must meet specifications as good or better than specified below:</w:t>
      </w:r>
    </w:p>
    <w:p w14:paraId="7625C00A" w14:textId="77777777" w:rsidR="00F4302E" w:rsidRPr="00197537" w:rsidRDefault="00F4302E" w:rsidP="00F4302E">
      <w:pPr>
        <w:rPr>
          <w:sz w:val="24"/>
          <w:szCs w:val="24"/>
        </w:rPr>
      </w:pPr>
    </w:p>
    <w:p w14:paraId="21453127" w14:textId="77777777" w:rsidR="00F4302E" w:rsidRPr="00197537" w:rsidRDefault="00F4302E" w:rsidP="00F4302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800 MHz Console</w:t>
      </w:r>
    </w:p>
    <w:p w14:paraId="767B5FD5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A stainless steel one bay or double bay cabinet for 19-inch format units</w:t>
      </w:r>
    </w:p>
    <w:p w14:paraId="76187732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71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Should provide RF shielding against DVB-T, ATSC, ISDB-T, etc. interference</w:t>
      </w:r>
    </w:p>
    <w:p w14:paraId="23A1AD15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71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Should offers enough space to accommodate various units like RF amplifiers etc.</w:t>
      </w:r>
    </w:p>
    <w:p w14:paraId="0C79B21C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 xml:space="preserve">A state-of-the-art Ethernet router providing up to 14 TCP/IP based Ethernet ports for internal and external spectrometer devices such as sample changers, CryoProbe platforms, magnet control and monitoring equipment, NMR accessories, etc. </w:t>
      </w:r>
    </w:p>
    <w:p w14:paraId="33B2877B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 xml:space="preserve">Should include a Power Distribution Unit (PDU) to enable software controlled </w:t>
      </w:r>
      <w:r w:rsidRPr="00197537">
        <w:rPr>
          <w:rFonts w:ascii="Arial" w:hAnsi="Arial" w:cs="Arial"/>
          <w:szCs w:val="24"/>
        </w:rPr>
        <w:lastRenderedPageBreak/>
        <w:t>console power-up and power-down</w:t>
      </w:r>
    </w:p>
    <w:p w14:paraId="63045312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 xml:space="preserve">Should include a dedicated system control unit (SCU) containing an embedded processing CPU with </w:t>
      </w:r>
      <m:oMath>
        <m:r>
          <w:rPr>
            <w:rFonts w:ascii="Cambria Math" w:hAnsi="Cambria Math" w:cs="Arial"/>
            <w:szCs w:val="24"/>
          </w:rPr>
          <m:t>≥</m:t>
        </m:r>
      </m:oMath>
      <w:r w:rsidRPr="00197537">
        <w:rPr>
          <w:rFonts w:ascii="Arial" w:hAnsi="Arial" w:cs="Arial"/>
          <w:szCs w:val="24"/>
        </w:rPr>
        <w:t xml:space="preserve"> 1TB hard disk drive that allows for versatile and flexible spectrometer control. </w:t>
      </w:r>
    </w:p>
    <w:p w14:paraId="37F3CE21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Other characteristics:</w:t>
      </w:r>
    </w:p>
    <w:p w14:paraId="1F3793BE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80 MHz system clock, 12.5ns timing resolution</w:t>
      </w:r>
    </w:p>
    <w:p w14:paraId="322BAC00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Synchronicity on all channels within</w:t>
      </w:r>
      <w:r w:rsidRPr="00197537">
        <w:rPr>
          <w:rFonts w:ascii="Arial" w:hAnsi="Arial" w:cs="Arial"/>
          <w:spacing w:val="-9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12.5ns</w:t>
      </w:r>
    </w:p>
    <w:p w14:paraId="50725CE2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Gradient control for all gradient</w:t>
      </w:r>
      <w:r w:rsidRPr="00197537">
        <w:rPr>
          <w:rFonts w:ascii="Arial" w:hAnsi="Arial" w:cs="Arial"/>
          <w:spacing w:val="-13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amplifiers</w:t>
      </w:r>
    </w:p>
    <w:p w14:paraId="4E621E9F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Up to 8 RF</w:t>
      </w:r>
      <w:r w:rsidRPr="00197537">
        <w:rPr>
          <w:rFonts w:ascii="Arial" w:hAnsi="Arial" w:cs="Arial"/>
          <w:spacing w:val="-9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channels</w:t>
      </w:r>
    </w:p>
    <w:p w14:paraId="253D8F68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Up to 4 trigger inputs with 12.5ns</w:t>
      </w:r>
      <w:r w:rsidRPr="00197537">
        <w:rPr>
          <w:rFonts w:ascii="Arial" w:hAnsi="Arial" w:cs="Arial"/>
          <w:spacing w:val="-16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resolution</w:t>
      </w:r>
    </w:p>
    <w:p w14:paraId="45B353DC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Up to 4 real time output controls with 12.5ns</w:t>
      </w:r>
      <w:r w:rsidRPr="00197537">
        <w:rPr>
          <w:rFonts w:ascii="Arial" w:hAnsi="Arial" w:cs="Arial"/>
          <w:spacing w:val="-19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resolution</w:t>
      </w:r>
    </w:p>
    <w:p w14:paraId="0BA4F8EA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Ultra-stable, ultra-low noise B0 current source</w:t>
      </w:r>
    </w:p>
    <w:p w14:paraId="52EDE241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Support for digital NMR Lock for 2H and/or 19F nuclei</w:t>
      </w:r>
    </w:p>
    <w:p w14:paraId="0B0DA8C4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Support for shim current sources</w:t>
      </w:r>
    </w:p>
    <w:p w14:paraId="26100FD1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Support for up to 4 independent variable temperature (VT)</w:t>
      </w:r>
      <w:r w:rsidRPr="00197537">
        <w:rPr>
          <w:rFonts w:ascii="Arial" w:hAnsi="Arial" w:cs="Arial"/>
          <w:spacing w:val="-16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channels, low temperature accessories, high temperature equipment</w:t>
      </w:r>
    </w:p>
    <w:p w14:paraId="513B89A2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80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Support for High Resolution gradient amplifiers</w:t>
      </w:r>
    </w:p>
    <w:p w14:paraId="741BFB58" w14:textId="77777777" w:rsidR="00F4302E" w:rsidRPr="00197537" w:rsidRDefault="00F4302E" w:rsidP="00F4302E">
      <w:pPr>
        <w:pStyle w:val="BodyText"/>
        <w:ind w:left="619"/>
        <w:rPr>
          <w:rFonts w:ascii="Arial" w:hAnsi="Arial" w:cs="Arial"/>
          <w:sz w:val="24"/>
          <w:szCs w:val="24"/>
        </w:rPr>
      </w:pPr>
    </w:p>
    <w:p w14:paraId="70864398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Preamplifier system with support for:</w:t>
      </w:r>
    </w:p>
    <w:p w14:paraId="69DC1C52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Up to 8 RF</w:t>
      </w:r>
      <w:r w:rsidRPr="00197537">
        <w:rPr>
          <w:rFonts w:ascii="Arial" w:hAnsi="Arial" w:cs="Arial"/>
          <w:spacing w:val="-9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preamplifiers</w:t>
      </w:r>
    </w:p>
    <w:p w14:paraId="3C376A9A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Fully Multi-receive, no extra</w:t>
      </w:r>
      <w:r w:rsidRPr="00197537">
        <w:rPr>
          <w:rFonts w:ascii="Arial" w:hAnsi="Arial" w:cs="Arial"/>
          <w:spacing w:val="-9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wiring/components</w:t>
      </w:r>
    </w:p>
    <w:p w14:paraId="3501769B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Touch screen based human machine</w:t>
      </w:r>
      <w:r w:rsidRPr="00197537">
        <w:rPr>
          <w:rFonts w:ascii="Arial" w:hAnsi="Arial" w:cs="Arial"/>
          <w:spacing w:val="-10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interface</w:t>
      </w:r>
    </w:p>
    <w:p w14:paraId="142FD7ED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Accurate tuning and matching with factory calibrated</w:t>
      </w:r>
      <w:r w:rsidRPr="00197537">
        <w:rPr>
          <w:rFonts w:ascii="Arial" w:hAnsi="Arial" w:cs="Arial"/>
          <w:spacing w:val="-17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preamplifiers</w:t>
      </w:r>
    </w:p>
    <w:p w14:paraId="0A7B5ABF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Fully integrated automatic tuning and matching with ATM</w:t>
      </w:r>
      <w:r w:rsidRPr="0019753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probe</w:t>
      </w:r>
    </w:p>
    <w:p w14:paraId="3954F4FA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Integrated Probe identification</w:t>
      </w:r>
    </w:p>
    <w:p w14:paraId="0B46FF61" w14:textId="77777777" w:rsidR="00F4302E" w:rsidRPr="00197537" w:rsidRDefault="00F4302E" w:rsidP="00F4302E">
      <w:pPr>
        <w:pStyle w:val="BodyText"/>
        <w:ind w:left="-360"/>
        <w:rPr>
          <w:rFonts w:ascii="Arial" w:hAnsi="Arial" w:cs="Arial"/>
          <w:sz w:val="24"/>
          <w:szCs w:val="24"/>
        </w:rPr>
      </w:pPr>
    </w:p>
    <w:p w14:paraId="3DBFD693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4K 800 MHz Magnet System</w:t>
      </w:r>
    </w:p>
    <w:p w14:paraId="039790E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Magnet system with built-in efficient suppression of external disturbances (typically up to 99 %) including subways, railway lines and trams, corridor traffic, elevators, power lines or outside vehicular traffic.</w:t>
      </w:r>
    </w:p>
    <w:p w14:paraId="689FD7E5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Standard Bore type (SB) with 54 mm bore</w:t>
      </w:r>
      <w:r w:rsidRPr="00197537">
        <w:rPr>
          <w:rFonts w:ascii="Arial" w:hAnsi="Arial" w:cs="Arial"/>
          <w:spacing w:val="-14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size</w:t>
      </w:r>
    </w:p>
    <w:p w14:paraId="572A5970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Operating field 18.79</w:t>
      </w:r>
      <w:r w:rsidRPr="00197537">
        <w:rPr>
          <w:rFonts w:ascii="Arial" w:hAnsi="Arial" w:cs="Arial"/>
          <w:spacing w:val="-7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T</w:t>
      </w:r>
    </w:p>
    <w:p w14:paraId="0EB5F116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Very high field stability with a guaranteed drift rate of &lt;10</w:t>
      </w:r>
      <w:r w:rsidRPr="00197537">
        <w:rPr>
          <w:rFonts w:ascii="Arial" w:hAnsi="Arial" w:cs="Arial"/>
          <w:spacing w:val="-23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ppb/hr</w:t>
      </w:r>
    </w:p>
    <w:p w14:paraId="74EE92D5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Extreme small fringe field in vertical and horizontal</w:t>
      </w:r>
      <w:r w:rsidRPr="00197537">
        <w:rPr>
          <w:rFonts w:ascii="Arial" w:hAnsi="Arial" w:cs="Arial"/>
          <w:spacing w:val="-17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direction</w:t>
      </w:r>
    </w:p>
    <w:p w14:paraId="7F83FE45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Cryo shim system with 9 orthogonal</w:t>
      </w:r>
      <w:r w:rsidRPr="00197537">
        <w:rPr>
          <w:rFonts w:ascii="Arial" w:hAnsi="Arial" w:cs="Arial"/>
          <w:spacing w:val="-11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shims</w:t>
      </w:r>
    </w:p>
    <w:p w14:paraId="05BE97E1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Helium flow system with one-way check valve for safe</w:t>
      </w:r>
      <w:r w:rsidRPr="0019753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operation</w:t>
      </w:r>
    </w:p>
    <w:p w14:paraId="7BD53B1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Helium level measurement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system</w:t>
      </w:r>
    </w:p>
    <w:p w14:paraId="3E4A10CB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Alarm functions for low helium level</w:t>
      </w:r>
    </w:p>
    <w:p w14:paraId="3A731164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Nitrogen flow system with one-way check valve for safe</w:t>
      </w:r>
      <w:r w:rsidRPr="00197537">
        <w:rPr>
          <w:rFonts w:ascii="Arial" w:hAnsi="Arial" w:cs="Arial"/>
          <w:spacing w:val="-19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operation</w:t>
      </w:r>
    </w:p>
    <w:p w14:paraId="6B6EF467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Nitrogen level sensor with direct display</w:t>
      </w:r>
      <w:r w:rsidRPr="00197537">
        <w:rPr>
          <w:rFonts w:ascii="Arial" w:hAnsi="Arial" w:cs="Arial"/>
          <w:spacing w:val="-13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function</w:t>
      </w:r>
    </w:p>
    <w:p w14:paraId="1AA313C6" w14:textId="77777777" w:rsidR="00F4302E" w:rsidRPr="00197537" w:rsidRDefault="00F4302E" w:rsidP="00F4302E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7D3A4C3F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Magnet stand to support superconducting magnet systems in an upright position. Air piston isolator system (API).</w:t>
      </w:r>
    </w:p>
    <w:p w14:paraId="408C0B5E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Gimbal piston isolators</w:t>
      </w:r>
    </w:p>
    <w:p w14:paraId="579CE000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Double chamber with high performance damping effect in vertical and horizontal</w:t>
      </w:r>
      <w:r w:rsidRPr="00197537">
        <w:rPr>
          <w:rFonts w:ascii="Arial" w:hAnsi="Arial" w:cs="Arial"/>
          <w:spacing w:val="-3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direction</w:t>
      </w:r>
    </w:p>
    <w:p w14:paraId="384A4B73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Gas pressure of 3.3 to 5.5 bar</w:t>
      </w:r>
      <w:r w:rsidRPr="00197537">
        <w:rPr>
          <w:rFonts w:ascii="Arial" w:hAnsi="Arial" w:cs="Arial"/>
          <w:spacing w:val="-1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required</w:t>
      </w:r>
    </w:p>
    <w:p w14:paraId="153D4063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Control switch for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activating/de-activating</w:t>
      </w:r>
    </w:p>
    <w:p w14:paraId="69DBE5FC" w14:textId="77777777" w:rsidR="00F4302E" w:rsidRPr="00197537" w:rsidRDefault="00F4302E" w:rsidP="00F4302E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3412F473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lastRenderedPageBreak/>
        <w:t xml:space="preserve">Helium Transfer Line </w:t>
      </w:r>
    </w:p>
    <w:p w14:paraId="5638BBF0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10 mm</w:t>
      </w:r>
      <w:r w:rsidRPr="00197537">
        <w:rPr>
          <w:rFonts w:ascii="Arial" w:hAnsi="Arial" w:cs="Arial"/>
          <w:spacing w:val="-4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diameter</w:t>
      </w:r>
    </w:p>
    <w:p w14:paraId="598ED00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Short arm 708</w:t>
      </w:r>
      <w:r w:rsidRPr="00197537">
        <w:rPr>
          <w:rFonts w:ascii="Arial" w:hAnsi="Arial" w:cs="Arial"/>
          <w:spacing w:val="-8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mm</w:t>
      </w:r>
    </w:p>
    <w:p w14:paraId="56D0C28A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Long arm on the transport dewar 1508</w:t>
      </w:r>
      <w:r w:rsidRPr="00197537">
        <w:rPr>
          <w:rFonts w:ascii="Arial" w:hAnsi="Arial" w:cs="Arial"/>
          <w:spacing w:val="-17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mm</w:t>
      </w:r>
    </w:p>
    <w:p w14:paraId="21C401F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Bendable part in between 2060</w:t>
      </w:r>
      <w:r w:rsidRPr="00197537">
        <w:rPr>
          <w:rFonts w:ascii="Arial" w:hAnsi="Arial" w:cs="Arial"/>
          <w:spacing w:val="-10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mm</w:t>
      </w:r>
    </w:p>
    <w:p w14:paraId="778C7F20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46"/>
        <w:rPr>
          <w:rFonts w:ascii="Arial" w:hAnsi="Arial" w:cs="Arial"/>
          <w:sz w:val="24"/>
          <w:szCs w:val="24"/>
        </w:rPr>
      </w:pPr>
    </w:p>
    <w:p w14:paraId="63F5EE60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 xml:space="preserve">N2 VT GAS Separator - Membrane VT gas separator for production of &gt;98% N2 gas from compressed air. </w:t>
      </w:r>
    </w:p>
    <w:p w14:paraId="6CC6CD89" w14:textId="77777777" w:rsidR="00F4302E" w:rsidRPr="00197537" w:rsidRDefault="00F4302E" w:rsidP="00F4302E">
      <w:pPr>
        <w:rPr>
          <w:sz w:val="24"/>
          <w:szCs w:val="24"/>
        </w:rPr>
      </w:pPr>
    </w:p>
    <w:p w14:paraId="21C7F9DB" w14:textId="77777777" w:rsidR="00F4302E" w:rsidRPr="00197537" w:rsidRDefault="00F4302E" w:rsidP="00F4302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Standard Bore Magnet Shim System</w:t>
      </w:r>
    </w:p>
    <w:p w14:paraId="0FC90E6B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36 Matrix Shim Gradients</w:t>
      </w:r>
    </w:p>
    <w:p w14:paraId="2F3AD9C4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B0 coil</w:t>
      </w:r>
    </w:p>
    <w:p w14:paraId="7FC10532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Temperature sensor</w:t>
      </w:r>
    </w:p>
    <w:p w14:paraId="2AF15CEE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Built-in sample-up sensor</w:t>
      </w:r>
    </w:p>
    <w:p w14:paraId="0886E36A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Built-in sample spinning/sample-down sensor</w:t>
      </w:r>
    </w:p>
    <w:p w14:paraId="39CF21E4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Prepared for shim system cooling</w:t>
      </w:r>
    </w:p>
    <w:p w14:paraId="5A53ED23" w14:textId="77777777" w:rsidR="00F4302E" w:rsidRPr="00197537" w:rsidRDefault="00F4302E" w:rsidP="00F4302E">
      <w:pPr>
        <w:rPr>
          <w:sz w:val="24"/>
          <w:szCs w:val="24"/>
        </w:rPr>
      </w:pPr>
    </w:p>
    <w:p w14:paraId="60BD323A" w14:textId="77777777" w:rsidR="00F4302E" w:rsidRPr="00197537" w:rsidRDefault="00F4302E" w:rsidP="00F4302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Gradient Amplifier Board for pulsed field gradients (PFG) for shimming and gradient coherence selection</w:t>
      </w:r>
    </w:p>
    <w:p w14:paraId="553CC518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Offset-free operation without the need of blanking pulses.</w:t>
      </w:r>
    </w:p>
    <w:p w14:paraId="17620463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Pulse lengths up to 50ms per</w:t>
      </w:r>
      <w:r w:rsidRPr="00197537">
        <w:rPr>
          <w:rFonts w:ascii="Arial" w:hAnsi="Arial" w:cs="Arial"/>
          <w:spacing w:val="-10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second</w:t>
      </w:r>
    </w:p>
    <w:p w14:paraId="264EF533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Built-in</w:t>
      </w:r>
      <w:r w:rsidRPr="00197537">
        <w:rPr>
          <w:rFonts w:ascii="Arial" w:hAnsi="Arial" w:cs="Arial"/>
          <w:spacing w:val="-2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pre-emphasis</w:t>
      </w:r>
    </w:p>
    <w:p w14:paraId="3E2177F3" w14:textId="77777777" w:rsidR="00F4302E" w:rsidRPr="00197537" w:rsidRDefault="00F4302E" w:rsidP="00F4302E">
      <w:pPr>
        <w:rPr>
          <w:sz w:val="24"/>
          <w:szCs w:val="24"/>
        </w:rPr>
      </w:pPr>
    </w:p>
    <w:p w14:paraId="250377A0" w14:textId="77777777" w:rsidR="00F4302E" w:rsidRPr="00197537" w:rsidRDefault="00F4302E" w:rsidP="00F4302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VT Control</w:t>
      </w:r>
    </w:p>
    <w:p w14:paraId="11110082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Digital temperature sensor resolution better than 5</w:t>
      </w:r>
      <w:r w:rsidRPr="00197537">
        <w:rPr>
          <w:rFonts w:ascii="Arial" w:hAnsi="Arial" w:cs="Arial"/>
          <w:spacing w:val="-15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mK</w:t>
      </w:r>
    </w:p>
    <w:p w14:paraId="544D245C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Temperature stability of about 10 mK/K</w:t>
      </w:r>
    </w:p>
    <w:p w14:paraId="2E78D2E9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Mass-flow based VT gas flow control and monitoring, up to 3000</w:t>
      </w:r>
      <w:r w:rsidRPr="00197537">
        <w:rPr>
          <w:rFonts w:ascii="Arial" w:hAnsi="Arial" w:cs="Arial"/>
          <w:spacing w:val="-23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l/h</w:t>
      </w:r>
    </w:p>
    <w:p w14:paraId="6C40074A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 xml:space="preserve">Built-in sample freeze protection </w:t>
      </w:r>
    </w:p>
    <w:p w14:paraId="6F648922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Up to 4 independent heater channels (e.g. Flow</w:t>
      </w:r>
      <w:r w:rsidRPr="00197537">
        <w:rPr>
          <w:spacing w:val="-17"/>
          <w:szCs w:val="24"/>
        </w:rPr>
        <w:t xml:space="preserve"> </w:t>
      </w:r>
      <w:r w:rsidRPr="00197537">
        <w:rPr>
          <w:szCs w:val="24"/>
        </w:rPr>
        <w:t>probes)</w:t>
      </w:r>
    </w:p>
    <w:p w14:paraId="7EEDC2E0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High Temperature NMR ready (&gt; 300°C with HT NMR</w:t>
      </w:r>
      <w:r w:rsidRPr="00197537">
        <w:rPr>
          <w:spacing w:val="-21"/>
          <w:szCs w:val="24"/>
        </w:rPr>
        <w:t xml:space="preserve"> </w:t>
      </w:r>
      <w:r w:rsidRPr="00197537">
        <w:rPr>
          <w:szCs w:val="24"/>
        </w:rPr>
        <w:t>probes)</w:t>
      </w:r>
    </w:p>
    <w:p w14:paraId="025A1060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Supports chilled air and LN2 chilling</w:t>
      </w:r>
    </w:p>
    <w:p w14:paraId="5432F63C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Supports ceramic and standard spinners</w:t>
      </w:r>
    </w:p>
    <w:p w14:paraId="421D40F4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Supports in-tube temperature monitoring</w:t>
      </w:r>
    </w:p>
    <w:p w14:paraId="7751A35C" w14:textId="77777777" w:rsidR="00F4302E" w:rsidRPr="00197537" w:rsidRDefault="00F4302E" w:rsidP="00F4302E">
      <w:pPr>
        <w:tabs>
          <w:tab w:val="left" w:pos="1101"/>
        </w:tabs>
        <w:rPr>
          <w:sz w:val="24"/>
          <w:szCs w:val="24"/>
        </w:rPr>
      </w:pPr>
    </w:p>
    <w:p w14:paraId="11F4EEA5" w14:textId="77777777" w:rsidR="00F4302E" w:rsidRPr="00197537" w:rsidRDefault="00F4302E" w:rsidP="00F4302E">
      <w:pPr>
        <w:pStyle w:val="ListParagraph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2H Lock RF Unit</w:t>
      </w:r>
    </w:p>
    <w:p w14:paraId="7C73EAE8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Supports field lock operation on deuterated solvents</w:t>
      </w:r>
    </w:p>
    <w:p w14:paraId="0607C49D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Supports 2H decoupling</w:t>
      </w:r>
    </w:p>
    <w:p w14:paraId="730E7819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Supports gradient shimming on 2H</w:t>
      </w:r>
    </w:p>
    <w:p w14:paraId="0D2258B6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Supports locking with complex deuterated</w:t>
      </w:r>
      <w:r w:rsidRPr="00197537">
        <w:rPr>
          <w:rFonts w:ascii="Arial" w:hAnsi="Arial" w:cs="Arial"/>
          <w:spacing w:val="-30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 xml:space="preserve">solvents </w:t>
      </w:r>
    </w:p>
    <w:p w14:paraId="79B1FAE1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0"/>
        <w:rPr>
          <w:rFonts w:ascii="Arial" w:hAnsi="Arial" w:cs="Arial"/>
          <w:sz w:val="24"/>
          <w:szCs w:val="24"/>
        </w:rPr>
      </w:pPr>
    </w:p>
    <w:p w14:paraId="3BF295DB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Three RF channer transceivers</w:t>
      </w:r>
    </w:p>
    <w:p w14:paraId="646BBFC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Built in pulse programming engine to support shaped pulses</w:t>
      </w:r>
    </w:p>
    <w:p w14:paraId="14AA4C75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5 to 1200 MHz (transmit and</w:t>
      </w:r>
      <w:r w:rsidRPr="00197537">
        <w:rPr>
          <w:spacing w:val="-11"/>
          <w:sz w:val="24"/>
          <w:szCs w:val="24"/>
        </w:rPr>
        <w:t xml:space="preserve"> </w:t>
      </w:r>
      <w:r w:rsidRPr="00197537">
        <w:rPr>
          <w:sz w:val="24"/>
          <w:szCs w:val="24"/>
        </w:rPr>
        <w:t>receive)</w:t>
      </w:r>
    </w:p>
    <w:p w14:paraId="6443D954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12.5ns timing</w:t>
      </w:r>
      <w:r w:rsidRPr="00197537">
        <w:rPr>
          <w:spacing w:val="-5"/>
          <w:sz w:val="24"/>
          <w:szCs w:val="24"/>
        </w:rPr>
        <w:t xml:space="preserve"> </w:t>
      </w:r>
      <w:r w:rsidRPr="00197537">
        <w:rPr>
          <w:sz w:val="24"/>
          <w:szCs w:val="24"/>
        </w:rPr>
        <w:t>resolution</w:t>
      </w:r>
    </w:p>
    <w:p w14:paraId="19F54788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2.5ns simultaneous setting of amplitude &amp; phase &amp;</w:t>
      </w:r>
      <w:r w:rsidRPr="00197537">
        <w:rPr>
          <w:spacing w:val="-15"/>
          <w:sz w:val="24"/>
          <w:szCs w:val="24"/>
        </w:rPr>
        <w:t xml:space="preserve"> </w:t>
      </w:r>
      <w:r w:rsidRPr="00197537">
        <w:rPr>
          <w:sz w:val="24"/>
          <w:szCs w:val="24"/>
        </w:rPr>
        <w:t>frequency</w:t>
      </w:r>
    </w:p>
    <w:p w14:paraId="71C5E1FA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lastRenderedPageBreak/>
        <w:t>1GB sequencer waveform</w:t>
      </w:r>
      <w:r w:rsidRPr="00197537">
        <w:rPr>
          <w:spacing w:val="-6"/>
          <w:sz w:val="24"/>
          <w:szCs w:val="24"/>
        </w:rPr>
        <w:t xml:space="preserve"> </w:t>
      </w:r>
      <w:r w:rsidRPr="00197537">
        <w:rPr>
          <w:sz w:val="24"/>
          <w:szCs w:val="24"/>
        </w:rPr>
        <w:t>memory</w:t>
      </w:r>
    </w:p>
    <w:p w14:paraId="4F7B2F27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1852 MHz high intermediate frequency</w:t>
      </w:r>
      <w:r w:rsidRPr="00197537">
        <w:rPr>
          <w:spacing w:val="-11"/>
          <w:sz w:val="24"/>
          <w:szCs w:val="24"/>
        </w:rPr>
        <w:t xml:space="preserve"> </w:t>
      </w:r>
      <w:r w:rsidRPr="00197537">
        <w:rPr>
          <w:sz w:val="24"/>
          <w:szCs w:val="24"/>
        </w:rPr>
        <w:t>(IF)</w:t>
      </w:r>
    </w:p>
    <w:p w14:paraId="43CCC468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up to 7.5 MHz spectral</w:t>
      </w:r>
      <w:r w:rsidRPr="00197537">
        <w:rPr>
          <w:spacing w:val="-9"/>
          <w:sz w:val="24"/>
          <w:szCs w:val="24"/>
        </w:rPr>
        <w:t xml:space="preserve"> </w:t>
      </w:r>
      <w:r w:rsidRPr="00197537">
        <w:rPr>
          <w:sz w:val="24"/>
          <w:szCs w:val="24"/>
        </w:rPr>
        <w:t>width</w:t>
      </w:r>
    </w:p>
    <w:p w14:paraId="2197B06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digital resolution (effective dynamic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range)</w:t>
      </w:r>
    </w:p>
    <w:p w14:paraId="53586651" w14:textId="77777777" w:rsidR="00F4302E" w:rsidRPr="00197537" w:rsidRDefault="00F4302E" w:rsidP="00F4302E">
      <w:pPr>
        <w:pStyle w:val="ListParagraph"/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101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17 Bit (SWH &lt; 5</w:t>
      </w:r>
      <w:r w:rsidRPr="00197537">
        <w:rPr>
          <w:rFonts w:ascii="Arial" w:hAnsi="Arial" w:cs="Arial"/>
          <w:spacing w:val="-8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MHz)</w:t>
      </w:r>
    </w:p>
    <w:p w14:paraId="015A2305" w14:textId="77777777" w:rsidR="00F4302E" w:rsidRPr="00197537" w:rsidRDefault="00F4302E" w:rsidP="00F4302E">
      <w:pPr>
        <w:pStyle w:val="ListParagraph"/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101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19 Bit (SWH &lt; 1</w:t>
      </w:r>
      <w:r w:rsidRPr="00197537">
        <w:rPr>
          <w:rFonts w:ascii="Arial" w:hAnsi="Arial" w:cs="Arial"/>
          <w:spacing w:val="-8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MHz)</w:t>
      </w:r>
    </w:p>
    <w:p w14:paraId="79FE3860" w14:textId="77777777" w:rsidR="00F4302E" w:rsidRPr="00197537" w:rsidRDefault="00F4302E" w:rsidP="00F4302E">
      <w:pPr>
        <w:pStyle w:val="ListParagraph"/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101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23 Bit (SWH &lt; 6</w:t>
      </w:r>
      <w:r w:rsidRPr="00197537">
        <w:rPr>
          <w:rFonts w:ascii="Arial" w:hAnsi="Arial" w:cs="Arial"/>
          <w:spacing w:val="-8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kHz)</w:t>
      </w:r>
    </w:p>
    <w:p w14:paraId="28C5B89C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137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240 MSPS / 16 Bit ADC, Digital Down Converter</w:t>
      </w:r>
      <w:r w:rsidRPr="00197537">
        <w:rPr>
          <w:spacing w:val="-19"/>
          <w:szCs w:val="24"/>
        </w:rPr>
        <w:t xml:space="preserve"> </w:t>
      </w:r>
      <w:r w:rsidRPr="00197537">
        <w:rPr>
          <w:szCs w:val="24"/>
        </w:rPr>
        <w:t>(DDC)</w:t>
      </w:r>
    </w:p>
    <w:p w14:paraId="4447EFBF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137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960 MSPS DAC, Digital Up Converter</w:t>
      </w:r>
      <w:r w:rsidRPr="00197537">
        <w:rPr>
          <w:spacing w:val="-13"/>
          <w:szCs w:val="24"/>
        </w:rPr>
        <w:t xml:space="preserve"> </w:t>
      </w:r>
      <w:r w:rsidRPr="00197537">
        <w:rPr>
          <w:szCs w:val="24"/>
        </w:rPr>
        <w:t>(DUC)</w:t>
      </w:r>
    </w:p>
    <w:p w14:paraId="16C53946" w14:textId="77777777" w:rsidR="00F4302E" w:rsidRPr="00197537" w:rsidRDefault="00F4302E" w:rsidP="00F4302E">
      <w:pPr>
        <w:tabs>
          <w:tab w:val="left" w:pos="1371"/>
        </w:tabs>
        <w:rPr>
          <w:sz w:val="24"/>
          <w:szCs w:val="24"/>
        </w:rPr>
      </w:pPr>
    </w:p>
    <w:p w14:paraId="2732DF77" w14:textId="77777777" w:rsidR="00F4302E" w:rsidRPr="00197537" w:rsidRDefault="00F4302E" w:rsidP="00F4302E">
      <w:pPr>
        <w:pStyle w:val="ListParagraph"/>
        <w:widowControl w:val="0"/>
        <w:numPr>
          <w:ilvl w:val="0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ind w:left="351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RF Amplifiers to support the following:</w:t>
      </w:r>
    </w:p>
    <w:p w14:paraId="65B39213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 xml:space="preserve">X-nuclei, 1H (and 19F), and 2H observe and decoupling. </w:t>
      </w:r>
    </w:p>
    <w:p w14:paraId="34F7C56F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A fast deuterium 2H lock switch to enable fast switching between 2H decoupling and 2H lock operations.</w:t>
      </w:r>
    </w:p>
    <w:p w14:paraId="205E07B2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Computer</w:t>
      </w:r>
      <w:r w:rsidRPr="00197537">
        <w:rPr>
          <w:rFonts w:ascii="Arial" w:hAnsi="Arial" w:cs="Arial"/>
          <w:spacing w:val="-6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controlled</w:t>
      </w:r>
      <w:r w:rsidRPr="00197537">
        <w:rPr>
          <w:rFonts w:ascii="Arial" w:hAnsi="Arial" w:cs="Arial"/>
          <w:spacing w:val="-6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RF</w:t>
      </w:r>
      <w:r w:rsidRPr="00197537">
        <w:rPr>
          <w:rFonts w:ascii="Arial" w:hAnsi="Arial" w:cs="Arial"/>
          <w:spacing w:val="-7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amplifier</w:t>
      </w:r>
      <w:r w:rsidRPr="00197537">
        <w:rPr>
          <w:rFonts w:ascii="Arial" w:hAnsi="Arial" w:cs="Arial"/>
          <w:spacing w:val="-6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safety</w:t>
      </w:r>
      <w:r w:rsidRPr="00197537">
        <w:rPr>
          <w:rFonts w:ascii="Arial" w:hAnsi="Arial" w:cs="Arial"/>
          <w:spacing w:val="-6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with forward/reflected RF power monitoring and</w:t>
      </w:r>
      <w:r w:rsidRPr="00197537">
        <w:rPr>
          <w:rFonts w:ascii="Arial" w:hAnsi="Arial" w:cs="Arial"/>
          <w:spacing w:val="-15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diagnostics.</w:t>
      </w:r>
    </w:p>
    <w:p w14:paraId="5259FF5F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Cs w:val="24"/>
        </w:rPr>
      </w:pPr>
      <w:r w:rsidRPr="00197537">
        <w:rPr>
          <w:szCs w:val="24"/>
        </w:rPr>
        <w:t>4 total channels of RF power</w:t>
      </w:r>
    </w:p>
    <w:p w14:paraId="61A6B2D5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ind w:left="162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Channel 1 (15-600 MHz): Min. 500W RF peak power (max. 50W</w:t>
      </w:r>
      <w:r w:rsidRPr="00197537">
        <w:rPr>
          <w:rFonts w:ascii="Arial" w:hAnsi="Arial" w:cs="Arial"/>
          <w:spacing w:val="-28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 xml:space="preserve">CW) </w:t>
      </w:r>
    </w:p>
    <w:p w14:paraId="53276E9E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ind w:left="162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Channel 2 (650-900 MHz): Min. 100W RF peak power (max. 25W</w:t>
      </w:r>
      <w:r w:rsidRPr="00197537">
        <w:rPr>
          <w:rFonts w:ascii="Arial" w:hAnsi="Arial" w:cs="Arial"/>
          <w:spacing w:val="-28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 xml:space="preserve">CW) </w:t>
      </w:r>
    </w:p>
    <w:p w14:paraId="2ACB8A0D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tabs>
          <w:tab w:val="left" w:pos="978"/>
          <w:tab w:val="left" w:pos="1371"/>
          <w:tab w:val="left" w:pos="5354"/>
        </w:tabs>
        <w:autoSpaceDE w:val="0"/>
        <w:autoSpaceDN w:val="0"/>
        <w:spacing w:after="0" w:line="240" w:lineRule="auto"/>
        <w:ind w:left="1620"/>
        <w:contextualSpacing w:val="0"/>
        <w:rPr>
          <w:rFonts w:ascii="Arial" w:hAnsi="Arial" w:cs="Arial"/>
          <w:szCs w:val="24"/>
        </w:rPr>
      </w:pPr>
      <w:r w:rsidRPr="00197537">
        <w:rPr>
          <w:rFonts w:ascii="Arial" w:hAnsi="Arial" w:cs="Arial"/>
          <w:szCs w:val="24"/>
        </w:rPr>
        <w:t>Channel 3 (105-140 MHz): Min. 250W RF peak power (max. 25W</w:t>
      </w:r>
      <w:r w:rsidRPr="00197537">
        <w:rPr>
          <w:rFonts w:ascii="Arial" w:hAnsi="Arial" w:cs="Arial"/>
          <w:spacing w:val="-28"/>
          <w:szCs w:val="24"/>
        </w:rPr>
        <w:t xml:space="preserve"> </w:t>
      </w:r>
      <w:r w:rsidRPr="00197537">
        <w:rPr>
          <w:rFonts w:ascii="Arial" w:hAnsi="Arial" w:cs="Arial"/>
          <w:szCs w:val="24"/>
        </w:rPr>
        <w:t>CW)</w:t>
      </w:r>
    </w:p>
    <w:p w14:paraId="5D7BE8B7" w14:textId="77777777" w:rsidR="00F4302E" w:rsidRPr="00197537" w:rsidRDefault="00F4302E" w:rsidP="00F4302E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1620"/>
        <w:contextualSpacing w:val="0"/>
        <w:rPr>
          <w:szCs w:val="24"/>
        </w:rPr>
      </w:pPr>
      <w:r w:rsidRPr="00197537">
        <w:rPr>
          <w:szCs w:val="24"/>
        </w:rPr>
        <w:t>Channel 4 (15-600 MHz): Min. 500W RF peak power (max. 50W CW)</w:t>
      </w:r>
    </w:p>
    <w:p w14:paraId="759BA612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1101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197537">
        <w:rPr>
          <w:szCs w:val="24"/>
        </w:rPr>
        <w:t>RF outputs to connect to different preamplifiers to minimize re-wiring</w:t>
      </w:r>
    </w:p>
    <w:p w14:paraId="6F3EE876" w14:textId="77777777" w:rsidR="00F4302E" w:rsidRPr="00197537" w:rsidRDefault="00F4302E" w:rsidP="00F4302E">
      <w:pPr>
        <w:pStyle w:val="ListParagraph"/>
        <w:widowControl w:val="0"/>
        <w:numPr>
          <w:ilvl w:val="1"/>
          <w:numId w:val="7"/>
        </w:numPr>
        <w:tabs>
          <w:tab w:val="left" w:pos="1101"/>
        </w:tabs>
        <w:autoSpaceDE w:val="0"/>
        <w:autoSpaceDN w:val="0"/>
        <w:spacing w:after="0" w:line="240" w:lineRule="auto"/>
        <w:contextualSpacing w:val="0"/>
        <w:rPr>
          <w:szCs w:val="24"/>
        </w:rPr>
      </w:pPr>
      <w:r w:rsidRPr="00197537">
        <w:rPr>
          <w:szCs w:val="24"/>
        </w:rPr>
        <w:t>Pulse program controlled</w:t>
      </w:r>
      <w:r w:rsidRPr="00197537">
        <w:rPr>
          <w:spacing w:val="-5"/>
          <w:szCs w:val="24"/>
        </w:rPr>
        <w:t xml:space="preserve"> </w:t>
      </w:r>
      <w:r w:rsidRPr="00197537">
        <w:rPr>
          <w:szCs w:val="24"/>
        </w:rPr>
        <w:t>blanking</w:t>
      </w:r>
    </w:p>
    <w:p w14:paraId="5B68F4AC" w14:textId="77777777" w:rsidR="00F4302E" w:rsidRPr="00197537" w:rsidRDefault="00F4302E" w:rsidP="00F4302E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647F436C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Two Broadband preamplifiers</w:t>
      </w:r>
    </w:p>
    <w:p w14:paraId="014A7761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For observe and decoupling of nuclei from 57Fe up to 31P with built-in 1H Stop RF filter.</w:t>
      </w:r>
    </w:p>
    <w:p w14:paraId="20D2825B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Ultralow ~1dB system noise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figure</w:t>
      </w:r>
    </w:p>
    <w:p w14:paraId="46DFA6CA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Max. 4kW peak power RF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capability</w:t>
      </w:r>
    </w:p>
    <w:p w14:paraId="0D0E6E8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Active transmit/receive</w:t>
      </w:r>
      <w:r w:rsidRPr="00197537">
        <w:rPr>
          <w:spacing w:val="-4"/>
          <w:sz w:val="24"/>
          <w:szCs w:val="24"/>
        </w:rPr>
        <w:t xml:space="preserve"> </w:t>
      </w:r>
      <w:r w:rsidRPr="00197537">
        <w:rPr>
          <w:sz w:val="24"/>
          <w:szCs w:val="24"/>
        </w:rPr>
        <w:t>switch</w:t>
      </w:r>
    </w:p>
    <w:p w14:paraId="7DB34326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Built-in RF power</w:t>
      </w:r>
      <w:r w:rsidRPr="00197537">
        <w:rPr>
          <w:spacing w:val="-6"/>
          <w:sz w:val="24"/>
          <w:szCs w:val="24"/>
        </w:rPr>
        <w:t xml:space="preserve"> </w:t>
      </w:r>
      <w:r w:rsidRPr="00197537">
        <w:rPr>
          <w:sz w:val="24"/>
          <w:szCs w:val="24"/>
        </w:rPr>
        <w:t>detector</w:t>
      </w:r>
    </w:p>
    <w:p w14:paraId="612410A6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Factory calibrated for accurate tuning and</w:t>
      </w:r>
      <w:r w:rsidRPr="00197537">
        <w:rPr>
          <w:spacing w:val="-14"/>
          <w:sz w:val="24"/>
          <w:szCs w:val="24"/>
        </w:rPr>
        <w:t xml:space="preserve"> </w:t>
      </w:r>
      <w:r w:rsidRPr="00197537">
        <w:rPr>
          <w:sz w:val="24"/>
          <w:szCs w:val="24"/>
        </w:rPr>
        <w:t>matching</w:t>
      </w:r>
    </w:p>
    <w:p w14:paraId="3F9F9648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0"/>
        <w:rPr>
          <w:rFonts w:ascii="Arial" w:hAnsi="Arial" w:cs="Arial"/>
          <w:sz w:val="24"/>
          <w:szCs w:val="24"/>
        </w:rPr>
      </w:pPr>
    </w:p>
    <w:p w14:paraId="68552A29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1H Preamplifier</w:t>
      </w:r>
    </w:p>
    <w:p w14:paraId="263F5737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For 1H and 19F observe, 1H and 19F decoupling and 19F lock operation.</w:t>
      </w:r>
    </w:p>
    <w:p w14:paraId="6701972B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Ultralow ~1.0dB system noise</w:t>
      </w:r>
      <w:r w:rsidRPr="00197537">
        <w:rPr>
          <w:spacing w:val="-28"/>
          <w:sz w:val="24"/>
          <w:szCs w:val="24"/>
        </w:rPr>
        <w:t xml:space="preserve"> </w:t>
      </w:r>
      <w:r w:rsidRPr="00197537">
        <w:rPr>
          <w:sz w:val="24"/>
          <w:szCs w:val="24"/>
        </w:rPr>
        <w:t>figure</w:t>
      </w:r>
    </w:p>
    <w:p w14:paraId="431143A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Max. 4kW peak power RF</w:t>
      </w:r>
      <w:r w:rsidRPr="00197537">
        <w:rPr>
          <w:spacing w:val="-19"/>
          <w:sz w:val="24"/>
          <w:szCs w:val="24"/>
        </w:rPr>
        <w:t xml:space="preserve"> </w:t>
      </w:r>
      <w:r w:rsidRPr="00197537">
        <w:rPr>
          <w:sz w:val="24"/>
          <w:szCs w:val="24"/>
        </w:rPr>
        <w:t>capability</w:t>
      </w:r>
    </w:p>
    <w:p w14:paraId="085E5C1B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Active transmit/receive</w:t>
      </w:r>
      <w:r w:rsidRPr="00197537">
        <w:rPr>
          <w:spacing w:val="-4"/>
          <w:sz w:val="24"/>
          <w:szCs w:val="24"/>
        </w:rPr>
        <w:t xml:space="preserve"> </w:t>
      </w:r>
      <w:r w:rsidRPr="00197537">
        <w:rPr>
          <w:sz w:val="24"/>
          <w:szCs w:val="24"/>
        </w:rPr>
        <w:t>switch</w:t>
      </w:r>
    </w:p>
    <w:p w14:paraId="27002EE2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Built-in RF power</w:t>
      </w:r>
      <w:r w:rsidRPr="00197537">
        <w:rPr>
          <w:spacing w:val="-6"/>
          <w:sz w:val="24"/>
          <w:szCs w:val="24"/>
        </w:rPr>
        <w:t xml:space="preserve"> </w:t>
      </w:r>
      <w:r w:rsidRPr="00197537">
        <w:rPr>
          <w:sz w:val="24"/>
          <w:szCs w:val="24"/>
        </w:rPr>
        <w:t>detector</w:t>
      </w:r>
    </w:p>
    <w:p w14:paraId="4D135AF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Factory calibrated for accurate tuning and</w:t>
      </w:r>
      <w:r w:rsidRPr="00197537">
        <w:rPr>
          <w:spacing w:val="-14"/>
          <w:sz w:val="24"/>
          <w:szCs w:val="24"/>
        </w:rPr>
        <w:t xml:space="preserve"> </w:t>
      </w:r>
      <w:r w:rsidRPr="00197537">
        <w:rPr>
          <w:sz w:val="24"/>
          <w:szCs w:val="24"/>
        </w:rPr>
        <w:t>matching</w:t>
      </w:r>
    </w:p>
    <w:p w14:paraId="7A9648F0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-360"/>
        <w:rPr>
          <w:rFonts w:ascii="Arial" w:hAnsi="Arial" w:cs="Arial"/>
          <w:sz w:val="24"/>
          <w:szCs w:val="24"/>
        </w:rPr>
      </w:pPr>
    </w:p>
    <w:p w14:paraId="727925C2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2H Preamplifier.</w:t>
      </w:r>
    </w:p>
    <w:p w14:paraId="2CAA6602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For 2H observe, 2H decoupling and 2H lock operation.</w:t>
      </w:r>
    </w:p>
    <w:p w14:paraId="20182F2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Very low ~1.4dB system noise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figure</w:t>
      </w:r>
    </w:p>
    <w:p w14:paraId="5AD679A8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Max. 500W peak power RF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capability</w:t>
      </w:r>
    </w:p>
    <w:p w14:paraId="71061797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Active transmit/receive</w:t>
      </w:r>
      <w:r w:rsidRPr="00197537">
        <w:rPr>
          <w:spacing w:val="-4"/>
          <w:sz w:val="24"/>
          <w:szCs w:val="24"/>
        </w:rPr>
        <w:t xml:space="preserve"> </w:t>
      </w:r>
      <w:r w:rsidRPr="00197537">
        <w:rPr>
          <w:sz w:val="24"/>
          <w:szCs w:val="24"/>
        </w:rPr>
        <w:t>switch</w:t>
      </w:r>
    </w:p>
    <w:p w14:paraId="11C3FBD6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lastRenderedPageBreak/>
        <w:t>Fast, pulse program controlled mode</w:t>
      </w:r>
      <w:r w:rsidRPr="00197537">
        <w:rPr>
          <w:spacing w:val="-9"/>
          <w:sz w:val="24"/>
          <w:szCs w:val="24"/>
        </w:rPr>
        <w:t xml:space="preserve"> </w:t>
      </w:r>
      <w:r w:rsidRPr="00197537">
        <w:rPr>
          <w:sz w:val="24"/>
          <w:szCs w:val="24"/>
        </w:rPr>
        <w:t>switching</w:t>
      </w:r>
    </w:p>
    <w:p w14:paraId="26A0FD83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Built-in RF router for 2H lock and 2H</w:t>
      </w:r>
      <w:r w:rsidRPr="00197537">
        <w:rPr>
          <w:spacing w:val="-16"/>
          <w:sz w:val="24"/>
          <w:szCs w:val="24"/>
        </w:rPr>
        <w:t xml:space="preserve"> </w:t>
      </w:r>
      <w:r w:rsidRPr="00197537">
        <w:rPr>
          <w:sz w:val="24"/>
          <w:szCs w:val="24"/>
        </w:rPr>
        <w:t>observe</w:t>
      </w:r>
    </w:p>
    <w:p w14:paraId="092A49F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Factory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calibrated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for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accurate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tuning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and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matching</w:t>
      </w:r>
    </w:p>
    <w:p w14:paraId="3664EF4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No external filters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required</w:t>
      </w:r>
    </w:p>
    <w:p w14:paraId="593C99D6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-360"/>
        <w:rPr>
          <w:rFonts w:ascii="Arial" w:hAnsi="Arial" w:cs="Arial"/>
          <w:sz w:val="24"/>
          <w:szCs w:val="24"/>
        </w:rPr>
      </w:pPr>
    </w:p>
    <w:p w14:paraId="04E68A2D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13C Preamplifier</w:t>
      </w:r>
    </w:p>
    <w:p w14:paraId="1B4F9540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For 13C or 79Br observe and decoupling operation.</w:t>
      </w:r>
    </w:p>
    <w:p w14:paraId="571D74DE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Very low ~1.4dB system noise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figure</w:t>
      </w:r>
    </w:p>
    <w:p w14:paraId="20194077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Max. 500W peak power RF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capability</w:t>
      </w:r>
    </w:p>
    <w:p w14:paraId="03CAEA94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Active transmit/receive</w:t>
      </w:r>
      <w:r w:rsidRPr="00197537">
        <w:rPr>
          <w:spacing w:val="-4"/>
          <w:sz w:val="24"/>
          <w:szCs w:val="24"/>
        </w:rPr>
        <w:t xml:space="preserve"> </w:t>
      </w:r>
      <w:r w:rsidRPr="00197537">
        <w:rPr>
          <w:sz w:val="24"/>
          <w:szCs w:val="24"/>
        </w:rPr>
        <w:t>switch</w:t>
      </w:r>
    </w:p>
    <w:p w14:paraId="1A95DEF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Factory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calibrated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for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accurate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tuning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and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matching</w:t>
      </w:r>
    </w:p>
    <w:p w14:paraId="0297BA92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No external filters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required</w:t>
      </w:r>
    </w:p>
    <w:p w14:paraId="11DD2ACA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1080"/>
        <w:rPr>
          <w:rFonts w:ascii="Arial" w:hAnsi="Arial" w:cs="Arial"/>
          <w:sz w:val="24"/>
          <w:szCs w:val="24"/>
        </w:rPr>
      </w:pPr>
    </w:p>
    <w:p w14:paraId="6CBF4041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15N Preamplifier</w:t>
      </w:r>
    </w:p>
    <w:p w14:paraId="0010E94A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For 15N observe and decoupling operation.</w:t>
      </w:r>
    </w:p>
    <w:p w14:paraId="23D2701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Very low ~1.4dB system noise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figure</w:t>
      </w:r>
    </w:p>
    <w:p w14:paraId="5B23ACCD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Max. 500W peak power RF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capability</w:t>
      </w:r>
    </w:p>
    <w:p w14:paraId="02A918A8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Active transmit/receive</w:t>
      </w:r>
      <w:r w:rsidRPr="00197537">
        <w:rPr>
          <w:spacing w:val="-4"/>
          <w:sz w:val="24"/>
          <w:szCs w:val="24"/>
        </w:rPr>
        <w:t xml:space="preserve"> </w:t>
      </w:r>
      <w:r w:rsidRPr="00197537">
        <w:rPr>
          <w:sz w:val="24"/>
          <w:szCs w:val="24"/>
        </w:rPr>
        <w:t>switch</w:t>
      </w:r>
    </w:p>
    <w:p w14:paraId="2C2392E4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Factory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calibrated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for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accurate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tuning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and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matching</w:t>
      </w:r>
    </w:p>
    <w:p w14:paraId="6BC6EE9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No external filters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required</w:t>
      </w:r>
    </w:p>
    <w:p w14:paraId="49BC5626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-360"/>
        <w:rPr>
          <w:rFonts w:ascii="Arial" w:hAnsi="Arial" w:cs="Arial"/>
          <w:sz w:val="24"/>
          <w:szCs w:val="24"/>
        </w:rPr>
      </w:pPr>
    </w:p>
    <w:p w14:paraId="5941BF4D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PC For Controlling NMR System with the following minimum features:</w:t>
      </w:r>
    </w:p>
    <w:p w14:paraId="4A54E276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Linux operating system</w:t>
      </w:r>
    </w:p>
    <w:p w14:paraId="35809B84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Intel Xeon E5-1620v4 (up to 3.8 GHz), Quad</w:t>
      </w:r>
      <w:r w:rsidRPr="00197537">
        <w:rPr>
          <w:spacing w:val="-16"/>
          <w:sz w:val="24"/>
          <w:szCs w:val="24"/>
        </w:rPr>
        <w:t xml:space="preserve"> </w:t>
      </w:r>
      <w:r w:rsidRPr="00197537">
        <w:rPr>
          <w:sz w:val="24"/>
          <w:szCs w:val="24"/>
        </w:rPr>
        <w:t>Core</w:t>
      </w:r>
    </w:p>
    <w:p w14:paraId="21DAD7D8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16GB DDR4-2133 (2x8 GB) RAM</w:t>
      </w:r>
    </w:p>
    <w:p w14:paraId="6397387B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NVIDIA Quadro K620 2 GB GFX graphics</w:t>
      </w:r>
      <w:r w:rsidRPr="00197537">
        <w:rPr>
          <w:spacing w:val="-15"/>
          <w:sz w:val="24"/>
          <w:szCs w:val="24"/>
        </w:rPr>
        <w:t xml:space="preserve"> </w:t>
      </w:r>
      <w:r w:rsidRPr="00197537">
        <w:rPr>
          <w:sz w:val="24"/>
          <w:szCs w:val="24"/>
        </w:rPr>
        <w:t>card</w:t>
      </w:r>
    </w:p>
    <w:p w14:paraId="3B5EBDA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2TB 7200 RPM SATA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HDD</w:t>
      </w:r>
    </w:p>
    <w:p w14:paraId="3C9F340B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Integrated Intel I-218 Gbit LAN</w:t>
      </w:r>
      <w:r w:rsidRPr="00197537">
        <w:rPr>
          <w:spacing w:val="-12"/>
          <w:sz w:val="24"/>
          <w:szCs w:val="24"/>
        </w:rPr>
        <w:t xml:space="preserve"> </w:t>
      </w:r>
      <w:r w:rsidRPr="00197537">
        <w:rPr>
          <w:sz w:val="24"/>
          <w:szCs w:val="24"/>
        </w:rPr>
        <w:t>(for spectrometer)</w:t>
      </w:r>
    </w:p>
    <w:p w14:paraId="429C6B8E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Intel Ethernet I210-T1 PCIe NIC</w:t>
      </w:r>
      <w:r w:rsidRPr="00197537">
        <w:rPr>
          <w:spacing w:val="-9"/>
          <w:sz w:val="24"/>
          <w:szCs w:val="24"/>
        </w:rPr>
        <w:t xml:space="preserve"> </w:t>
      </w:r>
      <w:r w:rsidRPr="00197537">
        <w:rPr>
          <w:sz w:val="24"/>
          <w:szCs w:val="24"/>
        </w:rPr>
        <w:t>(for network connection)</w:t>
      </w:r>
    </w:p>
    <w:p w14:paraId="05D6ED1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9.5 mm Slim SuperMulti DVD-RW 1st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ODD</w:t>
      </w:r>
    </w:p>
    <w:p w14:paraId="215288A3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USB US-Keyboard and USB</w:t>
      </w:r>
      <w:r w:rsidRPr="00197537">
        <w:rPr>
          <w:spacing w:val="-9"/>
          <w:sz w:val="24"/>
          <w:szCs w:val="24"/>
        </w:rPr>
        <w:t xml:space="preserve"> </w:t>
      </w:r>
      <w:r w:rsidRPr="00197537">
        <w:rPr>
          <w:sz w:val="24"/>
          <w:szCs w:val="24"/>
        </w:rPr>
        <w:t>mouse</w:t>
      </w:r>
    </w:p>
    <w:p w14:paraId="7650A3A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24” LCD Monitor</w:t>
      </w:r>
    </w:p>
    <w:p w14:paraId="0EA3916B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619"/>
        <w:rPr>
          <w:rFonts w:ascii="Arial" w:hAnsi="Arial" w:cs="Arial"/>
          <w:sz w:val="24"/>
          <w:szCs w:val="24"/>
        </w:rPr>
      </w:pPr>
    </w:p>
    <w:p w14:paraId="340E75A3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Software for full control of NMR system, pulse programming, data acquisition</w:t>
      </w:r>
    </w:p>
    <w:p w14:paraId="29C3B7C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Supports NMR data acquisition in arbitrary dimensions, with guided acquisition</w:t>
      </w:r>
      <w:r w:rsidRPr="00197537">
        <w:rPr>
          <w:spacing w:val="-22"/>
          <w:sz w:val="24"/>
          <w:szCs w:val="24"/>
        </w:rPr>
        <w:t xml:space="preserve"> </w:t>
      </w:r>
      <w:r w:rsidRPr="00197537">
        <w:rPr>
          <w:sz w:val="24"/>
          <w:szCs w:val="24"/>
        </w:rPr>
        <w:t>setup</w:t>
      </w:r>
    </w:p>
    <w:p w14:paraId="546ECED2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Runs on Linux operating system for integration into existing MSU NMR facility backup system</w:t>
      </w:r>
    </w:p>
    <w:p w14:paraId="3A013398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Includes a library for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training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of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users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in</w:t>
      </w:r>
      <w:r w:rsidRPr="00197537">
        <w:rPr>
          <w:rFonts w:ascii="Arial" w:hAnsi="Arial" w:cs="Arial"/>
          <w:spacing w:val="-7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use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of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1D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and</w:t>
      </w:r>
      <w:r w:rsidRPr="00197537">
        <w:rPr>
          <w:rFonts w:ascii="Arial" w:hAnsi="Arial" w:cs="Arial"/>
          <w:spacing w:val="-6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2D</w:t>
      </w:r>
    </w:p>
    <w:p w14:paraId="5B2517D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 xml:space="preserve">Supports </w:t>
      </w:r>
      <w:r w:rsidRPr="00197537">
        <w:rPr>
          <w:sz w:val="24"/>
          <w:szCs w:val="24"/>
        </w:rPr>
        <w:t>automation</w:t>
      </w:r>
      <w:r w:rsidRPr="00197537">
        <w:rPr>
          <w:spacing w:val="-5"/>
          <w:sz w:val="24"/>
          <w:szCs w:val="24"/>
        </w:rPr>
        <w:t xml:space="preserve"> </w:t>
      </w:r>
    </w:p>
    <w:p w14:paraId="3911B50E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Supports standard NMR data processing (1D, 2D, 3D, 4D and</w:t>
      </w:r>
      <w:r w:rsidRPr="00197537">
        <w:rPr>
          <w:rFonts w:ascii="Arial" w:hAnsi="Arial" w:cs="Arial"/>
          <w:spacing w:val="-18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5D)</w:t>
      </w:r>
    </w:p>
    <w:p w14:paraId="775BBB44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Supports p</w:t>
      </w:r>
      <w:r w:rsidRPr="00197537">
        <w:rPr>
          <w:sz w:val="24"/>
          <w:szCs w:val="24"/>
        </w:rPr>
        <w:t>rocessing of Non Uniformly Sampled (NUS) data for 2D spectra</w:t>
      </w:r>
    </w:p>
    <w:p w14:paraId="152C101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Supports Integration and deconvolution of NMR</w:t>
      </w:r>
      <w:r w:rsidRPr="00197537">
        <w:rPr>
          <w:spacing w:val="-12"/>
          <w:sz w:val="24"/>
          <w:szCs w:val="24"/>
        </w:rPr>
        <w:t xml:space="preserve"> </w:t>
      </w:r>
      <w:r w:rsidRPr="00197537">
        <w:rPr>
          <w:sz w:val="24"/>
          <w:szCs w:val="24"/>
        </w:rPr>
        <w:t>spectra</w:t>
      </w:r>
    </w:p>
    <w:p w14:paraId="5672543D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Supports simulation of pulses and NMR experiments along with prediction of 1D and 2D spectra</w:t>
      </w:r>
    </w:p>
    <w:p w14:paraId="7B169B1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Supports relaxation analysis (T1/T2)</w:t>
      </w:r>
    </w:p>
    <w:p w14:paraId="2D49005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 xml:space="preserve">Supports advanced NUS processing and relaxation/dynamics analysis of NMR </w:t>
      </w:r>
      <w:r w:rsidRPr="00197537">
        <w:rPr>
          <w:rFonts w:ascii="Arial" w:hAnsi="Arial" w:cs="Arial"/>
          <w:sz w:val="24"/>
          <w:szCs w:val="24"/>
        </w:rPr>
        <w:lastRenderedPageBreak/>
        <w:t>samples</w:t>
      </w:r>
    </w:p>
    <w:p w14:paraId="649F3052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619"/>
        <w:rPr>
          <w:rFonts w:ascii="Arial" w:hAnsi="Arial" w:cs="Arial"/>
          <w:sz w:val="24"/>
          <w:szCs w:val="24"/>
        </w:rPr>
      </w:pPr>
    </w:p>
    <w:p w14:paraId="4A0D9966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Cryogenically cooled probe with 13C, 1H/19F, 15N, and 2H channel</w:t>
      </w:r>
    </w:p>
    <w:p w14:paraId="06C2AF35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Probe includes cooled preamplifiers for 1H &amp; 19F, 13C, 15N and 2H.</w:t>
      </w:r>
    </w:p>
    <w:p w14:paraId="75C82CDD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Designed for 1H or 19F</w:t>
      </w:r>
      <w:r w:rsidRPr="00197537">
        <w:rPr>
          <w:spacing w:val="-12"/>
          <w:sz w:val="24"/>
          <w:szCs w:val="24"/>
        </w:rPr>
        <w:t xml:space="preserve"> </w:t>
      </w:r>
      <w:r w:rsidRPr="00197537">
        <w:rPr>
          <w:sz w:val="24"/>
          <w:szCs w:val="24"/>
        </w:rPr>
        <w:t>observation</w:t>
      </w:r>
    </w:p>
    <w:p w14:paraId="1B6E055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13C and 15N decoupling (triple or</w:t>
      </w:r>
      <w:r w:rsidRPr="00197537">
        <w:rPr>
          <w:spacing w:val="-13"/>
          <w:sz w:val="24"/>
          <w:szCs w:val="24"/>
        </w:rPr>
        <w:t xml:space="preserve"> </w:t>
      </w:r>
      <w:r w:rsidRPr="00197537">
        <w:rPr>
          <w:sz w:val="24"/>
          <w:szCs w:val="24"/>
        </w:rPr>
        <w:t>double)</w:t>
      </w:r>
    </w:p>
    <w:p w14:paraId="66D063A0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Designed for 13C observe with 1H</w:t>
      </w:r>
      <w:r w:rsidRPr="00197537">
        <w:rPr>
          <w:spacing w:val="-14"/>
          <w:sz w:val="24"/>
          <w:szCs w:val="24"/>
        </w:rPr>
        <w:t xml:space="preserve"> </w:t>
      </w:r>
      <w:r w:rsidRPr="00197537">
        <w:rPr>
          <w:sz w:val="24"/>
          <w:szCs w:val="24"/>
        </w:rPr>
        <w:t>decoupling</w:t>
      </w:r>
    </w:p>
    <w:p w14:paraId="638ADCB8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2H</w:t>
      </w:r>
      <w:r w:rsidRPr="00197537">
        <w:rPr>
          <w:spacing w:val="-3"/>
          <w:sz w:val="24"/>
          <w:szCs w:val="24"/>
        </w:rPr>
        <w:t xml:space="preserve"> </w:t>
      </w:r>
      <w:r w:rsidRPr="00197537">
        <w:rPr>
          <w:sz w:val="24"/>
          <w:szCs w:val="24"/>
        </w:rPr>
        <w:t>lock</w:t>
      </w:r>
    </w:p>
    <w:p w14:paraId="614278C0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Z-gradient with 6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G/A*cm</w:t>
      </w:r>
    </w:p>
    <w:p w14:paraId="4E1F4BE5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Automated Tuning &amp; Matching (2G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ATM)</w:t>
      </w:r>
    </w:p>
    <w:p w14:paraId="21AF6A7B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VT range: -40°C to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+150°C (using N2)</w:t>
      </w:r>
    </w:p>
    <w:p w14:paraId="6194C5CD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 xml:space="preserve">Easy removal of </w:t>
      </w:r>
    </w:p>
    <w:p w14:paraId="23753080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-360"/>
        <w:rPr>
          <w:rFonts w:ascii="Arial" w:hAnsi="Arial" w:cs="Arial"/>
          <w:sz w:val="24"/>
          <w:szCs w:val="24"/>
        </w:rPr>
      </w:pPr>
    </w:p>
    <w:p w14:paraId="61D26EF9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Cryoplatform for delivery of LHe to cryogenically cooled probe</w:t>
      </w:r>
    </w:p>
    <w:p w14:paraId="60F82371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  <w:u w:val="single"/>
        </w:rPr>
        <w:t>Air cooled</w:t>
      </w:r>
      <w:r w:rsidRPr="00197537">
        <w:rPr>
          <w:sz w:val="24"/>
          <w:szCs w:val="24"/>
        </w:rPr>
        <w:t xml:space="preserve"> outdoor</w:t>
      </w:r>
      <w:r w:rsidRPr="00197537">
        <w:rPr>
          <w:spacing w:val="-6"/>
          <w:sz w:val="24"/>
          <w:szCs w:val="24"/>
        </w:rPr>
        <w:t xml:space="preserve"> </w:t>
      </w:r>
      <w:r w:rsidRPr="00197537">
        <w:rPr>
          <w:sz w:val="24"/>
          <w:szCs w:val="24"/>
        </w:rPr>
        <w:t>He-compressor</w:t>
      </w:r>
    </w:p>
    <w:p w14:paraId="2A748FDA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Cooling water monitoring</w:t>
      </w:r>
      <w:r w:rsidRPr="00197537">
        <w:rPr>
          <w:spacing w:val="-6"/>
          <w:sz w:val="24"/>
          <w:szCs w:val="24"/>
        </w:rPr>
        <w:t xml:space="preserve"> </w:t>
      </w:r>
      <w:r w:rsidRPr="00197537">
        <w:rPr>
          <w:sz w:val="24"/>
          <w:szCs w:val="24"/>
        </w:rPr>
        <w:t>kit</w:t>
      </w:r>
    </w:p>
    <w:p w14:paraId="54BF63F4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  <w:u w:val="single"/>
        </w:rPr>
        <w:t>30 meter</w:t>
      </w:r>
      <w:r w:rsidRPr="00197537">
        <w:rPr>
          <w:sz w:val="24"/>
          <w:szCs w:val="24"/>
        </w:rPr>
        <w:t xml:space="preserve"> outdoor He-flexline set with sound</w:t>
      </w:r>
      <w:r w:rsidRPr="00197537">
        <w:rPr>
          <w:spacing w:val="-14"/>
          <w:sz w:val="24"/>
          <w:szCs w:val="24"/>
        </w:rPr>
        <w:t xml:space="preserve"> </w:t>
      </w:r>
      <w:r w:rsidRPr="00197537">
        <w:rPr>
          <w:sz w:val="24"/>
          <w:szCs w:val="24"/>
        </w:rPr>
        <w:t>insulation</w:t>
      </w:r>
    </w:p>
    <w:p w14:paraId="4D6A659A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Transferline support set to absorb</w:t>
      </w:r>
      <w:r w:rsidRPr="00197537">
        <w:rPr>
          <w:spacing w:val="-10"/>
          <w:sz w:val="24"/>
          <w:szCs w:val="24"/>
        </w:rPr>
        <w:t xml:space="preserve"> </w:t>
      </w:r>
      <w:r w:rsidRPr="00197537">
        <w:rPr>
          <w:sz w:val="24"/>
          <w:szCs w:val="24"/>
        </w:rPr>
        <w:t>vibrations</w:t>
      </w:r>
    </w:p>
    <w:p w14:paraId="05C8963F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Mounting system for He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CryoProbe</w:t>
      </w:r>
    </w:p>
    <w:p w14:paraId="7B38A56E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He gas bottle adaptor with 10 meter flexible</w:t>
      </w:r>
      <w:r w:rsidRPr="00197537">
        <w:rPr>
          <w:spacing w:val="-18"/>
          <w:sz w:val="24"/>
          <w:szCs w:val="24"/>
        </w:rPr>
        <w:t xml:space="preserve"> </w:t>
      </w:r>
      <w:r w:rsidRPr="00197537">
        <w:rPr>
          <w:sz w:val="24"/>
          <w:szCs w:val="24"/>
        </w:rPr>
        <w:t>line</w:t>
      </w:r>
    </w:p>
    <w:p w14:paraId="472F7628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-360"/>
        <w:rPr>
          <w:rFonts w:ascii="Arial" w:hAnsi="Arial" w:cs="Arial"/>
          <w:sz w:val="24"/>
          <w:szCs w:val="24"/>
        </w:rPr>
      </w:pPr>
    </w:p>
    <w:p w14:paraId="02D4A67D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Cryofplatform N2 Liquefier</w:t>
      </w:r>
    </w:p>
    <w:p w14:paraId="3303C79A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 xml:space="preserve">Provides a re-condensation of the N2 gas within the LN2 dewar of a NMR magnet system. </w:t>
      </w:r>
    </w:p>
    <w:p w14:paraId="330D2FA6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Extends the magnet system LN2-refill interval up to 1 year.</w:t>
      </w:r>
    </w:p>
    <w:p w14:paraId="1BE9AF7A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619"/>
        <w:rPr>
          <w:rFonts w:ascii="Arial" w:hAnsi="Arial" w:cs="Arial"/>
          <w:sz w:val="24"/>
          <w:szCs w:val="24"/>
        </w:rPr>
      </w:pPr>
    </w:p>
    <w:p w14:paraId="6EFD8953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CryoProbe Lift accessibility for easy mounting/dismounting of the cryoprobe</w:t>
      </w:r>
    </w:p>
    <w:p w14:paraId="0F8A233A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619"/>
        <w:rPr>
          <w:rFonts w:ascii="Arial" w:hAnsi="Arial" w:cs="Arial"/>
          <w:sz w:val="24"/>
          <w:szCs w:val="24"/>
        </w:rPr>
      </w:pPr>
    </w:p>
    <w:p w14:paraId="4176151A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Cryoprobe cold removal kit for rapid probe changes</w:t>
      </w:r>
    </w:p>
    <w:p w14:paraId="6A1466A7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619"/>
        <w:rPr>
          <w:rFonts w:ascii="Arial" w:hAnsi="Arial" w:cs="Arial"/>
          <w:sz w:val="24"/>
          <w:szCs w:val="24"/>
        </w:rPr>
      </w:pPr>
    </w:p>
    <w:p w14:paraId="2BB2F733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24 Position Automatic sample changer</w:t>
      </w:r>
    </w:p>
    <w:p w14:paraId="0BC233E6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24 easily accessed sample</w:t>
      </w:r>
      <w:r w:rsidRPr="00197537">
        <w:rPr>
          <w:spacing w:val="-8"/>
          <w:sz w:val="24"/>
          <w:szCs w:val="24"/>
        </w:rPr>
        <w:t xml:space="preserve"> </w:t>
      </w:r>
      <w:r w:rsidRPr="00197537">
        <w:rPr>
          <w:sz w:val="24"/>
          <w:szCs w:val="24"/>
        </w:rPr>
        <w:t>positions</w:t>
      </w:r>
    </w:p>
    <w:p w14:paraId="344DC643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Random access for sequential- or batch</w:t>
      </w:r>
      <w:r w:rsidRPr="00197537">
        <w:rPr>
          <w:spacing w:val="-13"/>
          <w:sz w:val="24"/>
          <w:szCs w:val="24"/>
        </w:rPr>
        <w:t xml:space="preserve"> </w:t>
      </w:r>
      <w:r w:rsidRPr="00197537">
        <w:rPr>
          <w:sz w:val="24"/>
          <w:szCs w:val="24"/>
        </w:rPr>
        <w:t>automation</w:t>
      </w:r>
    </w:p>
    <w:p w14:paraId="26BBCBA9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Push-button sample</w:t>
      </w:r>
      <w:r w:rsidRPr="00197537">
        <w:rPr>
          <w:spacing w:val="-7"/>
          <w:sz w:val="24"/>
          <w:szCs w:val="24"/>
        </w:rPr>
        <w:t xml:space="preserve"> </w:t>
      </w:r>
      <w:r w:rsidRPr="00197537">
        <w:rPr>
          <w:sz w:val="24"/>
          <w:szCs w:val="24"/>
        </w:rPr>
        <w:t>exchange</w:t>
      </w:r>
    </w:p>
    <w:p w14:paraId="0D80EBA3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Supports all common sample-tubes in spinners or</w:t>
      </w:r>
      <w:r w:rsidRPr="00197537">
        <w:rPr>
          <w:spacing w:val="-11"/>
          <w:sz w:val="24"/>
          <w:szCs w:val="24"/>
        </w:rPr>
        <w:t xml:space="preserve"> </w:t>
      </w:r>
      <w:r w:rsidRPr="00197537">
        <w:rPr>
          <w:sz w:val="24"/>
          <w:szCs w:val="24"/>
        </w:rPr>
        <w:t>shuttles</w:t>
      </w:r>
    </w:p>
    <w:p w14:paraId="25DC8C81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 xml:space="preserve">Includes 24 standard bore spinners for applications up to 1 GHz with </w:t>
      </w:r>
      <w:r w:rsidRPr="00197537">
        <w:rPr>
          <w:rFonts w:ascii="Arial" w:hAnsi="Arial" w:cs="Arial"/>
          <w:sz w:val="24"/>
          <w:szCs w:val="24"/>
        </w:rPr>
        <w:t>temperature range: 0°C ...</w:t>
      </w:r>
      <w:r w:rsidRPr="00197537">
        <w:rPr>
          <w:rFonts w:ascii="Arial" w:hAnsi="Arial" w:cs="Arial"/>
          <w:spacing w:val="-10"/>
          <w:sz w:val="24"/>
          <w:szCs w:val="24"/>
        </w:rPr>
        <w:t xml:space="preserve"> </w:t>
      </w:r>
      <w:r w:rsidRPr="00197537">
        <w:rPr>
          <w:rFonts w:ascii="Arial" w:hAnsi="Arial" w:cs="Arial"/>
          <w:sz w:val="24"/>
          <w:szCs w:val="24"/>
        </w:rPr>
        <w:t>+80°C</w:t>
      </w:r>
    </w:p>
    <w:p w14:paraId="190704DC" w14:textId="77777777" w:rsidR="00F4302E" w:rsidRPr="00197537" w:rsidRDefault="00F4302E" w:rsidP="00F4302E">
      <w:pPr>
        <w:pStyle w:val="BodyText"/>
        <w:tabs>
          <w:tab w:val="left" w:pos="978"/>
          <w:tab w:val="left" w:pos="5354"/>
        </w:tabs>
        <w:ind w:left="619"/>
        <w:rPr>
          <w:rFonts w:ascii="Arial" w:hAnsi="Arial" w:cs="Arial"/>
          <w:sz w:val="24"/>
          <w:szCs w:val="24"/>
        </w:rPr>
      </w:pPr>
    </w:p>
    <w:p w14:paraId="3D523726" w14:textId="77777777" w:rsidR="00F4302E" w:rsidRPr="00197537" w:rsidRDefault="00F4302E" w:rsidP="00F4302E">
      <w:pPr>
        <w:pStyle w:val="BodyText"/>
        <w:numPr>
          <w:ilvl w:val="0"/>
          <w:numId w:val="7"/>
        </w:numPr>
        <w:tabs>
          <w:tab w:val="left" w:pos="978"/>
          <w:tab w:val="left" w:pos="5354"/>
        </w:tabs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VT Chiller Unit for cooling NMR probes</w:t>
      </w:r>
    </w:p>
    <w:p w14:paraId="161A94BC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VT gas temperature about -40 °C (at the end of the</w:t>
      </w:r>
      <w:r w:rsidRPr="00197537">
        <w:rPr>
          <w:spacing w:val="-16"/>
          <w:sz w:val="24"/>
          <w:szCs w:val="24"/>
        </w:rPr>
        <w:t xml:space="preserve"> </w:t>
      </w:r>
      <w:r w:rsidRPr="00197537">
        <w:rPr>
          <w:sz w:val="24"/>
          <w:szCs w:val="24"/>
        </w:rPr>
        <w:t>transferline)</w:t>
      </w:r>
    </w:p>
    <w:p w14:paraId="14C8A14E" w14:textId="77777777" w:rsidR="00F4302E" w:rsidRPr="00197537" w:rsidRDefault="00F4302E" w:rsidP="00F4302E">
      <w:pPr>
        <w:pStyle w:val="BodyText"/>
        <w:numPr>
          <w:ilvl w:val="1"/>
          <w:numId w:val="7"/>
        </w:numPr>
        <w:tabs>
          <w:tab w:val="left" w:pos="978"/>
          <w:tab w:val="left" w:pos="5354"/>
        </w:tabs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Up to 3600 litre per</w:t>
      </w:r>
      <w:r w:rsidRPr="00197537">
        <w:rPr>
          <w:spacing w:val="-11"/>
          <w:sz w:val="24"/>
          <w:szCs w:val="24"/>
        </w:rPr>
        <w:t xml:space="preserve"> </w:t>
      </w:r>
      <w:r w:rsidRPr="00197537">
        <w:rPr>
          <w:sz w:val="24"/>
          <w:szCs w:val="24"/>
        </w:rPr>
        <w:t>hour</w:t>
      </w:r>
    </w:p>
    <w:p w14:paraId="6FE0D8DE" w14:textId="77777777" w:rsidR="00F4302E" w:rsidRPr="00197537" w:rsidRDefault="00F4302E" w:rsidP="00F4302E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FECAAF2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Triple resonance optimized 5mm room temperature probe for 1H observation with 19F, 31P and/or BB decoupling.</w:t>
      </w:r>
    </w:p>
    <w:p w14:paraId="5566C7C6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Designed for 1H</w:t>
      </w:r>
      <w:r w:rsidRPr="00197537">
        <w:rPr>
          <w:spacing w:val="-3"/>
          <w:sz w:val="24"/>
          <w:szCs w:val="24"/>
        </w:rPr>
        <w:t xml:space="preserve"> </w:t>
      </w:r>
      <w:r w:rsidRPr="00197537">
        <w:rPr>
          <w:sz w:val="24"/>
          <w:szCs w:val="24"/>
        </w:rPr>
        <w:t>observation</w:t>
      </w:r>
    </w:p>
    <w:p w14:paraId="630AEA2B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31P and BB (31P to 109Ag)</w:t>
      </w:r>
      <w:r w:rsidRPr="00197537">
        <w:rPr>
          <w:spacing w:val="-5"/>
          <w:sz w:val="24"/>
          <w:szCs w:val="24"/>
        </w:rPr>
        <w:t xml:space="preserve"> </w:t>
      </w:r>
      <w:r w:rsidRPr="00197537">
        <w:rPr>
          <w:sz w:val="24"/>
          <w:szCs w:val="24"/>
        </w:rPr>
        <w:t>decoupling</w:t>
      </w:r>
    </w:p>
    <w:p w14:paraId="34C65B66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2H</w:t>
      </w:r>
      <w:r w:rsidRPr="00197537">
        <w:rPr>
          <w:spacing w:val="-2"/>
          <w:sz w:val="24"/>
          <w:szCs w:val="24"/>
        </w:rPr>
        <w:t xml:space="preserve"> </w:t>
      </w:r>
      <w:r w:rsidRPr="00197537">
        <w:rPr>
          <w:sz w:val="24"/>
          <w:szCs w:val="24"/>
        </w:rPr>
        <w:t>lock</w:t>
      </w:r>
    </w:p>
    <w:p w14:paraId="38AD217C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lastRenderedPageBreak/>
        <w:t>Z-gradient with 5</w:t>
      </w:r>
      <w:r w:rsidRPr="00197537">
        <w:rPr>
          <w:spacing w:val="-3"/>
          <w:sz w:val="24"/>
          <w:szCs w:val="24"/>
        </w:rPr>
        <w:t xml:space="preserve"> </w:t>
      </w:r>
      <w:r w:rsidRPr="00197537">
        <w:rPr>
          <w:sz w:val="24"/>
          <w:szCs w:val="24"/>
        </w:rPr>
        <w:t>G/A*cm</w:t>
      </w:r>
    </w:p>
    <w:p w14:paraId="64EA6C2F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Automated Tuning &amp; Matching (2G ATM)</w:t>
      </w:r>
    </w:p>
    <w:p w14:paraId="1045349F" w14:textId="77777777" w:rsidR="00F4302E" w:rsidRPr="00197537" w:rsidRDefault="00F4302E" w:rsidP="00F4302E">
      <w:pPr>
        <w:pStyle w:val="BodyTex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VT range: -150°C to +150°C (N2 gas)</w:t>
      </w:r>
    </w:p>
    <w:p w14:paraId="4A0080AB" w14:textId="77777777" w:rsidR="00F4302E" w:rsidRPr="00197537" w:rsidRDefault="00F4302E" w:rsidP="00F4302E">
      <w:pPr>
        <w:pStyle w:val="BodyText"/>
        <w:ind w:left="1080"/>
        <w:rPr>
          <w:rFonts w:ascii="Arial" w:hAnsi="Arial" w:cs="Arial"/>
          <w:sz w:val="24"/>
          <w:szCs w:val="24"/>
        </w:rPr>
      </w:pPr>
    </w:p>
    <w:p w14:paraId="1054EFD9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sz w:val="24"/>
          <w:szCs w:val="24"/>
        </w:rPr>
        <w:t>Uninterruptible Power Supply (UPS) to support console equipment above</w:t>
      </w:r>
    </w:p>
    <w:p w14:paraId="25821580" w14:textId="77777777" w:rsidR="00F4302E" w:rsidRPr="00197537" w:rsidRDefault="00F4302E" w:rsidP="00F4302E">
      <w:pPr>
        <w:pStyle w:val="BodyText"/>
        <w:ind w:left="360"/>
        <w:rPr>
          <w:rFonts w:ascii="Arial" w:hAnsi="Arial" w:cs="Arial"/>
          <w:sz w:val="24"/>
          <w:szCs w:val="24"/>
        </w:rPr>
      </w:pPr>
    </w:p>
    <w:p w14:paraId="0A7F95C9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Installation charges, including rigging for magnet</w:t>
      </w:r>
    </w:p>
    <w:p w14:paraId="5BA20208" w14:textId="77777777" w:rsidR="00F4302E" w:rsidRPr="00197537" w:rsidRDefault="00F4302E" w:rsidP="00F4302E">
      <w:pPr>
        <w:pStyle w:val="BodyText"/>
        <w:ind w:left="-360"/>
        <w:rPr>
          <w:rFonts w:ascii="Arial" w:hAnsi="Arial" w:cs="Arial"/>
          <w:sz w:val="24"/>
          <w:szCs w:val="24"/>
        </w:rPr>
      </w:pPr>
    </w:p>
    <w:p w14:paraId="7134C7B7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Liquid helium and nitrogen for installation</w:t>
      </w:r>
    </w:p>
    <w:p w14:paraId="10DEBD61" w14:textId="77777777" w:rsidR="00F4302E" w:rsidRPr="00197537" w:rsidRDefault="00F4302E" w:rsidP="00F4302E">
      <w:pPr>
        <w:pStyle w:val="ListParagraph"/>
        <w:spacing w:line="240" w:lineRule="auto"/>
        <w:ind w:left="740"/>
        <w:rPr>
          <w:rFonts w:ascii="Arial" w:hAnsi="Arial" w:cs="Arial"/>
          <w:szCs w:val="24"/>
        </w:rPr>
      </w:pPr>
    </w:p>
    <w:p w14:paraId="4C13FC7E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Onsite Cryoplatform service at 10,000 hours of use</w:t>
      </w:r>
    </w:p>
    <w:p w14:paraId="35CA47D7" w14:textId="77777777" w:rsidR="00F4302E" w:rsidRPr="00197537" w:rsidRDefault="00F4302E" w:rsidP="00F4302E">
      <w:pPr>
        <w:pStyle w:val="ListParagraph"/>
        <w:rPr>
          <w:rFonts w:ascii="Arial" w:hAnsi="Arial" w:cs="Arial"/>
          <w:szCs w:val="24"/>
        </w:rPr>
      </w:pPr>
    </w:p>
    <w:p w14:paraId="2C32C352" w14:textId="77777777" w:rsidR="00F4302E" w:rsidRPr="00197537" w:rsidRDefault="00F4302E" w:rsidP="00F4302E">
      <w:pPr>
        <w:pStyle w:val="BodyText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197537">
        <w:rPr>
          <w:rFonts w:ascii="Arial" w:hAnsi="Arial" w:cs="Arial"/>
          <w:sz w:val="24"/>
          <w:szCs w:val="24"/>
        </w:rPr>
        <w:t>Fully automated NMR calibration software integrated to optimize acquisition parameters. These include 3D shims, temperature settings and pulse lengths for proton and carbon.</w:t>
      </w:r>
    </w:p>
    <w:p w14:paraId="327BEDD1" w14:textId="77777777" w:rsidR="00F4302E" w:rsidRDefault="00F4302E" w:rsidP="00F4302E">
      <w:pPr>
        <w:pStyle w:val="ListParagraph"/>
        <w:rPr>
          <w:rFonts w:ascii="Arial" w:hAnsi="Arial" w:cs="Arial"/>
          <w:szCs w:val="24"/>
        </w:rPr>
      </w:pPr>
    </w:p>
    <w:p w14:paraId="575F3A46" w14:textId="77777777" w:rsidR="00F4302E" w:rsidRPr="008E0A9A" w:rsidRDefault="00F4302E" w:rsidP="00F4302E">
      <w:pPr>
        <w:rPr>
          <w:sz w:val="24"/>
          <w:szCs w:val="24"/>
        </w:rPr>
      </w:pPr>
    </w:p>
    <w:p w14:paraId="4CBF44C2" w14:textId="77777777" w:rsidR="00F4302E" w:rsidRPr="005C67B1" w:rsidRDefault="00F4302E" w:rsidP="00A66BC7">
      <w:pPr>
        <w:rPr>
          <w:sz w:val="24"/>
          <w:szCs w:val="24"/>
        </w:rPr>
      </w:pPr>
    </w:p>
    <w:sectPr w:rsidR="00F4302E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SWA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E3AF1"/>
    <w:multiLevelType w:val="hybridMultilevel"/>
    <w:tmpl w:val="6CDE03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4408"/>
    <w:multiLevelType w:val="hybridMultilevel"/>
    <w:tmpl w:val="4D5C4A02"/>
    <w:lvl w:ilvl="0" w:tplc="AD8AF48A">
      <w:numFmt w:val="bullet"/>
      <w:lvlText w:val="-"/>
      <w:lvlJc w:val="left"/>
      <w:pPr>
        <w:ind w:left="979" w:hanging="122"/>
      </w:pPr>
      <w:rPr>
        <w:rFonts w:ascii="Swiss 721 SWA" w:eastAsia="Swiss 721 SWA" w:hAnsi="Swiss 721 SWA" w:cs="Swiss 721 SWA" w:hint="default"/>
        <w:w w:val="100"/>
        <w:sz w:val="20"/>
        <w:szCs w:val="20"/>
      </w:rPr>
    </w:lvl>
    <w:lvl w:ilvl="1" w:tplc="FDA07B20">
      <w:numFmt w:val="bullet"/>
      <w:lvlText w:val="&gt;"/>
      <w:lvlJc w:val="left"/>
      <w:pPr>
        <w:ind w:left="1370" w:hanging="172"/>
      </w:pPr>
      <w:rPr>
        <w:rFonts w:ascii="Swiss 721 SWA" w:eastAsia="Swiss 721 SWA" w:hAnsi="Swiss 721 SWA" w:cs="Swiss 721 SWA" w:hint="default"/>
        <w:w w:val="100"/>
        <w:sz w:val="20"/>
        <w:szCs w:val="20"/>
      </w:rPr>
    </w:lvl>
    <w:lvl w:ilvl="2" w:tplc="18B0A0AC">
      <w:numFmt w:val="bullet"/>
      <w:lvlText w:val="•"/>
      <w:lvlJc w:val="left"/>
      <w:pPr>
        <w:ind w:left="2360" w:hanging="172"/>
      </w:pPr>
      <w:rPr>
        <w:rFonts w:hint="default"/>
      </w:rPr>
    </w:lvl>
    <w:lvl w:ilvl="3" w:tplc="5114EB96">
      <w:numFmt w:val="bullet"/>
      <w:lvlText w:val="•"/>
      <w:lvlJc w:val="left"/>
      <w:pPr>
        <w:ind w:left="3340" w:hanging="172"/>
      </w:pPr>
      <w:rPr>
        <w:rFonts w:hint="default"/>
      </w:rPr>
    </w:lvl>
    <w:lvl w:ilvl="4" w:tplc="82E889F8">
      <w:numFmt w:val="bullet"/>
      <w:lvlText w:val="•"/>
      <w:lvlJc w:val="left"/>
      <w:pPr>
        <w:ind w:left="4320" w:hanging="172"/>
      </w:pPr>
      <w:rPr>
        <w:rFonts w:hint="default"/>
      </w:rPr>
    </w:lvl>
    <w:lvl w:ilvl="5" w:tplc="84DA1CD2">
      <w:numFmt w:val="bullet"/>
      <w:lvlText w:val="•"/>
      <w:lvlJc w:val="left"/>
      <w:pPr>
        <w:ind w:left="5300" w:hanging="172"/>
      </w:pPr>
      <w:rPr>
        <w:rFonts w:hint="default"/>
      </w:rPr>
    </w:lvl>
    <w:lvl w:ilvl="6" w:tplc="F0CE9AF8">
      <w:numFmt w:val="bullet"/>
      <w:lvlText w:val="•"/>
      <w:lvlJc w:val="left"/>
      <w:pPr>
        <w:ind w:left="6280" w:hanging="172"/>
      </w:pPr>
      <w:rPr>
        <w:rFonts w:hint="default"/>
      </w:rPr>
    </w:lvl>
    <w:lvl w:ilvl="7" w:tplc="98ECFAC0">
      <w:numFmt w:val="bullet"/>
      <w:lvlText w:val="•"/>
      <w:lvlJc w:val="left"/>
      <w:pPr>
        <w:ind w:left="7260" w:hanging="172"/>
      </w:pPr>
      <w:rPr>
        <w:rFonts w:hint="default"/>
      </w:rPr>
    </w:lvl>
    <w:lvl w:ilvl="8" w:tplc="5D726D2C">
      <w:numFmt w:val="bullet"/>
      <w:lvlText w:val="•"/>
      <w:lvlJc w:val="left"/>
      <w:pPr>
        <w:ind w:left="8240" w:hanging="172"/>
      </w:pPr>
      <w:rPr>
        <w:rFonts w:hint="default"/>
      </w:rPr>
    </w:lvl>
  </w:abstractNum>
  <w:abstractNum w:abstractNumId="3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5"/>
  </w:num>
  <w:num w:numId="2" w16cid:durableId="285890447">
    <w:abstractNumId w:val="4"/>
  </w:num>
  <w:num w:numId="3" w16cid:durableId="2022587849">
    <w:abstractNumId w:val="3"/>
  </w:num>
  <w:num w:numId="4" w16cid:durableId="1668820041">
    <w:abstractNumId w:val="6"/>
  </w:num>
  <w:num w:numId="5" w16cid:durableId="1074736962">
    <w:abstractNumId w:val="0"/>
  </w:num>
  <w:num w:numId="6" w16cid:durableId="731731444">
    <w:abstractNumId w:val="2"/>
  </w:num>
  <w:num w:numId="7" w16cid:durableId="72896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D123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D90556"/>
    <w:rsid w:val="00DE01B2"/>
    <w:rsid w:val="00E316A2"/>
    <w:rsid w:val="00E60FC0"/>
    <w:rsid w:val="00F03288"/>
    <w:rsid w:val="00F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4302E"/>
    <w:pPr>
      <w:widowControl w:val="0"/>
      <w:autoSpaceDE w:val="0"/>
      <w:autoSpaceDN w:val="0"/>
      <w:spacing w:after="0" w:line="240" w:lineRule="auto"/>
      <w:ind w:left="979"/>
    </w:pPr>
    <w:rPr>
      <w:rFonts w:ascii="Swiss 721 SWA" w:eastAsia="Swiss 721 SWA" w:hAnsi="Swiss 721 SWA" w:cs="Swiss 721 SW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302E"/>
    <w:rPr>
      <w:rFonts w:ascii="Swiss 721 SWA" w:eastAsia="Swiss 721 SWA" w:hAnsi="Swiss 721 SWA" w:cs="Swiss 721 SW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3</cp:revision>
  <cp:lastPrinted>2019-05-23T14:14:00Z</cp:lastPrinted>
  <dcterms:created xsi:type="dcterms:W3CDTF">2023-01-19T15:42:00Z</dcterms:created>
  <dcterms:modified xsi:type="dcterms:W3CDTF">2023-01-24T15:58:00Z</dcterms:modified>
</cp:coreProperties>
</file>