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7A72" w14:textId="77777777" w:rsidR="00E035E2" w:rsidRDefault="00E035E2">
      <w:pPr>
        <w:pStyle w:val="Title"/>
        <w:rPr>
          <w:i/>
          <w:iCs/>
          <w:sz w:val="28"/>
        </w:rPr>
      </w:pPr>
      <w:r>
        <w:rPr>
          <w:i/>
          <w:iCs/>
          <w:sz w:val="28"/>
        </w:rPr>
        <w:t>Advertisement for Bid</w:t>
      </w:r>
    </w:p>
    <w:p w14:paraId="29246811" w14:textId="77777777" w:rsidR="00E035E2" w:rsidRDefault="00E035E2">
      <w:pPr>
        <w:rPr>
          <w:sz w:val="32"/>
        </w:rPr>
      </w:pPr>
    </w:p>
    <w:p w14:paraId="74B9295E" w14:textId="77777777" w:rsidR="00ED46CE" w:rsidRDefault="00ED46CE">
      <w:pPr>
        <w:rPr>
          <w:sz w:val="32"/>
        </w:rPr>
      </w:pPr>
    </w:p>
    <w:p w14:paraId="7E74E924" w14:textId="6470F0DA" w:rsidR="00E035E2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Notice is hereby given that the </w:t>
      </w:r>
      <w:r>
        <w:rPr>
          <w:b/>
          <w:bCs/>
          <w:i/>
          <w:iCs/>
          <w:sz w:val="24"/>
        </w:rPr>
        <w:t>BOARD OF SUPERVISORS</w:t>
      </w:r>
      <w:r>
        <w:rPr>
          <w:sz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4"/>
            </w:rPr>
            <w:t>CLARKE COUNTY</w:t>
          </w:r>
        </w:smartTag>
        <w:r>
          <w:rPr>
            <w:b/>
            <w:bCs/>
            <w:i/>
            <w:i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4"/>
            </w:rPr>
            <w:t>MISSISSIPPI</w:t>
          </w:r>
        </w:smartTag>
      </w:smartTag>
      <w:r>
        <w:rPr>
          <w:sz w:val="24"/>
        </w:rPr>
        <w:t xml:space="preserve">, will receive written sealed bids at the Clarke County Purchasing Department until </w:t>
      </w:r>
      <w:r>
        <w:rPr>
          <w:b/>
          <w:bCs/>
          <w:sz w:val="24"/>
          <w:u w:val="single"/>
        </w:rPr>
        <w:t>10:00</w:t>
      </w:r>
      <w:r w:rsidR="00697A56">
        <w:rPr>
          <w:sz w:val="24"/>
        </w:rPr>
        <w:t xml:space="preserve"> o’clock a.m.</w:t>
      </w:r>
      <w:r w:rsidR="007E2066">
        <w:rPr>
          <w:sz w:val="24"/>
        </w:rPr>
        <w:t xml:space="preserve"> </w:t>
      </w:r>
      <w:r>
        <w:rPr>
          <w:sz w:val="24"/>
        </w:rPr>
        <w:t>on</w:t>
      </w:r>
      <w:r w:rsidR="00B22086">
        <w:rPr>
          <w:sz w:val="24"/>
        </w:rPr>
        <w:t xml:space="preserve"> </w:t>
      </w:r>
      <w:r w:rsidR="00D849F6">
        <w:rPr>
          <w:b/>
          <w:bCs/>
          <w:sz w:val="24"/>
          <w:u w:val="single"/>
        </w:rPr>
        <w:t>Tues</w:t>
      </w:r>
      <w:r w:rsidR="00DF65E9">
        <w:rPr>
          <w:b/>
          <w:bCs/>
          <w:sz w:val="24"/>
          <w:u w:val="single"/>
        </w:rPr>
        <w:t>da</w:t>
      </w:r>
      <w:r w:rsidR="003462E9">
        <w:rPr>
          <w:b/>
          <w:bCs/>
          <w:sz w:val="24"/>
          <w:u w:val="single"/>
        </w:rPr>
        <w:t xml:space="preserve">y, </w:t>
      </w:r>
      <w:r w:rsidR="003D11A3">
        <w:rPr>
          <w:b/>
          <w:bCs/>
          <w:sz w:val="24"/>
          <w:u w:val="single"/>
        </w:rPr>
        <w:t>January 2, 2024</w:t>
      </w:r>
      <w:r>
        <w:rPr>
          <w:sz w:val="24"/>
        </w:rPr>
        <w:t>, for the following:</w:t>
      </w:r>
    </w:p>
    <w:p w14:paraId="6620FCCB" w14:textId="77777777" w:rsidR="00E035E2" w:rsidRDefault="00E035E2">
      <w:pPr>
        <w:rPr>
          <w:sz w:val="28"/>
        </w:rPr>
      </w:pPr>
    </w:p>
    <w:p w14:paraId="1A8ED52F" w14:textId="0A79C8B6" w:rsidR="00ED46CE" w:rsidRDefault="00ED46CE">
      <w:r>
        <w:rPr>
          <w:sz w:val="28"/>
        </w:rPr>
        <w:tab/>
      </w:r>
      <w:r w:rsidRPr="00ED46CE">
        <w:t>For the privilege</w:t>
      </w:r>
      <w:r>
        <w:t xml:space="preserve"> of keeping the funds of said county, including the collection of the Tax Collector and other public monies collected by any county official or any part thereof for the year 202</w:t>
      </w:r>
      <w:r w:rsidR="003D11A3">
        <w:t>4</w:t>
      </w:r>
      <w:r>
        <w:t xml:space="preserve">, according to Title 27, Chapter </w:t>
      </w:r>
      <w:r w:rsidR="0016379B">
        <w:t>10</w:t>
      </w:r>
      <w:r>
        <w:t>5, Article 3, Mississippi Code of 1972, as amended.  This</w:t>
      </w:r>
      <w:r w:rsidR="00C149B1">
        <w:t xml:space="preserve"> </w:t>
      </w:r>
      <w:r>
        <w:t>section being the chapter on depositories.</w:t>
      </w:r>
    </w:p>
    <w:p w14:paraId="749532F4" w14:textId="77777777" w:rsidR="00ED46CE" w:rsidRPr="00ED46CE" w:rsidRDefault="00ED46CE"/>
    <w:p w14:paraId="1AD0B467" w14:textId="77777777" w:rsidR="00E035E2" w:rsidRDefault="00E035E2" w:rsidP="00ED46CE">
      <w:pPr>
        <w:ind w:firstLine="720"/>
      </w:pPr>
      <w:r>
        <w:t xml:space="preserve">Detailed specifications and instructions to bidders are on file in the </w:t>
      </w:r>
      <w:r w:rsidR="008B4AFE">
        <w:t>O</w:t>
      </w:r>
      <w:r>
        <w:t>ffice of the Purchase Clerk, and may be obtained at no charge by contacting the Clarke County Purchase Clerk, Post Office Box 616, Quitman, Mississippi 39355, calling (601) 776-1011 or email to purchasing@clarkecounty</w:t>
      </w:r>
      <w:r w:rsidR="003D12CF">
        <w:t>ms.gov</w:t>
      </w:r>
      <w:r>
        <w:t>.</w:t>
      </w:r>
    </w:p>
    <w:p w14:paraId="53A58D56" w14:textId="77777777" w:rsidR="00E035E2" w:rsidRDefault="00E035E2">
      <w:pPr>
        <w:rPr>
          <w:sz w:val="28"/>
        </w:rPr>
      </w:pPr>
    </w:p>
    <w:p w14:paraId="112C05BF" w14:textId="77777777" w:rsidR="00E035E2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The </w:t>
      </w:r>
      <w:r w:rsidR="00C149B1">
        <w:rPr>
          <w:sz w:val="24"/>
        </w:rPr>
        <w:t xml:space="preserve">highest and </w:t>
      </w:r>
      <w:r>
        <w:rPr>
          <w:sz w:val="24"/>
        </w:rPr>
        <w:t>best bid received will be accepted, subject to the provisions of Section 31-7-13, Mississippi Code of 1972, annotated as amended, and the Board reserves the right to reject any and all bids received.</w:t>
      </w:r>
    </w:p>
    <w:p w14:paraId="60E51A45" w14:textId="77777777" w:rsidR="00E035E2" w:rsidRDefault="00E035E2"/>
    <w:p w14:paraId="502DB783" w14:textId="0D8C5703" w:rsidR="00E035E2" w:rsidRDefault="00E035E2">
      <w:r>
        <w:tab/>
      </w:r>
      <w:r>
        <w:rPr>
          <w:b/>
          <w:bCs/>
          <w:i/>
          <w:iCs/>
        </w:rPr>
        <w:t>SO ORDERED</w:t>
      </w:r>
      <w:r>
        <w:t xml:space="preserve">, this the </w:t>
      </w:r>
      <w:r w:rsidR="003D11A3" w:rsidRPr="003D11A3">
        <w:rPr>
          <w:b/>
          <w:bCs/>
          <w:u w:val="single"/>
        </w:rPr>
        <w:t>22</w:t>
      </w:r>
      <w:r w:rsidR="00B8434C" w:rsidRPr="00B8434C">
        <w:rPr>
          <w:b/>
          <w:bCs/>
          <w:u w:val="single"/>
        </w:rPr>
        <w:t xml:space="preserve"> </w:t>
      </w:r>
      <w:r>
        <w:t xml:space="preserve">day of </w:t>
      </w:r>
      <w:r w:rsidR="003D11A3">
        <w:rPr>
          <w:b/>
          <w:bCs/>
          <w:u w:val="single"/>
        </w:rPr>
        <w:t>November</w:t>
      </w:r>
      <w:r w:rsidR="00084D86">
        <w:rPr>
          <w:b/>
          <w:bCs/>
          <w:u w:val="single"/>
        </w:rPr>
        <w:t>,</w:t>
      </w:r>
      <w:r w:rsidR="00B22086">
        <w:t xml:space="preserve"> 20</w:t>
      </w:r>
      <w:r w:rsidR="005E10E0">
        <w:rPr>
          <w:b/>
          <w:bCs/>
          <w:u w:val="single"/>
        </w:rPr>
        <w:t>2</w:t>
      </w:r>
      <w:r w:rsidR="00B8434C">
        <w:rPr>
          <w:b/>
          <w:bCs/>
          <w:u w:val="single"/>
        </w:rPr>
        <w:t>3</w:t>
      </w:r>
      <w:r>
        <w:t>.</w:t>
      </w:r>
    </w:p>
    <w:p w14:paraId="04E5EC64" w14:textId="77777777" w:rsidR="00E035E2" w:rsidRDefault="00E035E2"/>
    <w:p w14:paraId="03AA7CF7" w14:textId="77777777" w:rsidR="00E035E2" w:rsidRDefault="00E035E2"/>
    <w:p w14:paraId="3E88D1E4" w14:textId="148917CF" w:rsidR="00E035E2" w:rsidRDefault="00E035E2" w:rsidP="00084D8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34C">
        <w:rPr>
          <w:b/>
          <w:bCs/>
        </w:rPr>
        <w:t>Joel Speed</w:t>
      </w:r>
      <w:r w:rsidR="005E10E0">
        <w:rPr>
          <w:b/>
        </w:rPr>
        <w:t>,</w:t>
      </w:r>
      <w:r w:rsidR="00084D86">
        <w:rPr>
          <w:b/>
        </w:rPr>
        <w:t xml:space="preserve"> </w:t>
      </w:r>
      <w:r>
        <w:rPr>
          <w:b/>
          <w:bCs/>
        </w:rPr>
        <w:t>President</w:t>
      </w:r>
    </w:p>
    <w:p w14:paraId="21E90094" w14:textId="77777777" w:rsidR="00E035E2" w:rsidRDefault="00E035E2" w:rsidP="00084D86">
      <w:pPr>
        <w:pStyle w:val="Heading1"/>
        <w:ind w:left="4320"/>
      </w:pPr>
      <w:r>
        <w:t>Clarke County Board Of Supervisors</w:t>
      </w:r>
    </w:p>
    <w:p w14:paraId="02C80510" w14:textId="77777777" w:rsidR="00E035E2" w:rsidRDefault="00E035E2"/>
    <w:p w14:paraId="4E76DB61" w14:textId="77777777" w:rsidR="00ED46CE" w:rsidRDefault="00ED46CE"/>
    <w:p w14:paraId="40CAE44B" w14:textId="77777777" w:rsidR="00ED46CE" w:rsidRDefault="00ED46CE"/>
    <w:p w14:paraId="42A4E9BD" w14:textId="77777777"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 THE CLARKE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COUNTY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</w:rPr>
            <w:t>TRIBUNE</w:t>
          </w:r>
        </w:smartTag>
      </w:smartTag>
      <w:r>
        <w:rPr>
          <w:b/>
          <w:bCs/>
          <w:i/>
          <w:iCs/>
        </w:rPr>
        <w:t>:</w:t>
      </w:r>
    </w:p>
    <w:p w14:paraId="4BA7BEFE" w14:textId="097779D9"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PUBLISH</w:t>
      </w:r>
      <w:r w:rsidR="003D11A3">
        <w:rPr>
          <w:b/>
          <w:bCs/>
          <w:i/>
          <w:iCs/>
        </w:rPr>
        <w:t>: December 7</w:t>
      </w:r>
      <w:r>
        <w:rPr>
          <w:b/>
          <w:bCs/>
          <w:i/>
          <w:iCs/>
        </w:rPr>
        <w:t xml:space="preserve"> </w:t>
      </w:r>
      <w:r w:rsidR="003D12C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AND </w:t>
      </w:r>
      <w:r w:rsidR="003D11A3">
        <w:rPr>
          <w:b/>
          <w:bCs/>
          <w:u w:val="single"/>
        </w:rPr>
        <w:t>December 14</w:t>
      </w:r>
      <w:r w:rsidR="003462E9">
        <w:rPr>
          <w:b/>
          <w:bCs/>
          <w:u w:val="single"/>
        </w:rPr>
        <w:t>,</w:t>
      </w:r>
      <w:r w:rsidR="00B22086">
        <w:rPr>
          <w:b/>
          <w:bCs/>
          <w:i/>
          <w:iCs/>
        </w:rPr>
        <w:t xml:space="preserve"> 20</w:t>
      </w:r>
      <w:r w:rsidR="005E10E0">
        <w:rPr>
          <w:b/>
          <w:bCs/>
          <w:u w:val="single"/>
        </w:rPr>
        <w:t>2</w:t>
      </w:r>
      <w:r w:rsidR="00663539">
        <w:rPr>
          <w:b/>
          <w:bCs/>
          <w:u w:val="single"/>
        </w:rPr>
        <w:t>3</w:t>
      </w:r>
      <w:r>
        <w:rPr>
          <w:b/>
          <w:bCs/>
          <w:i/>
          <w:iCs/>
        </w:rPr>
        <w:t>.</w:t>
      </w:r>
    </w:p>
    <w:p w14:paraId="7D56ED1D" w14:textId="77777777"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*Please furnish one proof of publication.</w:t>
      </w:r>
    </w:p>
    <w:p w14:paraId="0AD35F62" w14:textId="77777777" w:rsidR="00084D86" w:rsidRDefault="00084D86">
      <w:pPr>
        <w:rPr>
          <w:b/>
          <w:bCs/>
          <w:i/>
          <w:iCs/>
        </w:rPr>
      </w:pPr>
    </w:p>
    <w:sectPr w:rsidR="00084D86" w:rsidSect="007E20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4D8"/>
    <w:multiLevelType w:val="hybridMultilevel"/>
    <w:tmpl w:val="AF8E6D82"/>
    <w:lvl w:ilvl="0" w:tplc="D0D2B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1581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95"/>
    <w:rsid w:val="00084D86"/>
    <w:rsid w:val="000B1929"/>
    <w:rsid w:val="0016379B"/>
    <w:rsid w:val="00224A4A"/>
    <w:rsid w:val="00234492"/>
    <w:rsid w:val="0031119A"/>
    <w:rsid w:val="003462E9"/>
    <w:rsid w:val="003D11A3"/>
    <w:rsid w:val="003D12CF"/>
    <w:rsid w:val="00491E36"/>
    <w:rsid w:val="004F5998"/>
    <w:rsid w:val="00573BCB"/>
    <w:rsid w:val="005E10E0"/>
    <w:rsid w:val="00663539"/>
    <w:rsid w:val="00695D95"/>
    <w:rsid w:val="00697A56"/>
    <w:rsid w:val="006F6282"/>
    <w:rsid w:val="00727B40"/>
    <w:rsid w:val="007E2066"/>
    <w:rsid w:val="00832097"/>
    <w:rsid w:val="008B4AFE"/>
    <w:rsid w:val="00AE05D4"/>
    <w:rsid w:val="00B22086"/>
    <w:rsid w:val="00B559DE"/>
    <w:rsid w:val="00B8434C"/>
    <w:rsid w:val="00C06A25"/>
    <w:rsid w:val="00C149B1"/>
    <w:rsid w:val="00C4140E"/>
    <w:rsid w:val="00CC3557"/>
    <w:rsid w:val="00D13F15"/>
    <w:rsid w:val="00D60DF0"/>
    <w:rsid w:val="00D849F6"/>
    <w:rsid w:val="00DA2097"/>
    <w:rsid w:val="00DA5E7A"/>
    <w:rsid w:val="00DF65E9"/>
    <w:rsid w:val="00E035E2"/>
    <w:rsid w:val="00E508D8"/>
    <w:rsid w:val="00E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76CBCB"/>
  <w15:docId w15:val="{55FC99BE-13E8-4D9F-9AFC-8658B1B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9D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9D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59DE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B559DE"/>
    <w:rPr>
      <w:sz w:val="28"/>
    </w:rPr>
  </w:style>
  <w:style w:type="paragraph" w:styleId="BalloonText">
    <w:name w:val="Balloon Text"/>
    <w:basedOn w:val="Normal"/>
    <w:semiHidden/>
    <w:rsid w:val="000B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Clarke County Board Of Supervisors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Suzanne Dennis</dc:creator>
  <cp:lastModifiedBy>Cacynthia Patterson</cp:lastModifiedBy>
  <cp:revision>2</cp:revision>
  <cp:lastPrinted>2019-11-19T18:10:00Z</cp:lastPrinted>
  <dcterms:created xsi:type="dcterms:W3CDTF">2023-11-24T15:19:00Z</dcterms:created>
  <dcterms:modified xsi:type="dcterms:W3CDTF">2023-11-24T15:19:00Z</dcterms:modified>
</cp:coreProperties>
</file>