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F5" w:rsidRDefault="006D1EAC" w:rsidP="006D1EAC">
      <w:pPr>
        <w:jc w:val="center"/>
        <w:rPr>
          <w:rFonts w:ascii="Times New Roman" w:hAnsi="Times New Roman" w:cs="Times New Roman"/>
          <w:sz w:val="24"/>
          <w:szCs w:val="24"/>
        </w:rPr>
      </w:pPr>
      <w:bookmarkStart w:id="0" w:name="_GoBack"/>
      <w:bookmarkEnd w:id="0"/>
      <w:r w:rsidRPr="006D1EAC">
        <w:rPr>
          <w:rFonts w:ascii="Times New Roman" w:hAnsi="Times New Roman" w:cs="Times New Roman"/>
          <w:sz w:val="24"/>
          <w:szCs w:val="24"/>
        </w:rPr>
        <w:t>REQUEST FOR PROPO</w:t>
      </w:r>
      <w:r w:rsidR="00DD3EB7">
        <w:rPr>
          <w:rFonts w:ascii="Times New Roman" w:hAnsi="Times New Roman" w:cs="Times New Roman"/>
          <w:sz w:val="24"/>
          <w:szCs w:val="24"/>
        </w:rPr>
        <w:t>SALS FOR PROJECT MANAGEMENT</w:t>
      </w:r>
    </w:p>
    <w:p w:rsidR="006D1EAC" w:rsidRDefault="006D1EAC" w:rsidP="006D1EAC">
      <w:pPr>
        <w:jc w:val="center"/>
        <w:rPr>
          <w:rFonts w:ascii="Times New Roman" w:hAnsi="Times New Roman" w:cs="Times New Roman"/>
          <w:sz w:val="24"/>
          <w:szCs w:val="24"/>
        </w:rPr>
      </w:pPr>
    </w:p>
    <w:p w:rsidR="006D1EAC" w:rsidRDefault="006D1EAC" w:rsidP="006D1EAC">
      <w:pPr>
        <w:jc w:val="both"/>
        <w:rPr>
          <w:rFonts w:ascii="Times New Roman" w:hAnsi="Times New Roman" w:cs="Times New Roman"/>
          <w:sz w:val="24"/>
          <w:szCs w:val="24"/>
        </w:rPr>
      </w:pPr>
      <w:r>
        <w:rPr>
          <w:rFonts w:ascii="Times New Roman" w:hAnsi="Times New Roman" w:cs="Times New Roman"/>
          <w:sz w:val="24"/>
          <w:szCs w:val="24"/>
        </w:rPr>
        <w:t xml:space="preserve">Golden Triangle Planning and Development District, Inc. (GTPDD) requests proposals from qualified firms or individuals to provide </w:t>
      </w:r>
      <w:r w:rsidR="00DD3EB7">
        <w:rPr>
          <w:rFonts w:ascii="Times New Roman" w:hAnsi="Times New Roman" w:cs="Times New Roman"/>
          <w:sz w:val="24"/>
          <w:szCs w:val="24"/>
        </w:rPr>
        <w:t xml:space="preserve">project management </w:t>
      </w:r>
      <w:r>
        <w:rPr>
          <w:rFonts w:ascii="Times New Roman" w:hAnsi="Times New Roman" w:cs="Times New Roman"/>
          <w:sz w:val="24"/>
          <w:szCs w:val="24"/>
        </w:rPr>
        <w:t>services for work related to the implementation of an approved Appalachian Regional Commission (ARC) Power grant proje</w:t>
      </w:r>
      <w:r w:rsidR="009C67AD">
        <w:rPr>
          <w:rFonts w:ascii="Times New Roman" w:hAnsi="Times New Roman" w:cs="Times New Roman"/>
          <w:sz w:val="24"/>
          <w:szCs w:val="24"/>
        </w:rPr>
        <w:t>ct.  Interested parties are invited to submit sealed</w:t>
      </w:r>
      <w:r>
        <w:rPr>
          <w:rFonts w:ascii="Times New Roman" w:hAnsi="Times New Roman" w:cs="Times New Roman"/>
          <w:sz w:val="24"/>
          <w:szCs w:val="24"/>
        </w:rPr>
        <w:t xml:space="preserve"> proposal</w:t>
      </w:r>
      <w:r w:rsidR="009C67AD">
        <w:rPr>
          <w:rFonts w:ascii="Times New Roman" w:hAnsi="Times New Roman" w:cs="Times New Roman"/>
          <w:sz w:val="24"/>
          <w:szCs w:val="24"/>
        </w:rPr>
        <w:t>s</w:t>
      </w:r>
      <w:r>
        <w:rPr>
          <w:rFonts w:ascii="Times New Roman" w:hAnsi="Times New Roman" w:cs="Times New Roman"/>
          <w:sz w:val="24"/>
          <w:szCs w:val="24"/>
        </w:rPr>
        <w:t>,</w:t>
      </w:r>
      <w:r w:rsidR="009C67AD">
        <w:rPr>
          <w:rFonts w:ascii="Times New Roman" w:hAnsi="Times New Roman" w:cs="Times New Roman"/>
          <w:sz w:val="24"/>
          <w:szCs w:val="24"/>
        </w:rPr>
        <w:t xml:space="preserve"> five (5) copies,</w:t>
      </w:r>
      <w:r>
        <w:rPr>
          <w:rFonts w:ascii="Times New Roman" w:hAnsi="Times New Roman" w:cs="Times New Roman"/>
          <w:sz w:val="24"/>
          <w:szCs w:val="24"/>
        </w:rPr>
        <w:t xml:space="preserve"> in accor</w:t>
      </w:r>
      <w:r w:rsidR="00900450">
        <w:rPr>
          <w:rFonts w:ascii="Times New Roman" w:hAnsi="Times New Roman" w:cs="Times New Roman"/>
          <w:sz w:val="24"/>
          <w:szCs w:val="24"/>
        </w:rPr>
        <w:t xml:space="preserve">dance with this request, to </w:t>
      </w:r>
      <w:r>
        <w:rPr>
          <w:rFonts w:ascii="Times New Roman" w:hAnsi="Times New Roman" w:cs="Times New Roman"/>
          <w:sz w:val="24"/>
          <w:szCs w:val="24"/>
        </w:rPr>
        <w:t>Golden Triangle Planning a</w:t>
      </w:r>
      <w:r w:rsidR="00900450">
        <w:rPr>
          <w:rFonts w:ascii="Times New Roman" w:hAnsi="Times New Roman" w:cs="Times New Roman"/>
          <w:sz w:val="24"/>
          <w:szCs w:val="24"/>
        </w:rPr>
        <w:t xml:space="preserve">nd Development District, Inc.; </w:t>
      </w:r>
      <w:r>
        <w:rPr>
          <w:rFonts w:ascii="Times New Roman" w:hAnsi="Times New Roman" w:cs="Times New Roman"/>
          <w:sz w:val="24"/>
          <w:szCs w:val="24"/>
        </w:rPr>
        <w:t>Attention:  Rupert L. “Rudy” Johnson, Executive Director, Post Office Box 828, Starkville, MS  39760 or by hand-delivery to GTPDD at 106 Miley Drive, Starkville, MS  39759, no later than 3:00 P.M.,</w:t>
      </w:r>
      <w:r w:rsidR="003F65B7">
        <w:rPr>
          <w:rFonts w:ascii="Times New Roman" w:hAnsi="Times New Roman" w:cs="Times New Roman"/>
          <w:sz w:val="24"/>
          <w:szCs w:val="24"/>
        </w:rPr>
        <w:t xml:space="preserve"> on Tues</w:t>
      </w:r>
      <w:r w:rsidR="00DD3EB7">
        <w:rPr>
          <w:rFonts w:ascii="Times New Roman" w:hAnsi="Times New Roman" w:cs="Times New Roman"/>
          <w:sz w:val="24"/>
          <w:szCs w:val="24"/>
        </w:rPr>
        <w:t>day</w:t>
      </w:r>
      <w:r w:rsidR="009C67AD">
        <w:rPr>
          <w:rFonts w:ascii="Times New Roman" w:hAnsi="Times New Roman" w:cs="Times New Roman"/>
          <w:sz w:val="24"/>
          <w:szCs w:val="24"/>
        </w:rPr>
        <w:t>, Nove</w:t>
      </w:r>
      <w:r w:rsidR="003F65B7">
        <w:rPr>
          <w:rFonts w:ascii="Times New Roman" w:hAnsi="Times New Roman" w:cs="Times New Roman"/>
          <w:sz w:val="24"/>
          <w:szCs w:val="24"/>
        </w:rPr>
        <w:t>mber 20</w:t>
      </w:r>
      <w:r w:rsidR="00900450">
        <w:rPr>
          <w:rFonts w:ascii="Times New Roman" w:hAnsi="Times New Roman" w:cs="Times New Roman"/>
          <w:sz w:val="24"/>
          <w:szCs w:val="24"/>
        </w:rPr>
        <w:t xml:space="preserve">, 2018.  All proposals must be submitted in a sealed envelope and marked with the following language: </w:t>
      </w:r>
      <w:r w:rsidR="00900450" w:rsidRPr="00700811">
        <w:rPr>
          <w:rFonts w:ascii="Times New Roman" w:hAnsi="Times New Roman" w:cs="Times New Roman"/>
          <w:b/>
          <w:sz w:val="24"/>
          <w:szCs w:val="24"/>
        </w:rPr>
        <w:t>“Propo</w:t>
      </w:r>
      <w:r w:rsidR="00DD3EB7">
        <w:rPr>
          <w:rFonts w:ascii="Times New Roman" w:hAnsi="Times New Roman" w:cs="Times New Roman"/>
          <w:b/>
          <w:sz w:val="24"/>
          <w:szCs w:val="24"/>
        </w:rPr>
        <w:t>sal for ARC Power Project Management</w:t>
      </w:r>
      <w:r w:rsidR="00900450" w:rsidRPr="00700811">
        <w:rPr>
          <w:rFonts w:ascii="Times New Roman" w:hAnsi="Times New Roman" w:cs="Times New Roman"/>
          <w:b/>
          <w:sz w:val="24"/>
          <w:szCs w:val="24"/>
        </w:rPr>
        <w:t xml:space="preserve"> Services.”</w:t>
      </w:r>
      <w:r w:rsidR="00900450">
        <w:rPr>
          <w:rFonts w:ascii="Times New Roman" w:hAnsi="Times New Roman" w:cs="Times New Roman"/>
          <w:b/>
          <w:sz w:val="24"/>
          <w:szCs w:val="24"/>
        </w:rPr>
        <w:t xml:space="preserve">  </w:t>
      </w:r>
    </w:p>
    <w:p w:rsidR="006D1EAC" w:rsidRDefault="00DD3EB7" w:rsidP="006D1EAC">
      <w:pPr>
        <w:jc w:val="both"/>
        <w:rPr>
          <w:rFonts w:ascii="Times New Roman" w:hAnsi="Times New Roman" w:cs="Times New Roman"/>
          <w:sz w:val="24"/>
          <w:szCs w:val="24"/>
        </w:rPr>
      </w:pPr>
      <w:r>
        <w:rPr>
          <w:rFonts w:ascii="Times New Roman" w:hAnsi="Times New Roman" w:cs="Times New Roman"/>
          <w:sz w:val="24"/>
          <w:szCs w:val="24"/>
        </w:rPr>
        <w:t>The Project Manager</w:t>
      </w:r>
      <w:r w:rsidR="006D1EAC">
        <w:rPr>
          <w:rFonts w:ascii="Times New Roman" w:hAnsi="Times New Roman" w:cs="Times New Roman"/>
          <w:sz w:val="24"/>
          <w:szCs w:val="24"/>
        </w:rPr>
        <w:t xml:space="preserve"> will be responsible for performing all </w:t>
      </w:r>
      <w:r>
        <w:rPr>
          <w:rFonts w:ascii="Times New Roman" w:hAnsi="Times New Roman" w:cs="Times New Roman"/>
          <w:sz w:val="24"/>
          <w:szCs w:val="24"/>
        </w:rPr>
        <w:t>management</w:t>
      </w:r>
      <w:r w:rsidR="006D1EAC">
        <w:rPr>
          <w:rFonts w:ascii="Times New Roman" w:hAnsi="Times New Roman" w:cs="Times New Roman"/>
          <w:sz w:val="24"/>
          <w:szCs w:val="24"/>
        </w:rPr>
        <w:t xml:space="preserve"> services for </w:t>
      </w:r>
      <w:r>
        <w:rPr>
          <w:rFonts w:ascii="Times New Roman" w:hAnsi="Times New Roman" w:cs="Times New Roman"/>
          <w:sz w:val="24"/>
          <w:szCs w:val="24"/>
        </w:rPr>
        <w:t>approximately 36-months</w:t>
      </w:r>
      <w:r w:rsidR="006D1EAC">
        <w:rPr>
          <w:rFonts w:ascii="Times New Roman" w:hAnsi="Times New Roman" w:cs="Times New Roman"/>
          <w:sz w:val="24"/>
          <w:szCs w:val="24"/>
        </w:rPr>
        <w:t xml:space="preserve"> through project closeout in accordance with federal, state and local law, regulations and policies.  The scope of work includes but is not limited to the following: </w:t>
      </w:r>
      <w:r w:rsidR="00312BD1">
        <w:rPr>
          <w:rFonts w:ascii="Times New Roman" w:hAnsi="Times New Roman" w:cs="Times New Roman"/>
          <w:sz w:val="24"/>
          <w:szCs w:val="24"/>
        </w:rPr>
        <w:t xml:space="preserve">  serve as the Project Manager and as coach/facilitator working with community leaders, within a four-county area, to build support for the Pathway Model.  </w:t>
      </w:r>
      <w:r w:rsidR="00436C85">
        <w:rPr>
          <w:rFonts w:ascii="Times New Roman" w:hAnsi="Times New Roman" w:cs="Times New Roman"/>
          <w:sz w:val="24"/>
          <w:szCs w:val="24"/>
        </w:rPr>
        <w:t>Qualifications required include: 1) experience coaching and facilitating community leaders around workforce development issues; 2) experience managing multi-county, multi-partner workforce projects; 3) knowledge of ARC and OMB guidelines covering performance and expenditures; 4) demonstrated ability to gather data and generate reports.  The Project Manager shall also manage the participant tracking process.</w:t>
      </w:r>
      <w:r w:rsidR="00312BD1">
        <w:rPr>
          <w:rFonts w:ascii="Times New Roman" w:hAnsi="Times New Roman" w:cs="Times New Roman"/>
          <w:sz w:val="24"/>
          <w:szCs w:val="24"/>
        </w:rPr>
        <w:t xml:space="preserve">  </w:t>
      </w:r>
    </w:p>
    <w:p w:rsidR="00700811" w:rsidRPr="00700811" w:rsidRDefault="00700811" w:rsidP="006D1EAC">
      <w:pPr>
        <w:jc w:val="both"/>
        <w:rPr>
          <w:rFonts w:ascii="Times New Roman" w:hAnsi="Times New Roman" w:cs="Times New Roman"/>
          <w:sz w:val="24"/>
          <w:szCs w:val="24"/>
        </w:rPr>
      </w:pPr>
      <w:r>
        <w:rPr>
          <w:rFonts w:ascii="Times New Roman" w:hAnsi="Times New Roman" w:cs="Times New Roman"/>
          <w:sz w:val="24"/>
          <w:szCs w:val="24"/>
        </w:rPr>
        <w:t xml:space="preserve">Proposals will be evaluated on the following factors:  Qualifications (40 points), Experience (40 points), and Capacity for Performance (20 points).  To be evaluated properly, the following must be addressed in detail:  </w:t>
      </w:r>
      <w:r w:rsidRPr="00700811">
        <w:rPr>
          <w:rFonts w:ascii="Times New Roman" w:hAnsi="Times New Roman" w:cs="Times New Roman"/>
          <w:b/>
          <w:sz w:val="24"/>
          <w:szCs w:val="24"/>
          <w:u w:val="single"/>
        </w:rPr>
        <w:t>Qualifications</w:t>
      </w:r>
      <w:r>
        <w:rPr>
          <w:rFonts w:ascii="Times New Roman" w:hAnsi="Times New Roman" w:cs="Times New Roman"/>
          <w:sz w:val="24"/>
          <w:szCs w:val="24"/>
        </w:rPr>
        <w:t xml:space="preserve"> – List of qualifications of persons to be assigned to project: </w:t>
      </w:r>
      <w:r w:rsidRPr="00700811">
        <w:rPr>
          <w:rFonts w:ascii="Times New Roman" w:hAnsi="Times New Roman" w:cs="Times New Roman"/>
          <w:b/>
          <w:sz w:val="24"/>
          <w:szCs w:val="24"/>
          <w:u w:val="single"/>
        </w:rPr>
        <w:t>Experience</w:t>
      </w:r>
      <w:r>
        <w:rPr>
          <w:rFonts w:ascii="Times New Roman" w:hAnsi="Times New Roman" w:cs="Times New Roman"/>
          <w:sz w:val="24"/>
          <w:szCs w:val="24"/>
        </w:rPr>
        <w:t xml:space="preserve"> – Information regarding the firm’s experience and the projects previously undertaken, </w:t>
      </w:r>
      <w:r w:rsidRPr="003348F4">
        <w:rPr>
          <w:rFonts w:ascii="Times New Roman" w:hAnsi="Times New Roman" w:cs="Times New Roman"/>
          <w:b/>
          <w:sz w:val="24"/>
          <w:szCs w:val="24"/>
          <w:u w:val="single"/>
        </w:rPr>
        <w:t>Capacity for Performance</w:t>
      </w:r>
      <w:r>
        <w:rPr>
          <w:rFonts w:ascii="Times New Roman" w:hAnsi="Times New Roman" w:cs="Times New Roman"/>
          <w:sz w:val="24"/>
          <w:szCs w:val="24"/>
        </w:rPr>
        <w:t xml:space="preserve"> - Identify the number and title of staff assigned to provide services.</w:t>
      </w:r>
      <w:r w:rsidR="00900450">
        <w:rPr>
          <w:rFonts w:ascii="Times New Roman" w:hAnsi="Times New Roman" w:cs="Times New Roman"/>
          <w:sz w:val="24"/>
          <w:szCs w:val="24"/>
        </w:rPr>
        <w:t xml:space="preserve">  Cost is not a factor in the selection process and should not be a part of the proposal.  Cost will be negotiated with the firm or individual receiving the highest rating according to the stated criteria.</w:t>
      </w:r>
      <w:r>
        <w:rPr>
          <w:rFonts w:ascii="Times New Roman" w:hAnsi="Times New Roman" w:cs="Times New Roman"/>
          <w:sz w:val="24"/>
          <w:szCs w:val="24"/>
        </w:rPr>
        <w:t xml:space="preserve">  </w:t>
      </w:r>
    </w:p>
    <w:p w:rsidR="003F65B7" w:rsidRDefault="002032CC" w:rsidP="006D1EAC">
      <w:pPr>
        <w:jc w:val="both"/>
        <w:rPr>
          <w:rFonts w:ascii="Times New Roman" w:hAnsi="Times New Roman" w:cs="Times New Roman"/>
          <w:sz w:val="24"/>
          <w:szCs w:val="24"/>
        </w:rPr>
      </w:pPr>
      <w:r>
        <w:rPr>
          <w:rFonts w:ascii="Times New Roman" w:hAnsi="Times New Roman" w:cs="Times New Roman"/>
          <w:sz w:val="24"/>
          <w:szCs w:val="24"/>
        </w:rPr>
        <w:t xml:space="preserve">The selection committee, using the above selection criteria will review proposals.  Each member of the committee will assign points to each criteria based on the content of the proposal.  Negotiations will be conducted to determine a mutually satisfactory contract, first with the firm receiving the highest accumulated points, as rated by the committee.  If a mutually satisfactory contract cannot be negotiated with the firm, the firm will be requested to submit a best and final offer in writing.  If a contract cannot be reached after this best and final offer, negotiations with that firm will be terminated and negotiations will be initiated with subsequently listed firms in order of rating.  This procedure will be continued until a mutually satisfactory contract has been </w:t>
      </w:r>
      <w:r>
        <w:rPr>
          <w:rFonts w:ascii="Times New Roman" w:hAnsi="Times New Roman" w:cs="Times New Roman"/>
          <w:sz w:val="24"/>
          <w:szCs w:val="24"/>
        </w:rPr>
        <w:lastRenderedPageBreak/>
        <w:t xml:space="preserve">negotiated.  In addition to reaching a fair and reasonable price for the required work, the objective of negotiations will be to reach an agreement on the provisions of the proposed contract including scope and extent of work and other essential requirements.  </w:t>
      </w:r>
      <w:r w:rsidR="003348F4">
        <w:rPr>
          <w:rFonts w:ascii="Times New Roman" w:hAnsi="Times New Roman" w:cs="Times New Roman"/>
          <w:sz w:val="24"/>
          <w:szCs w:val="24"/>
        </w:rPr>
        <w:t xml:space="preserve">The selection committee may hold proposals for a period of up to thirty (30) days for the purpose of reviewing and investigating the proposals’ content.  </w:t>
      </w:r>
    </w:p>
    <w:p w:rsidR="006D1EAC" w:rsidRDefault="00FB5E52" w:rsidP="006D1EAC">
      <w:pPr>
        <w:jc w:val="both"/>
        <w:rPr>
          <w:rFonts w:ascii="Times New Roman" w:hAnsi="Times New Roman" w:cs="Times New Roman"/>
          <w:sz w:val="24"/>
          <w:szCs w:val="24"/>
        </w:rPr>
      </w:pPr>
      <w:r>
        <w:rPr>
          <w:rFonts w:ascii="Times New Roman" w:hAnsi="Times New Roman" w:cs="Times New Roman"/>
          <w:sz w:val="24"/>
          <w:szCs w:val="24"/>
        </w:rPr>
        <w:t>All questions pertaining to this project should be directed to Phylis Benson, Golden Triangle Planning and Development District, P. O. Box 828, Starkville, MS  39760 or 662/320-2007.  Golden Triangle Planning and Development District, Inc. does not discriminate on the basis of race, color, religion, sex, age, or national origin and reserves the right to reject any and</w:t>
      </w:r>
      <w:r w:rsidR="003F65B7">
        <w:rPr>
          <w:rFonts w:ascii="Times New Roman" w:hAnsi="Times New Roman" w:cs="Times New Roman"/>
          <w:sz w:val="24"/>
          <w:szCs w:val="24"/>
        </w:rPr>
        <w:t>/or</w:t>
      </w:r>
      <w:r>
        <w:rPr>
          <w:rFonts w:ascii="Times New Roman" w:hAnsi="Times New Roman" w:cs="Times New Roman"/>
          <w:sz w:val="24"/>
          <w:szCs w:val="24"/>
        </w:rPr>
        <w:t xml:space="preserve"> all proposals.</w:t>
      </w:r>
    </w:p>
    <w:p w:rsidR="00986D80" w:rsidRDefault="00986D80" w:rsidP="006D1EAC">
      <w:pPr>
        <w:jc w:val="both"/>
        <w:rPr>
          <w:rFonts w:ascii="Times New Roman" w:hAnsi="Times New Roman" w:cs="Times New Roman"/>
          <w:sz w:val="24"/>
          <w:szCs w:val="24"/>
        </w:rPr>
      </w:pPr>
    </w:p>
    <w:p w:rsidR="00986D80" w:rsidRDefault="00986D80" w:rsidP="006D1EAC">
      <w:pPr>
        <w:jc w:val="both"/>
        <w:rPr>
          <w:rFonts w:ascii="Times New Roman" w:hAnsi="Times New Roman" w:cs="Times New Roman"/>
          <w:sz w:val="24"/>
          <w:szCs w:val="24"/>
        </w:rPr>
      </w:pPr>
    </w:p>
    <w:p w:rsidR="00986D80" w:rsidRDefault="00986D80" w:rsidP="00E8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Publish:  October </w:t>
      </w:r>
      <w:r w:rsidR="00E81FCD">
        <w:rPr>
          <w:rFonts w:ascii="Times New Roman" w:hAnsi="Times New Roman" w:cs="Times New Roman"/>
          <w:sz w:val="24"/>
          <w:szCs w:val="24"/>
        </w:rPr>
        <w:t>21, 2018</w:t>
      </w:r>
    </w:p>
    <w:p w:rsidR="00E81FCD" w:rsidRDefault="00E81FCD" w:rsidP="00E8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October 28, 2018</w:t>
      </w:r>
    </w:p>
    <w:p w:rsidR="00E81FCD" w:rsidRDefault="00E81FCD" w:rsidP="00E81FCD">
      <w:pPr>
        <w:spacing w:after="0" w:line="240" w:lineRule="auto"/>
        <w:jc w:val="both"/>
        <w:rPr>
          <w:rFonts w:ascii="Times New Roman" w:hAnsi="Times New Roman" w:cs="Times New Roman"/>
          <w:sz w:val="24"/>
          <w:szCs w:val="24"/>
        </w:rPr>
      </w:pPr>
    </w:p>
    <w:p w:rsidR="00E81FCD" w:rsidRPr="006D1EAC" w:rsidRDefault="00E81FCD" w:rsidP="006D1EAC">
      <w:pPr>
        <w:jc w:val="both"/>
        <w:rPr>
          <w:rFonts w:ascii="Times New Roman" w:hAnsi="Times New Roman" w:cs="Times New Roman"/>
          <w:sz w:val="24"/>
          <w:szCs w:val="24"/>
        </w:rPr>
      </w:pPr>
    </w:p>
    <w:p w:rsidR="006D1EAC" w:rsidRDefault="006D1EAC">
      <w:pPr>
        <w:rPr>
          <w:rFonts w:ascii="Times New Roman" w:hAnsi="Times New Roman" w:cs="Times New Roman"/>
          <w:sz w:val="24"/>
          <w:szCs w:val="24"/>
        </w:rPr>
      </w:pPr>
    </w:p>
    <w:p w:rsidR="00312BD1" w:rsidRDefault="00312BD1">
      <w:pPr>
        <w:rPr>
          <w:rFonts w:ascii="Times New Roman" w:hAnsi="Times New Roman" w:cs="Times New Roman"/>
          <w:sz w:val="24"/>
          <w:szCs w:val="24"/>
        </w:rPr>
      </w:pPr>
    </w:p>
    <w:p w:rsidR="00312BD1" w:rsidRPr="006D1EAC" w:rsidRDefault="00312BD1">
      <w:pPr>
        <w:rPr>
          <w:rFonts w:ascii="Times New Roman" w:hAnsi="Times New Roman" w:cs="Times New Roman"/>
          <w:sz w:val="24"/>
          <w:szCs w:val="24"/>
        </w:rPr>
      </w:pPr>
    </w:p>
    <w:sectPr w:rsidR="00312BD1" w:rsidRPr="006D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AC"/>
    <w:rsid w:val="001E32CB"/>
    <w:rsid w:val="002032CC"/>
    <w:rsid w:val="00312BD1"/>
    <w:rsid w:val="003348F4"/>
    <w:rsid w:val="003F65B7"/>
    <w:rsid w:val="00436C85"/>
    <w:rsid w:val="0050188E"/>
    <w:rsid w:val="006D1EAC"/>
    <w:rsid w:val="00700811"/>
    <w:rsid w:val="00900450"/>
    <w:rsid w:val="00986D80"/>
    <w:rsid w:val="009C67AD"/>
    <w:rsid w:val="00DD3EB7"/>
    <w:rsid w:val="00E6017E"/>
    <w:rsid w:val="00E81FCD"/>
    <w:rsid w:val="00EB0172"/>
    <w:rsid w:val="00F5204C"/>
    <w:rsid w:val="00FB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0DB05-1A17-4152-911B-7B103232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Benson</dc:creator>
  <cp:lastModifiedBy>Secret Luckett</cp:lastModifiedBy>
  <cp:revision>2</cp:revision>
  <cp:lastPrinted>2018-10-15T19:21:00Z</cp:lastPrinted>
  <dcterms:created xsi:type="dcterms:W3CDTF">2018-10-19T16:21:00Z</dcterms:created>
  <dcterms:modified xsi:type="dcterms:W3CDTF">2018-10-19T16:21:00Z</dcterms:modified>
</cp:coreProperties>
</file>