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55C05" w14:textId="3481114E" w:rsidR="00A04B1F" w:rsidRDefault="00A04B1F">
      <w:pPr>
        <w:pStyle w:val="Title"/>
      </w:pPr>
      <w:r>
        <w:t xml:space="preserve">REQUEST FOR </w:t>
      </w:r>
      <w:r w:rsidR="007217BC">
        <w:t>QUALIFICATIONS</w:t>
      </w:r>
    </w:p>
    <w:p w14:paraId="3C97D5A0" w14:textId="77777777" w:rsidR="00A04B1F" w:rsidRDefault="00A04B1F"/>
    <w:p w14:paraId="27EB429A" w14:textId="1474B3B9" w:rsidR="00A04B1F" w:rsidRDefault="00A04B1F">
      <w:pPr>
        <w:jc w:val="both"/>
        <w:rPr>
          <w:sz w:val="24"/>
        </w:rPr>
      </w:pPr>
      <w:r>
        <w:rPr>
          <w:sz w:val="24"/>
        </w:rPr>
        <w:t xml:space="preserve">The </w:t>
      </w:r>
      <w:r w:rsidR="00D9154B">
        <w:rPr>
          <w:sz w:val="24"/>
        </w:rPr>
        <w:t xml:space="preserve">City of </w:t>
      </w:r>
      <w:r w:rsidR="00080BB8">
        <w:rPr>
          <w:sz w:val="24"/>
        </w:rPr>
        <w:t>Starkville</w:t>
      </w:r>
      <w:r w:rsidR="00D9154B">
        <w:rPr>
          <w:sz w:val="24"/>
        </w:rPr>
        <w:t xml:space="preserve">, Mississippi </w:t>
      </w:r>
      <w:r>
        <w:rPr>
          <w:sz w:val="24"/>
        </w:rPr>
        <w:t xml:space="preserve">will accept sealed </w:t>
      </w:r>
      <w:r w:rsidR="008020E3">
        <w:rPr>
          <w:sz w:val="24"/>
        </w:rPr>
        <w:t>statements of qualifications</w:t>
      </w:r>
      <w:r>
        <w:rPr>
          <w:sz w:val="24"/>
        </w:rPr>
        <w:t xml:space="preserve"> from qualified firms and individuals interested in providing engineering services for </w:t>
      </w:r>
      <w:r w:rsidR="00E82C55">
        <w:rPr>
          <w:sz w:val="24"/>
        </w:rPr>
        <w:t xml:space="preserve">a </w:t>
      </w:r>
      <w:r>
        <w:rPr>
          <w:sz w:val="24"/>
        </w:rPr>
        <w:t xml:space="preserve">proposed </w:t>
      </w:r>
      <w:r w:rsidR="00160984">
        <w:rPr>
          <w:sz w:val="24"/>
        </w:rPr>
        <w:t>infrastructure improvements</w:t>
      </w:r>
      <w:r w:rsidR="00801715">
        <w:rPr>
          <w:sz w:val="24"/>
        </w:rPr>
        <w:t xml:space="preserve"> project </w:t>
      </w:r>
      <w:r w:rsidR="00E54B0B">
        <w:rPr>
          <w:sz w:val="24"/>
        </w:rPr>
        <w:t>for</w:t>
      </w:r>
      <w:r w:rsidR="0072511A">
        <w:rPr>
          <w:sz w:val="24"/>
        </w:rPr>
        <w:t xml:space="preserve"> </w:t>
      </w:r>
      <w:r w:rsidR="00413893">
        <w:rPr>
          <w:sz w:val="24"/>
        </w:rPr>
        <w:t xml:space="preserve">construction of </w:t>
      </w:r>
      <w:r w:rsidR="00D9154B">
        <w:rPr>
          <w:sz w:val="24"/>
        </w:rPr>
        <w:t xml:space="preserve">improvements to the municipal </w:t>
      </w:r>
      <w:r w:rsidR="009C5609">
        <w:rPr>
          <w:sz w:val="24"/>
        </w:rPr>
        <w:t>waste water treatment plant</w:t>
      </w:r>
      <w:r w:rsidR="006924DC">
        <w:rPr>
          <w:sz w:val="24"/>
        </w:rPr>
        <w:t>.</w:t>
      </w:r>
      <w:r>
        <w:rPr>
          <w:sz w:val="24"/>
        </w:rPr>
        <w:t xml:space="preserve">  The work will be constructed with funding</w:t>
      </w:r>
      <w:r w:rsidR="002F1FCE">
        <w:rPr>
          <w:sz w:val="24"/>
        </w:rPr>
        <w:t xml:space="preserve"> from the Mississippi </w:t>
      </w:r>
      <w:r w:rsidR="00080BB8">
        <w:rPr>
          <w:sz w:val="24"/>
        </w:rPr>
        <w:t>Appalachian Regional Commission (ARC)</w:t>
      </w:r>
      <w:r w:rsidR="002F1FCE">
        <w:rPr>
          <w:sz w:val="24"/>
        </w:rPr>
        <w:t xml:space="preserve"> Grant Program</w:t>
      </w:r>
      <w:r w:rsidR="00160984">
        <w:rPr>
          <w:sz w:val="24"/>
        </w:rPr>
        <w:t>.</w:t>
      </w:r>
    </w:p>
    <w:p w14:paraId="0766E1DE" w14:textId="77777777" w:rsidR="00A04B1F" w:rsidRDefault="00A04B1F">
      <w:pPr>
        <w:jc w:val="both"/>
        <w:rPr>
          <w:sz w:val="24"/>
        </w:rPr>
      </w:pPr>
    </w:p>
    <w:p w14:paraId="10F3C5E9" w14:textId="13ACFFAF" w:rsidR="00A04B1F" w:rsidRDefault="00A04B1F">
      <w:pPr>
        <w:pStyle w:val="BodyText"/>
        <w:rPr>
          <w:sz w:val="24"/>
        </w:rPr>
      </w:pPr>
      <w:r>
        <w:rPr>
          <w:sz w:val="24"/>
          <w:u w:val="single"/>
        </w:rPr>
        <w:t>Engineering Services</w:t>
      </w:r>
      <w:r>
        <w:rPr>
          <w:sz w:val="24"/>
        </w:rPr>
        <w:t xml:space="preserve"> required include, but are not limited to</w:t>
      </w:r>
      <w:r w:rsidR="00F45BD9">
        <w:rPr>
          <w:sz w:val="24"/>
        </w:rPr>
        <w:t xml:space="preserve"> the following:</w:t>
      </w:r>
      <w:r>
        <w:rPr>
          <w:sz w:val="24"/>
        </w:rPr>
        <w:t xml:space="preserve"> </w:t>
      </w:r>
      <w:r w:rsidR="00F45BD9">
        <w:rPr>
          <w:sz w:val="24"/>
        </w:rPr>
        <w:t xml:space="preserve"> The selected engineer will be responsible for the preparation of project cost estimates</w:t>
      </w:r>
      <w:r w:rsidR="00160984">
        <w:rPr>
          <w:sz w:val="24"/>
        </w:rPr>
        <w:t xml:space="preserve"> and engineering reports</w:t>
      </w:r>
      <w:r w:rsidR="00F45BD9">
        <w:rPr>
          <w:sz w:val="24"/>
        </w:rPr>
        <w:t xml:space="preserve"> for application preparation and if awarded, the selected engineer will provide all engineering services through closeout in accordance with federal, state and local laws, regulations and policies. Post application engineering responsibilities include but are not limited to the following: (1) prepare plans and specifications, (2) distribute bid documents, (3) assist in bid opening and prepare bid tabulations, (4) assist in the execution of construction contracts, (5) hold preconstruction conference, and (6) perform construction inspection including periodic reports to the </w:t>
      </w:r>
      <w:r w:rsidR="00401588">
        <w:rPr>
          <w:sz w:val="24"/>
        </w:rPr>
        <w:t>C</w:t>
      </w:r>
      <w:r w:rsidR="00D9154B">
        <w:rPr>
          <w:sz w:val="24"/>
        </w:rPr>
        <w:t>ity</w:t>
      </w:r>
      <w:r w:rsidR="00EB280B">
        <w:rPr>
          <w:sz w:val="24"/>
        </w:rPr>
        <w:t xml:space="preserve"> of </w:t>
      </w:r>
      <w:r w:rsidR="00080BB8">
        <w:rPr>
          <w:sz w:val="24"/>
        </w:rPr>
        <w:t>Starkville</w:t>
      </w:r>
      <w:r w:rsidR="00401588">
        <w:rPr>
          <w:sz w:val="24"/>
        </w:rPr>
        <w:t xml:space="preserve"> and approve all payment requests.</w:t>
      </w:r>
    </w:p>
    <w:p w14:paraId="72FC4153" w14:textId="77777777" w:rsidR="00401588" w:rsidRDefault="00401588">
      <w:pPr>
        <w:pStyle w:val="BodyText"/>
        <w:rPr>
          <w:sz w:val="24"/>
        </w:rPr>
      </w:pPr>
    </w:p>
    <w:p w14:paraId="52630A82" w14:textId="1BD81599" w:rsidR="00A04B1F" w:rsidRDefault="00AA5F32">
      <w:pPr>
        <w:pStyle w:val="BodyText2"/>
      </w:pPr>
      <w:r>
        <w:t xml:space="preserve">Subject to </w:t>
      </w:r>
      <w:r w:rsidR="00BF7AD0">
        <w:t xml:space="preserve">ARC </w:t>
      </w:r>
      <w:r w:rsidR="00160984">
        <w:t>grant</w:t>
      </w:r>
      <w:r>
        <w:t xml:space="preserve"> award and the removal of all environmental conditions, the a</w:t>
      </w:r>
      <w:r w:rsidR="00A04B1F">
        <w:t xml:space="preserve">ward of the aforementioned contract will be made to the responsible </w:t>
      </w:r>
      <w:r w:rsidR="00F60E98">
        <w:t>party whose proposal has the highest number of cumulative points and</w:t>
      </w:r>
      <w:r w:rsidR="00A04B1F">
        <w:t xml:space="preserve"> </w:t>
      </w:r>
      <w:r w:rsidR="00F60E98">
        <w:t>is</w:t>
      </w:r>
      <w:r w:rsidR="00A04B1F">
        <w:t xml:space="preserve"> most advantageous to </w:t>
      </w:r>
      <w:r w:rsidR="00D9154B">
        <w:t xml:space="preserve">the City of </w:t>
      </w:r>
      <w:r w:rsidR="00080BB8">
        <w:t>Starkville</w:t>
      </w:r>
      <w:r w:rsidR="00A04B1F">
        <w:t xml:space="preserve">. Proposals will be rated according to the following criteria:  (1) Previous experience </w:t>
      </w:r>
      <w:r w:rsidR="00B07F70">
        <w:t>with Federal Grant</w:t>
      </w:r>
      <w:r w:rsidR="00A04B1F">
        <w:t xml:space="preserve"> Programs;  (2) Knowledge of Federal and State laws concerning bid procedures and contracts;  (3) General experience and technical expertise in the profession; and (4) Previous experience in performing the required services in a timely manner, with equal value assigned to each category.  Cost is not a factor in the selection process and should not be a part of the proposal.  Cost will be negotiated with the firm or individual receiving the highest rating according to the stated criteria. </w:t>
      </w:r>
      <w:r w:rsidR="00D9154B">
        <w:t xml:space="preserve">The City of </w:t>
      </w:r>
      <w:r w:rsidR="00080BB8">
        <w:t>Starkville</w:t>
      </w:r>
      <w:r>
        <w:t xml:space="preserve"> will designate a selection committee to evaluate </w:t>
      </w:r>
      <w:r w:rsidR="00F60E98">
        <w:t xml:space="preserve">the </w:t>
      </w:r>
      <w:r>
        <w:t>proposals, with final decisions being made within a period not to exceed thirty (30) days.</w:t>
      </w:r>
    </w:p>
    <w:p w14:paraId="3C96F2B8" w14:textId="77777777" w:rsidR="00A04B1F" w:rsidRDefault="00A04B1F">
      <w:pPr>
        <w:jc w:val="both"/>
        <w:rPr>
          <w:sz w:val="24"/>
        </w:rPr>
      </w:pPr>
    </w:p>
    <w:p w14:paraId="555E62D9" w14:textId="42748A98" w:rsidR="00BF7AD0" w:rsidRDefault="00A04B1F" w:rsidP="00F242AA">
      <w:pPr>
        <w:jc w:val="both"/>
        <w:rPr>
          <w:sz w:val="24"/>
        </w:rPr>
      </w:pPr>
      <w:r>
        <w:rPr>
          <w:sz w:val="24"/>
        </w:rPr>
        <w:t xml:space="preserve">Interested parties are invited to submit sealed proposals until </w:t>
      </w:r>
      <w:r w:rsidR="00080BB8">
        <w:rPr>
          <w:sz w:val="24"/>
        </w:rPr>
        <w:t>9</w:t>
      </w:r>
      <w:r>
        <w:rPr>
          <w:sz w:val="24"/>
        </w:rPr>
        <w:t xml:space="preserve">:00 </w:t>
      </w:r>
      <w:r w:rsidR="00080BB8">
        <w:rPr>
          <w:sz w:val="24"/>
        </w:rPr>
        <w:t>A</w:t>
      </w:r>
      <w:r>
        <w:rPr>
          <w:sz w:val="24"/>
        </w:rPr>
        <w:t xml:space="preserve">M, </w:t>
      </w:r>
      <w:r w:rsidR="00080BB8">
        <w:rPr>
          <w:sz w:val="24"/>
        </w:rPr>
        <w:t>June 6</w:t>
      </w:r>
      <w:r w:rsidR="00E9183F">
        <w:rPr>
          <w:sz w:val="24"/>
        </w:rPr>
        <w:t>, 2023</w:t>
      </w:r>
      <w:r w:rsidR="00880BD0">
        <w:rPr>
          <w:sz w:val="24"/>
        </w:rPr>
        <w:t xml:space="preserve">, </w:t>
      </w:r>
      <w:r w:rsidR="001806B7">
        <w:rPr>
          <w:sz w:val="24"/>
        </w:rPr>
        <w:t xml:space="preserve"> </w:t>
      </w:r>
      <w:r>
        <w:rPr>
          <w:sz w:val="24"/>
        </w:rPr>
        <w:t xml:space="preserve">to the </w:t>
      </w:r>
      <w:r w:rsidR="00D9154B">
        <w:rPr>
          <w:sz w:val="24"/>
        </w:rPr>
        <w:t xml:space="preserve">City of </w:t>
      </w:r>
      <w:r w:rsidR="00080BB8">
        <w:rPr>
          <w:sz w:val="24"/>
        </w:rPr>
        <w:t>Starkville</w:t>
      </w:r>
      <w:r w:rsidR="00E77105">
        <w:rPr>
          <w:sz w:val="24"/>
        </w:rPr>
        <w:t xml:space="preserve">, Office of </w:t>
      </w:r>
      <w:r w:rsidR="00E77105" w:rsidRPr="003B7C3B">
        <w:rPr>
          <w:sz w:val="24"/>
        </w:rPr>
        <w:t>the C</w:t>
      </w:r>
      <w:r w:rsidR="00D9154B" w:rsidRPr="003B7C3B">
        <w:rPr>
          <w:sz w:val="24"/>
        </w:rPr>
        <w:t>ity</w:t>
      </w:r>
      <w:r w:rsidR="00E77105" w:rsidRPr="003B7C3B">
        <w:rPr>
          <w:sz w:val="24"/>
        </w:rPr>
        <w:t xml:space="preserve"> Clerk</w:t>
      </w:r>
      <w:r w:rsidR="003B7C3B" w:rsidRPr="003B7C3B">
        <w:rPr>
          <w:sz w:val="24"/>
        </w:rPr>
        <w:t>, Attention Lesa Hardin, 110 West Main Street</w:t>
      </w:r>
      <w:r w:rsidR="006924DC" w:rsidRPr="003B7C3B">
        <w:rPr>
          <w:sz w:val="24"/>
        </w:rPr>
        <w:t>,</w:t>
      </w:r>
      <w:r w:rsidR="006924DC">
        <w:rPr>
          <w:sz w:val="24"/>
        </w:rPr>
        <w:t xml:space="preserve"> </w:t>
      </w:r>
      <w:r w:rsidR="00080BB8">
        <w:rPr>
          <w:sz w:val="24"/>
        </w:rPr>
        <w:t>Starkville</w:t>
      </w:r>
      <w:r w:rsidR="00E77105">
        <w:rPr>
          <w:sz w:val="24"/>
        </w:rPr>
        <w:t>, Mississippi,</w:t>
      </w:r>
      <w:r w:rsidR="006924DC">
        <w:rPr>
          <w:sz w:val="24"/>
        </w:rPr>
        <w:t xml:space="preserve"> 39</w:t>
      </w:r>
      <w:r w:rsidR="00080BB8">
        <w:rPr>
          <w:sz w:val="24"/>
        </w:rPr>
        <w:t>759</w:t>
      </w:r>
      <w:r w:rsidR="003C4F37">
        <w:rPr>
          <w:sz w:val="24"/>
        </w:rPr>
        <w:t>.</w:t>
      </w:r>
      <w:r>
        <w:rPr>
          <w:sz w:val="24"/>
        </w:rPr>
        <w:t xml:space="preserve"> </w:t>
      </w:r>
      <w:r w:rsidR="003C4F37">
        <w:rPr>
          <w:sz w:val="24"/>
        </w:rPr>
        <w:t>A</w:t>
      </w:r>
      <w:r>
        <w:rPr>
          <w:sz w:val="24"/>
        </w:rPr>
        <w:t>ll proposals</w:t>
      </w:r>
      <w:r w:rsidR="003B7C3B">
        <w:rPr>
          <w:sz w:val="24"/>
        </w:rPr>
        <w:t>,</w:t>
      </w:r>
      <w:r>
        <w:rPr>
          <w:sz w:val="24"/>
        </w:rPr>
        <w:t xml:space="preserve"> will be opened and re</w:t>
      </w:r>
      <w:r w:rsidR="003C4F37">
        <w:rPr>
          <w:sz w:val="24"/>
        </w:rPr>
        <w:t xml:space="preserve">ad at the </w:t>
      </w:r>
      <w:r w:rsidR="00880BD0">
        <w:rPr>
          <w:sz w:val="24"/>
        </w:rPr>
        <w:t xml:space="preserve">appointed time </w:t>
      </w:r>
      <w:r w:rsidR="003C4F37">
        <w:rPr>
          <w:sz w:val="24"/>
        </w:rPr>
        <w:t>on</w:t>
      </w:r>
      <w:r>
        <w:rPr>
          <w:sz w:val="24"/>
        </w:rPr>
        <w:t>.  All proposals</w:t>
      </w:r>
      <w:r w:rsidR="003B7C3B">
        <w:rPr>
          <w:sz w:val="24"/>
        </w:rPr>
        <w:t xml:space="preserve">, </w:t>
      </w:r>
      <w:r w:rsidR="003B7C3B" w:rsidRPr="003B7C3B">
        <w:rPr>
          <w:b/>
          <w:bCs/>
          <w:sz w:val="24"/>
        </w:rPr>
        <w:t>five (5) copies</w:t>
      </w:r>
      <w:r w:rsidR="003B7C3B">
        <w:rPr>
          <w:sz w:val="24"/>
        </w:rPr>
        <w:t>,</w:t>
      </w:r>
      <w:r>
        <w:rPr>
          <w:sz w:val="24"/>
        </w:rPr>
        <w:t xml:space="preserve"> should be marked clearly as being </w:t>
      </w:r>
      <w:r w:rsidR="00F60E98">
        <w:rPr>
          <w:sz w:val="24"/>
        </w:rPr>
        <w:t>a</w:t>
      </w:r>
      <w:r>
        <w:rPr>
          <w:sz w:val="24"/>
        </w:rPr>
        <w:t xml:space="preserve"> </w:t>
      </w:r>
      <w:r w:rsidR="00E77105">
        <w:rPr>
          <w:sz w:val="24"/>
        </w:rPr>
        <w:t>“</w:t>
      </w:r>
      <w:r w:rsidR="00E77105" w:rsidRPr="00E77105">
        <w:rPr>
          <w:sz w:val="24"/>
          <w:u w:val="single"/>
        </w:rPr>
        <w:t xml:space="preserve">Proposal </w:t>
      </w:r>
      <w:r w:rsidR="005F5668">
        <w:rPr>
          <w:sz w:val="24"/>
          <w:u w:val="single"/>
        </w:rPr>
        <w:t>f</w:t>
      </w:r>
      <w:r w:rsidR="00E77105" w:rsidRPr="00E77105">
        <w:rPr>
          <w:sz w:val="24"/>
          <w:u w:val="single"/>
        </w:rPr>
        <w:t>o</w:t>
      </w:r>
      <w:r w:rsidR="005F5668">
        <w:rPr>
          <w:sz w:val="24"/>
          <w:u w:val="single"/>
        </w:rPr>
        <w:t>r</w:t>
      </w:r>
      <w:r w:rsidR="00E77105" w:rsidRPr="00E77105">
        <w:rPr>
          <w:sz w:val="24"/>
          <w:u w:val="single"/>
        </w:rPr>
        <w:t xml:space="preserve"> </w:t>
      </w:r>
      <w:r w:rsidRPr="00E77105">
        <w:rPr>
          <w:sz w:val="24"/>
          <w:u w:val="single"/>
        </w:rPr>
        <w:t>Engineering</w:t>
      </w:r>
      <w:r w:rsidR="00E77105" w:rsidRPr="00E77105">
        <w:rPr>
          <w:sz w:val="24"/>
          <w:u w:val="single"/>
        </w:rPr>
        <w:t xml:space="preserve"> Services</w:t>
      </w:r>
      <w:r w:rsidR="00E77105" w:rsidRPr="00CA12E6">
        <w:rPr>
          <w:sz w:val="24"/>
        </w:rPr>
        <w:t>”</w:t>
      </w:r>
      <w:r>
        <w:rPr>
          <w:sz w:val="24"/>
        </w:rPr>
        <w:t xml:space="preserve">. </w:t>
      </w:r>
      <w:r w:rsidR="003B7C3B">
        <w:rPr>
          <w:sz w:val="24"/>
        </w:rPr>
        <w:t xml:space="preserve"> All questions pertaining to this project should be directed to </w:t>
      </w:r>
      <w:proofErr w:type="spellStart"/>
      <w:r w:rsidR="003B7C3B">
        <w:rPr>
          <w:sz w:val="24"/>
        </w:rPr>
        <w:t>Phylis</w:t>
      </w:r>
      <w:proofErr w:type="spellEnd"/>
      <w:r w:rsidR="003B7C3B">
        <w:rPr>
          <w:sz w:val="24"/>
        </w:rPr>
        <w:t xml:space="preserve"> Benson, Golden Triangle Planning and Development District, P. O. Box 828, Starkville, MS  39760 or 662/320-2007.</w:t>
      </w:r>
    </w:p>
    <w:p w14:paraId="7EE7A04A" w14:textId="77777777" w:rsidR="00F242AA" w:rsidRDefault="00F242AA" w:rsidP="00F242AA">
      <w:pPr>
        <w:jc w:val="both"/>
        <w:rPr>
          <w:sz w:val="24"/>
        </w:rPr>
      </w:pPr>
    </w:p>
    <w:p w14:paraId="4AD97DF1" w14:textId="22E1A461" w:rsidR="00F242AA" w:rsidRDefault="00A04B1F" w:rsidP="00F242AA">
      <w:pPr>
        <w:jc w:val="both"/>
        <w:rPr>
          <w:sz w:val="24"/>
        </w:rPr>
      </w:pPr>
      <w:r>
        <w:rPr>
          <w:sz w:val="24"/>
        </w:rPr>
        <w:t xml:space="preserve">The </w:t>
      </w:r>
      <w:r w:rsidR="0018363B">
        <w:rPr>
          <w:sz w:val="24"/>
        </w:rPr>
        <w:t xml:space="preserve">City of </w:t>
      </w:r>
      <w:r w:rsidR="00080BB8">
        <w:rPr>
          <w:sz w:val="24"/>
        </w:rPr>
        <w:t>Starkville</w:t>
      </w:r>
      <w:r w:rsidR="003B7C3B">
        <w:rPr>
          <w:sz w:val="24"/>
        </w:rPr>
        <w:t xml:space="preserve"> </w:t>
      </w:r>
      <w:r>
        <w:rPr>
          <w:sz w:val="24"/>
        </w:rPr>
        <w:t>does not discriminate on the basis of race, color, religion, sex, age or national origin and reserves the right to reject any and all proposals</w:t>
      </w:r>
      <w:r w:rsidR="00F242AA">
        <w:rPr>
          <w:sz w:val="24"/>
        </w:rPr>
        <w:t xml:space="preserve">. </w:t>
      </w:r>
      <w:r w:rsidR="00080BB8">
        <w:rPr>
          <w:sz w:val="24"/>
        </w:rPr>
        <w:t>Starkville</w:t>
      </w:r>
      <w:r w:rsidR="00F242AA">
        <w:rPr>
          <w:sz w:val="24"/>
        </w:rPr>
        <w:t xml:space="preserve">, Mississippi is an Equal Opportunity Employer and encourages Minority-owned Business enterprises (MBE’s) and Woman-owned Business Enterprises (WBE’s) to submit proposals. </w:t>
      </w:r>
    </w:p>
    <w:p w14:paraId="205E4DAF" w14:textId="77777777" w:rsidR="003B7C3B" w:rsidRDefault="003B7C3B" w:rsidP="00F242AA">
      <w:pPr>
        <w:jc w:val="both"/>
        <w:rPr>
          <w:sz w:val="24"/>
        </w:rPr>
      </w:pPr>
    </w:p>
    <w:p w14:paraId="3EC52A0C" w14:textId="26131E73" w:rsidR="003B7C3B" w:rsidRDefault="003B7C3B" w:rsidP="00F242AA">
      <w:pPr>
        <w:jc w:val="both"/>
        <w:rPr>
          <w:sz w:val="24"/>
        </w:rPr>
      </w:pPr>
      <w:r>
        <w:rPr>
          <w:sz w:val="24"/>
        </w:rPr>
        <w:t>Publish:  May 18, 2023 &amp; May 25, 2023</w:t>
      </w:r>
    </w:p>
    <w:sectPr w:rsidR="003B7C3B" w:rsidSect="00A5685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FFB"/>
    <w:rsid w:val="00032A5F"/>
    <w:rsid w:val="00080BB8"/>
    <w:rsid w:val="000D4B8F"/>
    <w:rsid w:val="001438A3"/>
    <w:rsid w:val="00160984"/>
    <w:rsid w:val="001806B7"/>
    <w:rsid w:val="0018363B"/>
    <w:rsid w:val="001F6EEC"/>
    <w:rsid w:val="00212FE9"/>
    <w:rsid w:val="00274F5E"/>
    <w:rsid w:val="00287085"/>
    <w:rsid w:val="002E1043"/>
    <w:rsid w:val="002F1FCE"/>
    <w:rsid w:val="00313066"/>
    <w:rsid w:val="00370729"/>
    <w:rsid w:val="00396188"/>
    <w:rsid w:val="003971C0"/>
    <w:rsid w:val="003B7C3B"/>
    <w:rsid w:val="003C4F37"/>
    <w:rsid w:val="003D7F52"/>
    <w:rsid w:val="003F5EDC"/>
    <w:rsid w:val="00401588"/>
    <w:rsid w:val="00413893"/>
    <w:rsid w:val="004B59F7"/>
    <w:rsid w:val="004D7562"/>
    <w:rsid w:val="004F15AC"/>
    <w:rsid w:val="00514E83"/>
    <w:rsid w:val="00533083"/>
    <w:rsid w:val="005728C6"/>
    <w:rsid w:val="005E3F97"/>
    <w:rsid w:val="005F5668"/>
    <w:rsid w:val="006842D4"/>
    <w:rsid w:val="006924DC"/>
    <w:rsid w:val="007217BC"/>
    <w:rsid w:val="00724766"/>
    <w:rsid w:val="0072511A"/>
    <w:rsid w:val="00742FBA"/>
    <w:rsid w:val="0074392B"/>
    <w:rsid w:val="007B22FE"/>
    <w:rsid w:val="007E5047"/>
    <w:rsid w:val="00801715"/>
    <w:rsid w:val="008020E3"/>
    <w:rsid w:val="00803443"/>
    <w:rsid w:val="00880BD0"/>
    <w:rsid w:val="008B28DA"/>
    <w:rsid w:val="008E32A5"/>
    <w:rsid w:val="009019E6"/>
    <w:rsid w:val="0091704D"/>
    <w:rsid w:val="00932737"/>
    <w:rsid w:val="009C5609"/>
    <w:rsid w:val="00A04B1F"/>
    <w:rsid w:val="00A24C4D"/>
    <w:rsid w:val="00A25985"/>
    <w:rsid w:val="00A56858"/>
    <w:rsid w:val="00A8425C"/>
    <w:rsid w:val="00A97D54"/>
    <w:rsid w:val="00AA5F32"/>
    <w:rsid w:val="00B07F70"/>
    <w:rsid w:val="00B2613A"/>
    <w:rsid w:val="00B54FFB"/>
    <w:rsid w:val="00BF7AD0"/>
    <w:rsid w:val="00C67661"/>
    <w:rsid w:val="00C76793"/>
    <w:rsid w:val="00CA12E6"/>
    <w:rsid w:val="00CA5D64"/>
    <w:rsid w:val="00D9154B"/>
    <w:rsid w:val="00DC3254"/>
    <w:rsid w:val="00E54B0B"/>
    <w:rsid w:val="00E77105"/>
    <w:rsid w:val="00E82C55"/>
    <w:rsid w:val="00E9183F"/>
    <w:rsid w:val="00EB280B"/>
    <w:rsid w:val="00F242AA"/>
    <w:rsid w:val="00F45BD9"/>
    <w:rsid w:val="00F60E98"/>
    <w:rsid w:val="00FB1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838343"/>
  <w15:docId w15:val="{CB43A58D-75B4-4090-A11A-4A818C49B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68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56858"/>
    <w:pPr>
      <w:jc w:val="center"/>
    </w:pPr>
    <w:rPr>
      <w:b/>
    </w:rPr>
  </w:style>
  <w:style w:type="paragraph" w:styleId="BodyText">
    <w:name w:val="Body Text"/>
    <w:basedOn w:val="Normal"/>
    <w:semiHidden/>
    <w:rsid w:val="00A56858"/>
    <w:pPr>
      <w:jc w:val="both"/>
    </w:pPr>
  </w:style>
  <w:style w:type="paragraph" w:styleId="BodyText2">
    <w:name w:val="Body Text 2"/>
    <w:basedOn w:val="Normal"/>
    <w:semiHidden/>
    <w:rsid w:val="00A56858"/>
    <w:pPr>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481</Words>
  <Characters>2778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REQUEST FOR PROPOSALS</vt:lpstr>
    </vt:vector>
  </TitlesOfParts>
  <Company>GTPDD</Company>
  <LinksUpToDate>false</LinksUpToDate>
  <CharactersWithSpaces>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PROPOSALS</dc:title>
  <dc:creator>George Crawford</dc:creator>
  <cp:lastModifiedBy>Cacynthia Patterson</cp:lastModifiedBy>
  <cp:revision>2</cp:revision>
  <cp:lastPrinted>2023-05-17T19:44:00Z</cp:lastPrinted>
  <dcterms:created xsi:type="dcterms:W3CDTF">2023-05-18T21:14:00Z</dcterms:created>
  <dcterms:modified xsi:type="dcterms:W3CDTF">2023-05-18T21:14:00Z</dcterms:modified>
</cp:coreProperties>
</file>