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2B" w:rsidRPr="00EA482B" w:rsidRDefault="00EA482B" w:rsidP="00EA482B">
      <w:pPr>
        <w:spacing w:after="0" w:line="240" w:lineRule="auto"/>
        <w:ind w:right="-144"/>
        <w:contextualSpacing/>
        <w:rPr>
          <w:rFonts w:eastAsiaTheme="minorHAnsi"/>
          <w:sz w:val="26"/>
          <w:szCs w:val="26"/>
          <w:u w:val="single"/>
        </w:rPr>
      </w:pPr>
      <w:r w:rsidRPr="00EA482B">
        <w:rPr>
          <w:sz w:val="26"/>
          <w:szCs w:val="26"/>
          <w:u w:val="single"/>
        </w:rPr>
        <w:t>ADVERTISEMENT TO BID</w:t>
      </w:r>
    </w:p>
    <w:p w:rsidR="00EA482B" w:rsidRPr="00EA482B" w:rsidRDefault="00EA482B" w:rsidP="00EA482B">
      <w:pPr>
        <w:spacing w:after="0" w:line="240" w:lineRule="auto"/>
        <w:ind w:right="-144"/>
        <w:contextualSpacing/>
        <w:rPr>
          <w:sz w:val="26"/>
          <w:szCs w:val="26"/>
        </w:rPr>
      </w:pPr>
      <w:r w:rsidRPr="00EA482B">
        <w:rPr>
          <w:sz w:val="26"/>
          <w:szCs w:val="26"/>
        </w:rPr>
        <w:t>Sealed bids will be received by the Office of the Physical Plant Director, 100 Holder Road, Senato</w:t>
      </w:r>
      <w:r w:rsidR="002A355A">
        <w:rPr>
          <w:sz w:val="26"/>
          <w:szCs w:val="26"/>
        </w:rPr>
        <w:t xml:space="preserve">bia, MS  38668 until 9:00am on </w:t>
      </w:r>
      <w:r w:rsidRPr="00EA482B">
        <w:rPr>
          <w:sz w:val="26"/>
          <w:szCs w:val="26"/>
        </w:rPr>
        <w:t xml:space="preserve">Thursday </w:t>
      </w:r>
      <w:r w:rsidR="00965325">
        <w:rPr>
          <w:sz w:val="26"/>
          <w:szCs w:val="26"/>
        </w:rPr>
        <w:t>May</w:t>
      </w:r>
      <w:r w:rsidR="00CD642B">
        <w:rPr>
          <w:sz w:val="26"/>
          <w:szCs w:val="26"/>
        </w:rPr>
        <w:t xml:space="preserve"> 1</w:t>
      </w:r>
      <w:r w:rsidR="00965325">
        <w:rPr>
          <w:sz w:val="26"/>
          <w:szCs w:val="26"/>
        </w:rPr>
        <w:t>0</w:t>
      </w:r>
      <w:r w:rsidRPr="00EA482B">
        <w:rPr>
          <w:sz w:val="26"/>
          <w:szCs w:val="26"/>
        </w:rPr>
        <w:t>, 2018.</w:t>
      </w:r>
    </w:p>
    <w:p w:rsidR="00EA482B" w:rsidRPr="00EA482B" w:rsidRDefault="00EA482B" w:rsidP="00EA482B">
      <w:pPr>
        <w:spacing w:after="0" w:line="240" w:lineRule="auto"/>
        <w:ind w:right="-144"/>
        <w:contextualSpacing/>
        <w:rPr>
          <w:sz w:val="26"/>
          <w:szCs w:val="26"/>
        </w:rPr>
      </w:pPr>
      <w:r w:rsidRPr="00EA482B">
        <w:rPr>
          <w:sz w:val="26"/>
          <w:szCs w:val="26"/>
        </w:rPr>
        <w:t>Bids may be submitted in sealed envelopes that are clearly marked as follows:</w:t>
      </w:r>
    </w:p>
    <w:p w:rsidR="00EA482B" w:rsidRPr="00EA482B" w:rsidRDefault="00EA482B" w:rsidP="00EA482B">
      <w:pPr>
        <w:spacing w:after="0" w:line="240" w:lineRule="auto"/>
        <w:ind w:right="-144"/>
        <w:contextualSpacing/>
        <w:rPr>
          <w:sz w:val="26"/>
          <w:szCs w:val="26"/>
        </w:rPr>
      </w:pPr>
      <w:r w:rsidRPr="00EA482B">
        <w:rPr>
          <w:sz w:val="26"/>
          <w:szCs w:val="26"/>
        </w:rPr>
        <w:t>Bidders Name</w:t>
      </w:r>
    </w:p>
    <w:p w:rsidR="00EA482B" w:rsidRPr="00EA482B" w:rsidRDefault="00EA482B" w:rsidP="00EA482B">
      <w:pPr>
        <w:spacing w:after="0" w:line="240" w:lineRule="auto"/>
        <w:ind w:right="-144"/>
        <w:contextualSpacing/>
        <w:rPr>
          <w:sz w:val="26"/>
          <w:szCs w:val="26"/>
        </w:rPr>
      </w:pPr>
      <w:r w:rsidRPr="00EA482B">
        <w:rPr>
          <w:sz w:val="26"/>
          <w:szCs w:val="26"/>
        </w:rPr>
        <w:t>Bid Project Name</w:t>
      </w:r>
    </w:p>
    <w:p w:rsidR="00AD5305" w:rsidRDefault="00EA482B" w:rsidP="00EA482B">
      <w:pPr>
        <w:spacing w:after="0" w:line="240" w:lineRule="auto"/>
        <w:ind w:right="-144"/>
        <w:contextualSpacing/>
        <w:rPr>
          <w:sz w:val="26"/>
          <w:szCs w:val="26"/>
        </w:rPr>
      </w:pPr>
      <w:r w:rsidRPr="00EA482B">
        <w:rPr>
          <w:sz w:val="26"/>
          <w:szCs w:val="26"/>
        </w:rPr>
        <w:t>Contractor’s License Number</w:t>
      </w:r>
    </w:p>
    <w:p w:rsidR="00EA482B" w:rsidRPr="00EA482B" w:rsidRDefault="00EA482B" w:rsidP="00EA482B">
      <w:pPr>
        <w:spacing w:after="0" w:line="240" w:lineRule="auto"/>
        <w:ind w:right="-144"/>
        <w:contextualSpacing/>
        <w:rPr>
          <w:sz w:val="26"/>
          <w:szCs w:val="26"/>
        </w:rPr>
      </w:pPr>
      <w:r w:rsidRPr="00EA482B">
        <w:rPr>
          <w:sz w:val="26"/>
          <w:szCs w:val="26"/>
        </w:rPr>
        <w:t xml:space="preserve">Sealed envelopes </w:t>
      </w:r>
      <w:r w:rsidR="00AD5305">
        <w:rPr>
          <w:sz w:val="26"/>
          <w:szCs w:val="26"/>
        </w:rPr>
        <w:t>shall</w:t>
      </w:r>
      <w:r w:rsidRPr="00EA482B">
        <w:rPr>
          <w:sz w:val="26"/>
          <w:szCs w:val="26"/>
        </w:rPr>
        <w:t xml:space="preserve"> be hand delivered to Office of the Physical Plant Director, NWCC Physical Plant, 100 Holder Road, Senatobia, MS  38668 or mailed in a duplicate sealed outer envelope clearly marked BID ENCLOSED to:</w:t>
      </w:r>
    </w:p>
    <w:p w:rsidR="00EA482B" w:rsidRPr="00EA482B" w:rsidRDefault="00EA482B" w:rsidP="00EA482B">
      <w:pPr>
        <w:spacing w:after="0" w:line="240" w:lineRule="auto"/>
        <w:ind w:right="-144"/>
        <w:contextualSpacing/>
        <w:rPr>
          <w:sz w:val="26"/>
          <w:szCs w:val="26"/>
        </w:rPr>
      </w:pPr>
      <w:r w:rsidRPr="00EA482B">
        <w:rPr>
          <w:sz w:val="26"/>
          <w:szCs w:val="26"/>
        </w:rPr>
        <w:t>NWCC Physical Plant</w:t>
      </w:r>
    </w:p>
    <w:p w:rsidR="00EA482B" w:rsidRPr="00EA482B" w:rsidRDefault="00EA482B" w:rsidP="00EA482B">
      <w:pPr>
        <w:spacing w:after="0" w:line="240" w:lineRule="auto"/>
        <w:ind w:right="-144"/>
        <w:contextualSpacing/>
        <w:rPr>
          <w:sz w:val="26"/>
          <w:szCs w:val="26"/>
        </w:rPr>
      </w:pPr>
      <w:r w:rsidRPr="00EA482B">
        <w:rPr>
          <w:sz w:val="26"/>
          <w:szCs w:val="26"/>
        </w:rPr>
        <w:t>Physical Plant Director</w:t>
      </w:r>
    </w:p>
    <w:p w:rsidR="00EA482B" w:rsidRPr="00EA482B" w:rsidRDefault="00EA482B" w:rsidP="00EA482B">
      <w:pPr>
        <w:spacing w:after="0" w:line="240" w:lineRule="auto"/>
        <w:ind w:right="-144"/>
        <w:contextualSpacing/>
        <w:rPr>
          <w:sz w:val="26"/>
          <w:szCs w:val="26"/>
        </w:rPr>
      </w:pPr>
      <w:r w:rsidRPr="00EA482B">
        <w:rPr>
          <w:sz w:val="26"/>
          <w:szCs w:val="26"/>
        </w:rPr>
        <w:t>4975 Hwy 51 North</w:t>
      </w:r>
    </w:p>
    <w:p w:rsidR="00EA482B" w:rsidRDefault="00EA482B" w:rsidP="00EA482B">
      <w:pPr>
        <w:spacing w:after="0" w:line="240" w:lineRule="auto"/>
        <w:ind w:right="-144"/>
        <w:contextualSpacing/>
        <w:rPr>
          <w:sz w:val="26"/>
          <w:szCs w:val="26"/>
        </w:rPr>
      </w:pPr>
      <w:r w:rsidRPr="00EA482B">
        <w:rPr>
          <w:sz w:val="26"/>
          <w:szCs w:val="26"/>
        </w:rPr>
        <w:t>Senatobia, MS 38668</w:t>
      </w:r>
    </w:p>
    <w:p w:rsidR="00AD5305" w:rsidRDefault="00AD5305" w:rsidP="00AD5305">
      <w:pPr>
        <w:spacing w:after="0" w:line="240" w:lineRule="auto"/>
        <w:ind w:right="-144"/>
        <w:contextualSpacing/>
        <w:rPr>
          <w:sz w:val="26"/>
          <w:szCs w:val="26"/>
        </w:rPr>
      </w:pPr>
      <w:r w:rsidRPr="00EA482B">
        <w:rPr>
          <w:sz w:val="26"/>
          <w:szCs w:val="26"/>
        </w:rPr>
        <w:t xml:space="preserve">Bids may </w:t>
      </w:r>
      <w:r>
        <w:rPr>
          <w:sz w:val="26"/>
          <w:szCs w:val="26"/>
        </w:rPr>
        <w:t xml:space="preserve">also </w:t>
      </w:r>
      <w:r w:rsidRPr="00EA482B">
        <w:rPr>
          <w:sz w:val="26"/>
          <w:szCs w:val="26"/>
        </w:rPr>
        <w:t xml:space="preserve">be submitted electronically </w:t>
      </w:r>
      <w:hyperlink r:id="rId4" w:history="1">
        <w:r w:rsidRPr="00EA482B">
          <w:rPr>
            <w:rStyle w:val="Hyperlink"/>
            <w:color w:val="auto"/>
            <w:sz w:val="26"/>
            <w:szCs w:val="26"/>
          </w:rPr>
          <w:t>www.centralbidding.com</w:t>
        </w:r>
      </w:hyperlink>
      <w:r>
        <w:rPr>
          <w:sz w:val="26"/>
          <w:szCs w:val="26"/>
        </w:rPr>
        <w:t xml:space="preserve"> </w:t>
      </w:r>
    </w:p>
    <w:p w:rsidR="00EA482B" w:rsidRPr="00EA482B" w:rsidRDefault="00EA482B" w:rsidP="00EA482B">
      <w:pPr>
        <w:spacing w:after="0" w:line="240" w:lineRule="auto"/>
        <w:ind w:right="-144"/>
        <w:contextualSpacing/>
        <w:rPr>
          <w:sz w:val="26"/>
          <w:szCs w:val="26"/>
        </w:rPr>
      </w:pPr>
      <w:r w:rsidRPr="00EA482B">
        <w:rPr>
          <w:sz w:val="26"/>
          <w:szCs w:val="26"/>
        </w:rPr>
        <w:t xml:space="preserve">Bid preparation must be in accordance with Instructions to Bidders bound in the Project Manual.  </w:t>
      </w:r>
    </w:p>
    <w:p w:rsidR="00EA482B" w:rsidRPr="00EA482B" w:rsidRDefault="00EA482B" w:rsidP="00EA482B">
      <w:pPr>
        <w:spacing w:after="0" w:line="240" w:lineRule="auto"/>
        <w:ind w:right="-144"/>
        <w:contextualSpacing/>
        <w:rPr>
          <w:sz w:val="26"/>
          <w:szCs w:val="26"/>
        </w:rPr>
      </w:pPr>
      <w:r w:rsidRPr="00EA482B">
        <w:rPr>
          <w:sz w:val="26"/>
          <w:szCs w:val="26"/>
        </w:rPr>
        <w:t xml:space="preserve">Bids will be publicly opened and read aloud by the President and Board of Directors of Northwest Mississippi Community College in the Board Suite of the Haraway Center, Senatobia, Mississippi at 11:00 AM, </w:t>
      </w:r>
      <w:r w:rsidR="00965325">
        <w:rPr>
          <w:sz w:val="26"/>
          <w:szCs w:val="26"/>
        </w:rPr>
        <w:t>May</w:t>
      </w:r>
      <w:r w:rsidRPr="00EA482B">
        <w:rPr>
          <w:sz w:val="26"/>
          <w:szCs w:val="26"/>
        </w:rPr>
        <w:t xml:space="preserve"> </w:t>
      </w:r>
      <w:r w:rsidR="00CD642B">
        <w:rPr>
          <w:sz w:val="26"/>
          <w:szCs w:val="26"/>
        </w:rPr>
        <w:t>1</w:t>
      </w:r>
      <w:r w:rsidR="00965325">
        <w:rPr>
          <w:sz w:val="26"/>
          <w:szCs w:val="26"/>
        </w:rPr>
        <w:t>0</w:t>
      </w:r>
      <w:r w:rsidRPr="00EA482B">
        <w:rPr>
          <w:sz w:val="26"/>
          <w:szCs w:val="26"/>
        </w:rPr>
        <w:t>,</w:t>
      </w:r>
      <w:r w:rsidRPr="00EA482B">
        <w:rPr>
          <w:sz w:val="26"/>
          <w:szCs w:val="26"/>
          <w:vertAlign w:val="superscript"/>
        </w:rPr>
        <w:t xml:space="preserve"> </w:t>
      </w:r>
      <w:r w:rsidRPr="00EA482B">
        <w:rPr>
          <w:sz w:val="26"/>
          <w:szCs w:val="26"/>
        </w:rPr>
        <w:t>2018 for:</w:t>
      </w:r>
    </w:p>
    <w:p w:rsidR="00EA482B" w:rsidRPr="003C7CDB" w:rsidRDefault="00EA482B" w:rsidP="00EA482B">
      <w:pPr>
        <w:spacing w:after="0" w:line="240" w:lineRule="auto"/>
        <w:ind w:right="-144"/>
        <w:contextualSpacing/>
        <w:rPr>
          <w:sz w:val="26"/>
          <w:szCs w:val="26"/>
        </w:rPr>
      </w:pPr>
      <w:bookmarkStart w:id="0" w:name="_GoBack"/>
      <w:bookmarkEnd w:id="0"/>
      <w:r w:rsidRPr="003C7CDB">
        <w:rPr>
          <w:b/>
          <w:bCs/>
          <w:sz w:val="26"/>
          <w:szCs w:val="26"/>
        </w:rPr>
        <w:t>NORTHWEST COMMUNITY COLLEGE</w:t>
      </w:r>
    </w:p>
    <w:p w:rsidR="00AD5305" w:rsidRDefault="00AD5305" w:rsidP="00EA482B">
      <w:pPr>
        <w:spacing w:after="0" w:line="240" w:lineRule="auto"/>
        <w:ind w:right="-144"/>
        <w:contextualSpacing/>
        <w:rPr>
          <w:b/>
          <w:bCs/>
          <w:sz w:val="26"/>
          <w:szCs w:val="26"/>
        </w:rPr>
      </w:pPr>
      <w:r>
        <w:rPr>
          <w:b/>
          <w:bCs/>
          <w:sz w:val="26"/>
          <w:szCs w:val="26"/>
        </w:rPr>
        <w:t>2018 THOMPSON STREET</w:t>
      </w:r>
    </w:p>
    <w:p w:rsidR="00EA482B" w:rsidRPr="003C7CDB" w:rsidRDefault="00AD5305" w:rsidP="00EA482B">
      <w:pPr>
        <w:spacing w:after="0" w:line="240" w:lineRule="auto"/>
        <w:ind w:right="-144"/>
        <w:contextualSpacing/>
        <w:rPr>
          <w:sz w:val="26"/>
          <w:szCs w:val="26"/>
        </w:rPr>
      </w:pPr>
      <w:r>
        <w:rPr>
          <w:b/>
          <w:bCs/>
          <w:sz w:val="26"/>
          <w:szCs w:val="26"/>
        </w:rPr>
        <w:t>RECONSTRUCTION</w:t>
      </w:r>
      <w:r w:rsidR="00EA482B" w:rsidRPr="003C7CDB">
        <w:rPr>
          <w:b/>
          <w:bCs/>
          <w:sz w:val="26"/>
          <w:szCs w:val="26"/>
        </w:rPr>
        <w:t xml:space="preserve"> PROJECT</w:t>
      </w:r>
    </w:p>
    <w:p w:rsidR="00EA482B" w:rsidRPr="003C7CDB" w:rsidRDefault="00EA482B" w:rsidP="00EA482B">
      <w:pPr>
        <w:spacing w:after="0" w:line="240" w:lineRule="auto"/>
        <w:ind w:right="-144"/>
        <w:contextualSpacing/>
        <w:rPr>
          <w:sz w:val="26"/>
          <w:szCs w:val="26"/>
        </w:rPr>
      </w:pPr>
      <w:r w:rsidRPr="003C7CDB">
        <w:rPr>
          <w:b/>
          <w:bCs/>
          <w:sz w:val="26"/>
          <w:szCs w:val="26"/>
        </w:rPr>
        <w:t>SENATOBIA, MISSISSIPPI</w:t>
      </w:r>
    </w:p>
    <w:p w:rsidR="00EA482B" w:rsidRPr="003C7CDB" w:rsidRDefault="00EA482B" w:rsidP="00EA482B">
      <w:pPr>
        <w:spacing w:after="0" w:line="240" w:lineRule="auto"/>
        <w:ind w:right="-144"/>
        <w:contextualSpacing/>
        <w:rPr>
          <w:sz w:val="26"/>
          <w:szCs w:val="26"/>
        </w:rPr>
      </w:pPr>
      <w:r w:rsidRPr="003C7CDB">
        <w:rPr>
          <w:sz w:val="26"/>
          <w:szCs w:val="26"/>
        </w:rPr>
        <w:t>The scope of work for this project is reconstructing the base and pavement of a specified portion of Thompson Street.</w:t>
      </w:r>
    </w:p>
    <w:p w:rsidR="00EA482B" w:rsidRPr="003C7CDB" w:rsidRDefault="00EA482B" w:rsidP="00EA482B">
      <w:pPr>
        <w:spacing w:after="0" w:line="240" w:lineRule="auto"/>
        <w:ind w:right="-144"/>
        <w:contextualSpacing/>
        <w:rPr>
          <w:sz w:val="26"/>
          <w:szCs w:val="26"/>
        </w:rPr>
      </w:pPr>
      <w:r w:rsidRPr="003C7CDB">
        <w:rPr>
          <w:sz w:val="26"/>
          <w:szCs w:val="26"/>
        </w:rPr>
        <w:t>Work will be substantially complete on or before August 10, 2018.  Contractor shall commence work on or before a date to be stipulated in the Notice to Proceed.  It is estimated that the No</w:t>
      </w:r>
      <w:r w:rsidR="00CD642B">
        <w:rPr>
          <w:sz w:val="26"/>
          <w:szCs w:val="26"/>
        </w:rPr>
        <w:t xml:space="preserve">tice to Proceed shall be </w:t>
      </w:r>
      <w:r w:rsidR="00965325">
        <w:rPr>
          <w:sz w:val="26"/>
          <w:szCs w:val="26"/>
        </w:rPr>
        <w:t>May</w:t>
      </w:r>
      <w:r w:rsidR="00CD642B">
        <w:rPr>
          <w:sz w:val="26"/>
          <w:szCs w:val="26"/>
        </w:rPr>
        <w:t xml:space="preserve"> 2</w:t>
      </w:r>
      <w:r w:rsidR="0082212C">
        <w:rPr>
          <w:sz w:val="26"/>
          <w:szCs w:val="26"/>
        </w:rPr>
        <w:t>9</w:t>
      </w:r>
      <w:r w:rsidRPr="003C7CDB">
        <w:rPr>
          <w:sz w:val="26"/>
          <w:szCs w:val="26"/>
        </w:rPr>
        <w:t>, 2018.</w:t>
      </w:r>
    </w:p>
    <w:p w:rsidR="00EA482B" w:rsidRPr="003C7CDB" w:rsidRDefault="00EA482B" w:rsidP="00EA482B">
      <w:pPr>
        <w:spacing w:after="0" w:line="240" w:lineRule="auto"/>
        <w:ind w:right="-144"/>
        <w:contextualSpacing/>
        <w:rPr>
          <w:sz w:val="26"/>
          <w:szCs w:val="26"/>
        </w:rPr>
      </w:pPr>
      <w:r w:rsidRPr="003C7CDB">
        <w:rPr>
          <w:sz w:val="26"/>
          <w:szCs w:val="26"/>
        </w:rPr>
        <w:t xml:space="preserve">Should no award be made within forty-five (45) calendar days after opening of proposals, all proposals may be rejected and all proposal guaranties returned, unless the lowest </w:t>
      </w:r>
      <w:r w:rsidRPr="003C7CDB">
        <w:rPr>
          <w:sz w:val="26"/>
          <w:szCs w:val="26"/>
        </w:rPr>
        <w:t>responsible bidder, at the request of the Northwest Mississippi Community College</w:t>
      </w:r>
      <w:r>
        <w:rPr>
          <w:sz w:val="26"/>
          <w:szCs w:val="26"/>
        </w:rPr>
        <w:t xml:space="preserve">, agrees in writing to a longer </w:t>
      </w:r>
      <w:r w:rsidRPr="003C7CDB">
        <w:rPr>
          <w:sz w:val="26"/>
          <w:szCs w:val="26"/>
        </w:rPr>
        <w:t>delay.</w:t>
      </w:r>
    </w:p>
    <w:p w:rsidR="00EA482B" w:rsidRPr="003C7CDB" w:rsidRDefault="00EA482B" w:rsidP="00EA482B">
      <w:pPr>
        <w:spacing w:after="0" w:line="240" w:lineRule="auto"/>
        <w:ind w:right="-144"/>
        <w:contextualSpacing/>
        <w:rPr>
          <w:sz w:val="26"/>
          <w:szCs w:val="26"/>
        </w:rPr>
      </w:pPr>
      <w:r w:rsidRPr="003C7CDB">
        <w:rPr>
          <w:sz w:val="26"/>
          <w:szCs w:val="26"/>
        </w:rPr>
        <w:t xml:space="preserve">Plans and Specifications are on file at the NWCC Physical Plant, 100 Holder Road, Senatobia, MS 38668 and Elliott &amp; Britt Engineering, P.A., 823 North Lamar Blvd./P.O. Box 308, Oxford, Mississippi, 38655.  </w:t>
      </w:r>
    </w:p>
    <w:p w:rsidR="00EA482B" w:rsidRPr="003C7CDB" w:rsidRDefault="00EA482B" w:rsidP="00EA482B">
      <w:pPr>
        <w:spacing w:after="0" w:line="240" w:lineRule="auto"/>
        <w:ind w:right="-144"/>
        <w:contextualSpacing/>
        <w:rPr>
          <w:sz w:val="26"/>
          <w:szCs w:val="26"/>
        </w:rPr>
      </w:pPr>
      <w:r w:rsidRPr="003C7CDB">
        <w:rPr>
          <w:sz w:val="26"/>
          <w:szCs w:val="26"/>
        </w:rPr>
        <w:t>Printed plans and proposals may be secured from Elliott &amp; Britt Engineering, P.A., located at 823 North Lamar Blvd./P.O. Box 308, Oxford, Mississippi 38655, Telephone (662) 234-1763.  These are available upon payment of $105.00 for the Plans, Proposal and Contract Documents, none of which is refundable.</w:t>
      </w:r>
    </w:p>
    <w:p w:rsidR="001A6724" w:rsidRDefault="001A6724" w:rsidP="00EA482B">
      <w:pPr>
        <w:spacing w:after="0" w:line="240" w:lineRule="auto"/>
        <w:ind w:right="-144"/>
        <w:contextualSpacing/>
        <w:rPr>
          <w:sz w:val="26"/>
          <w:szCs w:val="26"/>
        </w:rPr>
      </w:pPr>
      <w:r w:rsidRPr="001A6724">
        <w:rPr>
          <w:sz w:val="26"/>
          <w:szCs w:val="26"/>
        </w:rPr>
        <w:t xml:space="preserve">Official bid documents can </w:t>
      </w:r>
      <w:r w:rsidR="00AD5305">
        <w:rPr>
          <w:sz w:val="26"/>
          <w:szCs w:val="26"/>
        </w:rPr>
        <w:t xml:space="preserve">also </w:t>
      </w:r>
      <w:r w:rsidRPr="001A6724">
        <w:rPr>
          <w:sz w:val="26"/>
          <w:szCs w:val="26"/>
        </w:rPr>
        <w:t xml:space="preserve">be downloaded at </w:t>
      </w:r>
      <w:hyperlink r:id="rId5" w:history="1">
        <w:r w:rsidRPr="000700F9">
          <w:rPr>
            <w:rStyle w:val="Hyperlink"/>
            <w:sz w:val="26"/>
            <w:szCs w:val="26"/>
          </w:rPr>
          <w:t>www.centralbidding.com</w:t>
        </w:r>
      </w:hyperlink>
      <w:r w:rsidRPr="001A6724">
        <w:rPr>
          <w:sz w:val="26"/>
          <w:szCs w:val="26"/>
        </w:rPr>
        <w:t>.  For any questions relating to the electronic bidding process, please call C</w:t>
      </w:r>
      <w:r>
        <w:rPr>
          <w:sz w:val="26"/>
          <w:szCs w:val="26"/>
        </w:rPr>
        <w:t>entral Bidding at 225-810-4814.</w:t>
      </w:r>
    </w:p>
    <w:p w:rsidR="00EA482B" w:rsidRPr="003C7CDB" w:rsidRDefault="00EA482B" w:rsidP="00EA482B">
      <w:pPr>
        <w:spacing w:after="0" w:line="240" w:lineRule="auto"/>
        <w:ind w:right="-144"/>
        <w:contextualSpacing/>
        <w:rPr>
          <w:sz w:val="26"/>
          <w:szCs w:val="26"/>
        </w:rPr>
      </w:pPr>
      <w:r w:rsidRPr="003C7CDB">
        <w:rPr>
          <w:sz w:val="26"/>
          <w:szCs w:val="26"/>
        </w:rPr>
        <w:t>Bid bond, signed or countersigned by a Licensed Mississippi Agent, or Mississippi Non-Resident Agent licensed to do business in the State of Mississippi, with Power of Attorney attached, or Cashier’s check or Certified check for five percent (5%) of the total bid, payable to the Northwest Mississippi Community College, must accompany each proposal.</w:t>
      </w:r>
    </w:p>
    <w:p w:rsidR="00EA482B" w:rsidRPr="003C7CDB" w:rsidRDefault="00EA482B" w:rsidP="00EA482B">
      <w:pPr>
        <w:spacing w:after="0" w:line="240" w:lineRule="auto"/>
        <w:ind w:right="-144"/>
        <w:contextualSpacing/>
        <w:rPr>
          <w:sz w:val="26"/>
          <w:szCs w:val="26"/>
        </w:rPr>
      </w:pPr>
      <w:r w:rsidRPr="003C7CDB">
        <w:rPr>
          <w:sz w:val="26"/>
          <w:szCs w:val="26"/>
        </w:rPr>
        <w:t xml:space="preserve">Bidders are hereby notified that any proposal accompanied by letters qualifying in any manner the condition under which the proposal is tendered will be considered an irregular bid, and such proposals may not be considered in making the award. The Northwest Mississippi Community College reserves the right to waive any irregularities and to reject any and all bids if considered not in the best interest of Northwest Mississippi Community College. </w:t>
      </w:r>
    </w:p>
    <w:p w:rsidR="00EA482B" w:rsidRDefault="00EA482B" w:rsidP="00EA482B">
      <w:pPr>
        <w:spacing w:after="0" w:line="240" w:lineRule="auto"/>
        <w:ind w:right="-144"/>
        <w:contextualSpacing/>
        <w:rPr>
          <w:sz w:val="26"/>
          <w:szCs w:val="26"/>
        </w:rPr>
      </w:pPr>
    </w:p>
    <w:p w:rsidR="00EA482B" w:rsidRPr="003C7CDB" w:rsidRDefault="00EA482B" w:rsidP="00EA482B">
      <w:pPr>
        <w:spacing w:after="0" w:line="240" w:lineRule="auto"/>
        <w:ind w:right="-144"/>
        <w:contextualSpacing/>
        <w:rPr>
          <w:sz w:val="26"/>
          <w:szCs w:val="26"/>
        </w:rPr>
      </w:pPr>
      <w:r>
        <w:rPr>
          <w:sz w:val="26"/>
          <w:szCs w:val="26"/>
        </w:rPr>
        <w:t>Dr. Adam Pugh,</w:t>
      </w:r>
      <w:r w:rsidRPr="003C7CDB">
        <w:rPr>
          <w:sz w:val="26"/>
          <w:szCs w:val="26"/>
        </w:rPr>
        <w:t xml:space="preserve"> Chairman</w:t>
      </w:r>
    </w:p>
    <w:p w:rsidR="00EA482B" w:rsidRPr="003C7CDB" w:rsidRDefault="00EA482B" w:rsidP="00EA482B">
      <w:pPr>
        <w:spacing w:after="0" w:line="240" w:lineRule="auto"/>
        <w:ind w:right="-144"/>
        <w:contextualSpacing/>
        <w:rPr>
          <w:sz w:val="26"/>
          <w:szCs w:val="26"/>
        </w:rPr>
      </w:pPr>
      <w:r w:rsidRPr="003C7CDB">
        <w:rPr>
          <w:sz w:val="26"/>
          <w:szCs w:val="26"/>
        </w:rPr>
        <w:t>Northwest Mississippi Community College Board of Trustees</w:t>
      </w:r>
    </w:p>
    <w:p w:rsidR="00EA482B" w:rsidRDefault="00EA482B" w:rsidP="00EA482B">
      <w:pPr>
        <w:spacing w:after="0" w:line="240" w:lineRule="auto"/>
        <w:ind w:right="-144"/>
        <w:contextualSpacing/>
        <w:rPr>
          <w:sz w:val="26"/>
          <w:szCs w:val="26"/>
        </w:rPr>
      </w:pPr>
    </w:p>
    <w:p w:rsidR="002A3859" w:rsidRDefault="00965325" w:rsidP="00EA482B">
      <w:pPr>
        <w:spacing w:after="0" w:line="240" w:lineRule="auto"/>
        <w:ind w:right="-144"/>
        <w:contextualSpacing/>
      </w:pPr>
      <w:r>
        <w:rPr>
          <w:sz w:val="26"/>
          <w:szCs w:val="26"/>
        </w:rPr>
        <w:t xml:space="preserve">Run:  </w:t>
      </w:r>
      <w:r w:rsidR="00F56E97">
        <w:rPr>
          <w:sz w:val="26"/>
          <w:szCs w:val="26"/>
        </w:rPr>
        <w:t>10</w:t>
      </w:r>
      <w:r w:rsidR="00EA482B" w:rsidRPr="003C7CDB">
        <w:rPr>
          <w:sz w:val="26"/>
          <w:szCs w:val="26"/>
        </w:rPr>
        <w:t xml:space="preserve"> </w:t>
      </w:r>
      <w:r w:rsidR="00F56E97">
        <w:rPr>
          <w:sz w:val="26"/>
          <w:szCs w:val="26"/>
        </w:rPr>
        <w:t>April 2018 &amp; 17</w:t>
      </w:r>
      <w:r w:rsidR="00EA482B" w:rsidRPr="003C7CDB">
        <w:rPr>
          <w:sz w:val="26"/>
          <w:szCs w:val="26"/>
        </w:rPr>
        <w:t xml:space="preserve"> </w:t>
      </w:r>
      <w:r>
        <w:rPr>
          <w:sz w:val="26"/>
          <w:szCs w:val="26"/>
        </w:rPr>
        <w:t>April</w:t>
      </w:r>
      <w:r w:rsidR="00EA482B" w:rsidRPr="003C7CDB">
        <w:rPr>
          <w:sz w:val="26"/>
          <w:szCs w:val="26"/>
        </w:rPr>
        <w:t xml:space="preserve"> 2018</w:t>
      </w:r>
    </w:p>
    <w:sectPr w:rsidR="002A3859" w:rsidSect="00EA482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2B"/>
    <w:rsid w:val="001A6724"/>
    <w:rsid w:val="002A355A"/>
    <w:rsid w:val="002A3859"/>
    <w:rsid w:val="006053DA"/>
    <w:rsid w:val="007065A0"/>
    <w:rsid w:val="0082212C"/>
    <w:rsid w:val="0084586B"/>
    <w:rsid w:val="00965325"/>
    <w:rsid w:val="00AD5305"/>
    <w:rsid w:val="00CD642B"/>
    <w:rsid w:val="00EA482B"/>
    <w:rsid w:val="00F5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0E566-20FF-4213-AEFB-558FF5E8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8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Ayers</dc:creator>
  <cp:keywords/>
  <dc:description/>
  <cp:lastModifiedBy>Thomas, Latisha</cp:lastModifiedBy>
  <cp:revision>2</cp:revision>
  <dcterms:created xsi:type="dcterms:W3CDTF">2018-04-12T20:14:00Z</dcterms:created>
  <dcterms:modified xsi:type="dcterms:W3CDTF">2018-04-12T20:14:00Z</dcterms:modified>
</cp:coreProperties>
</file>