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E6" w:rsidRDefault="00791AE6">
      <w:pPr>
        <w:spacing w:line="204" w:lineRule="auto"/>
        <w:ind w:left="2880"/>
        <w:rPr>
          <w:rFonts w:ascii="Bookman Old Style" w:hAnsi="Bookman Old Style" w:cs="Bookman Old Style"/>
          <w:spacing w:val="-14"/>
          <w:sz w:val="25"/>
          <w:szCs w:val="25"/>
        </w:rPr>
      </w:pPr>
      <w:bookmarkStart w:id="0" w:name="_GoBack"/>
      <w:bookmarkEnd w:id="0"/>
      <w:r>
        <w:rPr>
          <w:rFonts w:ascii="Bookman Old Style" w:hAnsi="Bookman Old Style" w:cs="Bookman Old Style"/>
          <w:spacing w:val="-14"/>
          <w:sz w:val="25"/>
          <w:szCs w:val="25"/>
        </w:rPr>
        <w:t>NOTICE TO BIDDERS</w:t>
      </w:r>
    </w:p>
    <w:p w:rsidR="00791AE6" w:rsidRDefault="00791AE6">
      <w:pPr>
        <w:spacing w:before="252"/>
        <w:ind w:right="576"/>
        <w:rPr>
          <w:spacing w:val="2"/>
          <w:sz w:val="23"/>
          <w:szCs w:val="23"/>
        </w:rPr>
      </w:pPr>
      <w:r>
        <w:rPr>
          <w:spacing w:val="-2"/>
          <w:sz w:val="23"/>
          <w:szCs w:val="23"/>
        </w:rPr>
        <w:t xml:space="preserve">Notice is hereby given that the George County Board of Supervisors, Lucedale, </w:t>
      </w:r>
      <w:r>
        <w:rPr>
          <w:sz w:val="23"/>
          <w:szCs w:val="23"/>
        </w:rPr>
        <w:t xml:space="preserve">Mississippi, will receive sealed bids until 10:00 a.m. on the day of </w:t>
      </w:r>
      <w:r w:rsidR="00FF59E7">
        <w:rPr>
          <w:sz w:val="23"/>
          <w:szCs w:val="23"/>
        </w:rPr>
        <w:t>5</w:t>
      </w:r>
      <w:r>
        <w:rPr>
          <w:sz w:val="23"/>
          <w:szCs w:val="23"/>
        </w:rPr>
        <w:t xml:space="preserve">th day of </w:t>
      </w:r>
      <w:r w:rsidR="00FF59E7">
        <w:rPr>
          <w:sz w:val="23"/>
          <w:szCs w:val="23"/>
        </w:rPr>
        <w:t>February</w:t>
      </w:r>
      <w:r>
        <w:rPr>
          <w:sz w:val="23"/>
          <w:szCs w:val="23"/>
        </w:rPr>
        <w:t>, 201</w:t>
      </w:r>
      <w:r w:rsidR="00FF59E7">
        <w:rPr>
          <w:sz w:val="23"/>
          <w:szCs w:val="23"/>
        </w:rPr>
        <w:t>8</w:t>
      </w:r>
      <w:r>
        <w:rPr>
          <w:sz w:val="23"/>
          <w:szCs w:val="23"/>
        </w:rPr>
        <w:t xml:space="preserve"> with bids to be opened shortly thereafter, for the purchase of the </w:t>
      </w:r>
      <w:r>
        <w:rPr>
          <w:spacing w:val="2"/>
          <w:sz w:val="23"/>
          <w:szCs w:val="23"/>
        </w:rPr>
        <w:t>following items:</w:t>
      </w:r>
    </w:p>
    <w:p w:rsidR="003C1CD5" w:rsidRDefault="00791AE6" w:rsidP="003C1CD5">
      <w:pPr>
        <w:pStyle w:val="ListParagraph"/>
        <w:numPr>
          <w:ilvl w:val="0"/>
          <w:numId w:val="1"/>
        </w:numPr>
        <w:spacing w:before="288"/>
        <w:rPr>
          <w:spacing w:val="6"/>
          <w:sz w:val="23"/>
          <w:szCs w:val="23"/>
        </w:rPr>
      </w:pPr>
      <w:proofErr w:type="gramStart"/>
      <w:r w:rsidRPr="003C1CD5">
        <w:rPr>
          <w:spacing w:val="6"/>
          <w:sz w:val="23"/>
          <w:szCs w:val="23"/>
        </w:rPr>
        <w:t>or</w:t>
      </w:r>
      <w:proofErr w:type="gramEnd"/>
      <w:r w:rsidRPr="003C1CD5">
        <w:rPr>
          <w:spacing w:val="6"/>
          <w:sz w:val="23"/>
          <w:szCs w:val="23"/>
        </w:rPr>
        <w:t xml:space="preserve"> more </w:t>
      </w:r>
      <w:r w:rsidR="00FF59E7" w:rsidRPr="003C1CD5">
        <w:rPr>
          <w:spacing w:val="6"/>
          <w:sz w:val="23"/>
          <w:szCs w:val="23"/>
        </w:rPr>
        <w:t>Rotary Boom Mower</w:t>
      </w:r>
      <w:r w:rsidR="003C1CD5">
        <w:rPr>
          <w:spacing w:val="6"/>
          <w:sz w:val="23"/>
          <w:szCs w:val="23"/>
        </w:rPr>
        <w:t>(s)</w:t>
      </w:r>
      <w:r w:rsidR="003C1CD5" w:rsidRPr="003C1CD5">
        <w:rPr>
          <w:spacing w:val="6"/>
          <w:sz w:val="23"/>
          <w:szCs w:val="23"/>
        </w:rPr>
        <w:t xml:space="preserve"> installation </w:t>
      </w:r>
      <w:r w:rsidR="00187F59">
        <w:rPr>
          <w:spacing w:val="6"/>
          <w:sz w:val="23"/>
          <w:szCs w:val="23"/>
        </w:rPr>
        <w:t>with</w:t>
      </w:r>
      <w:r w:rsidR="003C1CD5" w:rsidRPr="003C1CD5">
        <w:rPr>
          <w:spacing w:val="6"/>
          <w:sz w:val="23"/>
          <w:szCs w:val="23"/>
        </w:rPr>
        <w:t xml:space="preserve"> transportation </w:t>
      </w:r>
      <w:r w:rsidR="003C1CD5">
        <w:rPr>
          <w:spacing w:val="6"/>
          <w:sz w:val="23"/>
          <w:szCs w:val="23"/>
        </w:rPr>
        <w:t xml:space="preserve">to </w:t>
      </w:r>
      <w:r w:rsidR="00187F59">
        <w:rPr>
          <w:spacing w:val="6"/>
          <w:sz w:val="23"/>
          <w:szCs w:val="23"/>
        </w:rPr>
        <w:t xml:space="preserve">and </w:t>
      </w:r>
      <w:r w:rsidR="003C1CD5" w:rsidRPr="003C1CD5">
        <w:rPr>
          <w:spacing w:val="6"/>
          <w:sz w:val="23"/>
          <w:szCs w:val="23"/>
        </w:rPr>
        <w:t>from Lucedale</w:t>
      </w:r>
      <w:r w:rsidRPr="003C1CD5">
        <w:rPr>
          <w:spacing w:val="6"/>
          <w:sz w:val="23"/>
          <w:szCs w:val="23"/>
        </w:rPr>
        <w:t>.</w:t>
      </w:r>
      <w:r w:rsidR="003C1CD5">
        <w:rPr>
          <w:spacing w:val="6"/>
          <w:sz w:val="23"/>
          <w:szCs w:val="23"/>
        </w:rPr>
        <w:t xml:space="preserve"> </w:t>
      </w:r>
    </w:p>
    <w:p w:rsidR="00791AE6" w:rsidRPr="00187F59" w:rsidRDefault="003C1CD5" w:rsidP="003C1CD5">
      <w:pPr>
        <w:spacing w:before="288"/>
        <w:ind w:left="360"/>
        <w:rPr>
          <w:b/>
          <w:i/>
          <w:spacing w:val="6"/>
          <w:sz w:val="23"/>
          <w:szCs w:val="23"/>
        </w:rPr>
      </w:pPr>
      <w:r w:rsidRPr="00187F59">
        <w:rPr>
          <w:b/>
          <w:i/>
          <w:spacing w:val="6"/>
          <w:sz w:val="23"/>
          <w:szCs w:val="23"/>
        </w:rPr>
        <w:t xml:space="preserve">Price should include; </w:t>
      </w:r>
      <w:r w:rsidR="00187F59">
        <w:rPr>
          <w:b/>
          <w:i/>
          <w:spacing w:val="6"/>
          <w:sz w:val="23"/>
          <w:szCs w:val="23"/>
        </w:rPr>
        <w:t>D</w:t>
      </w:r>
      <w:r w:rsidRPr="00187F59">
        <w:rPr>
          <w:b/>
          <w:i/>
          <w:spacing w:val="6"/>
          <w:sz w:val="23"/>
          <w:szCs w:val="23"/>
        </w:rPr>
        <w:t xml:space="preserve">isassemble </w:t>
      </w:r>
      <w:r w:rsidR="00187F59">
        <w:rPr>
          <w:b/>
          <w:i/>
          <w:spacing w:val="6"/>
          <w:sz w:val="23"/>
          <w:szCs w:val="23"/>
        </w:rPr>
        <w:t>P</w:t>
      </w:r>
      <w:r w:rsidRPr="00187F59">
        <w:rPr>
          <w:b/>
          <w:i/>
          <w:spacing w:val="6"/>
          <w:sz w:val="23"/>
          <w:szCs w:val="23"/>
        </w:rPr>
        <w:t xml:space="preserve">reexisting </w:t>
      </w:r>
      <w:r w:rsidR="00187F59">
        <w:rPr>
          <w:b/>
          <w:i/>
          <w:spacing w:val="6"/>
          <w:sz w:val="23"/>
          <w:szCs w:val="23"/>
        </w:rPr>
        <w:t>R</w:t>
      </w:r>
      <w:r w:rsidRPr="00187F59">
        <w:rPr>
          <w:b/>
          <w:i/>
          <w:spacing w:val="6"/>
          <w:sz w:val="23"/>
          <w:szCs w:val="23"/>
        </w:rPr>
        <w:t xml:space="preserve">otary </w:t>
      </w:r>
      <w:r w:rsidR="00187F59">
        <w:rPr>
          <w:b/>
          <w:i/>
          <w:spacing w:val="6"/>
          <w:sz w:val="23"/>
          <w:szCs w:val="23"/>
        </w:rPr>
        <w:t>M</w:t>
      </w:r>
      <w:r w:rsidRPr="00187F59">
        <w:rPr>
          <w:b/>
          <w:i/>
          <w:spacing w:val="6"/>
          <w:sz w:val="23"/>
          <w:szCs w:val="23"/>
        </w:rPr>
        <w:t>ower.</w:t>
      </w:r>
    </w:p>
    <w:p w:rsidR="00791AE6" w:rsidRDefault="00791AE6">
      <w:pPr>
        <w:spacing w:before="288"/>
        <w:ind w:right="72"/>
        <w:rPr>
          <w:spacing w:val="1"/>
          <w:sz w:val="23"/>
          <w:szCs w:val="23"/>
        </w:rPr>
      </w:pPr>
      <w:r>
        <w:rPr>
          <w:spacing w:val="3"/>
          <w:sz w:val="23"/>
          <w:szCs w:val="23"/>
        </w:rPr>
        <w:t xml:space="preserve">In accordance with or equal to the Instructions to Bidders and Specifications on file </w:t>
      </w:r>
      <w:r>
        <w:rPr>
          <w:spacing w:val="1"/>
          <w:sz w:val="23"/>
          <w:szCs w:val="23"/>
        </w:rPr>
        <w:t>in the Office of the Purchase Clerk of George County, Lucedale, Mississippi.</w:t>
      </w:r>
    </w:p>
    <w:p w:rsidR="00791AE6" w:rsidRDefault="00791AE6">
      <w:pPr>
        <w:spacing w:before="252"/>
        <w:jc w:val="both"/>
        <w:rPr>
          <w:spacing w:val="2"/>
          <w:sz w:val="23"/>
          <w:szCs w:val="23"/>
        </w:rPr>
      </w:pPr>
      <w:r>
        <w:rPr>
          <w:spacing w:val="7"/>
          <w:sz w:val="23"/>
          <w:szCs w:val="23"/>
        </w:rPr>
        <w:t xml:space="preserve">Published in accordance with Section 31-7-13, Mississippi Code of 1972, as </w:t>
      </w:r>
      <w:r>
        <w:rPr>
          <w:spacing w:val="4"/>
          <w:sz w:val="23"/>
          <w:szCs w:val="23"/>
        </w:rPr>
        <w:t xml:space="preserve">amended. The Board reserves the right to reject any and all bids received. </w:t>
      </w:r>
      <w:r>
        <w:rPr>
          <w:spacing w:val="2"/>
          <w:sz w:val="23"/>
          <w:szCs w:val="23"/>
        </w:rPr>
        <w:t>Specifications may be obtained from the George County Board of Supervisors Office.</w:t>
      </w:r>
    </w:p>
    <w:p w:rsidR="00791AE6" w:rsidRDefault="00791AE6">
      <w:pPr>
        <w:spacing w:before="288" w:line="266" w:lineRule="auto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 xml:space="preserve">Given under my hand and seal of office, this the </w:t>
      </w:r>
      <w:r w:rsidR="00FF59E7">
        <w:rPr>
          <w:spacing w:val="2"/>
          <w:sz w:val="23"/>
          <w:szCs w:val="23"/>
        </w:rPr>
        <w:t>16</w:t>
      </w:r>
      <w:r w:rsidR="000C596F">
        <w:rPr>
          <w:spacing w:val="2"/>
          <w:sz w:val="23"/>
          <w:szCs w:val="23"/>
        </w:rPr>
        <w:t>th</w:t>
      </w:r>
      <w:r>
        <w:rPr>
          <w:spacing w:val="2"/>
          <w:sz w:val="23"/>
          <w:szCs w:val="23"/>
        </w:rPr>
        <w:t xml:space="preserve"> day of </w:t>
      </w:r>
      <w:r w:rsidR="00FF59E7">
        <w:rPr>
          <w:spacing w:val="2"/>
          <w:sz w:val="23"/>
          <w:szCs w:val="23"/>
        </w:rPr>
        <w:t>January</w:t>
      </w:r>
      <w:r>
        <w:rPr>
          <w:spacing w:val="2"/>
          <w:sz w:val="23"/>
          <w:szCs w:val="23"/>
        </w:rPr>
        <w:t>, 201</w:t>
      </w:r>
      <w:r w:rsidR="00FF59E7">
        <w:rPr>
          <w:spacing w:val="2"/>
          <w:sz w:val="23"/>
          <w:szCs w:val="23"/>
        </w:rPr>
        <w:t>8</w:t>
      </w:r>
      <w:r>
        <w:rPr>
          <w:spacing w:val="2"/>
          <w:sz w:val="23"/>
          <w:szCs w:val="23"/>
        </w:rPr>
        <w:t>.</w:t>
      </w:r>
    </w:p>
    <w:p w:rsidR="00791AE6" w:rsidRDefault="00791AE6">
      <w:pPr>
        <w:spacing w:before="504"/>
        <w:ind w:left="4032" w:right="864"/>
        <w:rPr>
          <w:spacing w:val="2"/>
          <w:sz w:val="23"/>
          <w:szCs w:val="23"/>
        </w:rPr>
      </w:pPr>
      <w:r>
        <w:rPr>
          <w:spacing w:val="-10"/>
          <w:sz w:val="23"/>
          <w:szCs w:val="23"/>
        </w:rPr>
        <w:t xml:space="preserve">/s/CAMMIE BRANNAN BYRD </w:t>
      </w:r>
      <w:r>
        <w:rPr>
          <w:spacing w:val="-3"/>
          <w:sz w:val="23"/>
          <w:szCs w:val="23"/>
        </w:rPr>
        <w:t xml:space="preserve">Clerk of the Board of Supervisors </w:t>
      </w:r>
      <w:r>
        <w:rPr>
          <w:spacing w:val="2"/>
          <w:sz w:val="23"/>
          <w:szCs w:val="23"/>
        </w:rPr>
        <w:t>George County Courthouse</w:t>
      </w:r>
    </w:p>
    <w:p w:rsidR="00791AE6" w:rsidRDefault="00791AE6">
      <w:pPr>
        <w:spacing w:before="72" w:line="196" w:lineRule="auto"/>
        <w:ind w:left="4032"/>
        <w:rPr>
          <w:sz w:val="23"/>
          <w:szCs w:val="23"/>
        </w:rPr>
      </w:pPr>
      <w:r>
        <w:rPr>
          <w:sz w:val="23"/>
          <w:szCs w:val="23"/>
        </w:rPr>
        <w:t>355 Cox Street</w:t>
      </w:r>
    </w:p>
    <w:p w:rsidR="00791AE6" w:rsidRDefault="00791AE6">
      <w:pPr>
        <w:spacing w:before="36"/>
        <w:ind w:left="4032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>Lucedale, Mississippi 39452</w:t>
      </w:r>
    </w:p>
    <w:p w:rsidR="000C596F" w:rsidRDefault="000C596F" w:rsidP="000C596F">
      <w:pPr>
        <w:spacing w:before="100" w:beforeAutospacing="1"/>
        <w:jc w:val="both"/>
        <w:rPr>
          <w:spacing w:val="-3"/>
          <w:sz w:val="23"/>
          <w:szCs w:val="23"/>
        </w:rPr>
      </w:pPr>
    </w:p>
    <w:p w:rsidR="000C596F" w:rsidRDefault="000C596F" w:rsidP="000C596F">
      <w:pPr>
        <w:spacing w:before="100" w:beforeAutospacing="1"/>
        <w:jc w:val="both"/>
        <w:rPr>
          <w:spacing w:val="-3"/>
          <w:sz w:val="23"/>
          <w:szCs w:val="23"/>
        </w:rPr>
      </w:pPr>
    </w:p>
    <w:p w:rsidR="000C596F" w:rsidRDefault="000C596F" w:rsidP="000C596F">
      <w:pPr>
        <w:spacing w:before="100" w:beforeAutospacing="1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>Please publish 2 weeks:</w:t>
      </w:r>
    </w:p>
    <w:p w:rsidR="000C596F" w:rsidRDefault="00FF59E7" w:rsidP="000C596F">
      <w:pPr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January 25</w:t>
      </w:r>
      <w:r w:rsidRPr="00FF59E7">
        <w:rPr>
          <w:spacing w:val="-1"/>
          <w:sz w:val="23"/>
          <w:szCs w:val="23"/>
          <w:vertAlign w:val="superscript"/>
        </w:rPr>
        <w:t>th</w:t>
      </w:r>
      <w:r>
        <w:rPr>
          <w:spacing w:val="-1"/>
          <w:sz w:val="23"/>
          <w:szCs w:val="23"/>
        </w:rPr>
        <w:t>, 2018</w:t>
      </w:r>
      <w:r w:rsidR="00791AE6">
        <w:rPr>
          <w:spacing w:val="-1"/>
          <w:sz w:val="23"/>
          <w:szCs w:val="23"/>
        </w:rPr>
        <w:t xml:space="preserve"> and </w:t>
      </w:r>
    </w:p>
    <w:p w:rsidR="00791AE6" w:rsidRPr="000C596F" w:rsidRDefault="00FF59E7" w:rsidP="000C596F">
      <w:pPr>
        <w:jc w:val="both"/>
        <w:rPr>
          <w:spacing w:val="-3"/>
          <w:sz w:val="23"/>
          <w:szCs w:val="23"/>
        </w:rPr>
      </w:pPr>
      <w:r>
        <w:rPr>
          <w:spacing w:val="4"/>
          <w:sz w:val="23"/>
          <w:szCs w:val="23"/>
        </w:rPr>
        <w:t>February</w:t>
      </w:r>
      <w:r w:rsidR="003D0987">
        <w:rPr>
          <w:spacing w:val="4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1</w:t>
      </w:r>
      <w:r w:rsidRPr="00FF59E7">
        <w:rPr>
          <w:spacing w:val="4"/>
          <w:sz w:val="23"/>
          <w:szCs w:val="23"/>
          <w:vertAlign w:val="superscript"/>
        </w:rPr>
        <w:t>st</w:t>
      </w:r>
      <w:r w:rsidR="003D0987">
        <w:rPr>
          <w:spacing w:val="4"/>
          <w:sz w:val="23"/>
          <w:szCs w:val="23"/>
        </w:rPr>
        <w:t>, 201</w:t>
      </w:r>
      <w:r>
        <w:rPr>
          <w:spacing w:val="4"/>
          <w:sz w:val="23"/>
          <w:szCs w:val="23"/>
        </w:rPr>
        <w:t>8</w:t>
      </w:r>
    </w:p>
    <w:sectPr w:rsidR="00791AE6" w:rsidRPr="000C596F" w:rsidSect="000C596F">
      <w:pgSz w:w="12240" w:h="15840"/>
      <w:pgMar w:top="2874" w:right="2025" w:bottom="2970" w:left="20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63798"/>
    <w:multiLevelType w:val="hybridMultilevel"/>
    <w:tmpl w:val="5D30598E"/>
    <w:lvl w:ilvl="0" w:tplc="2B047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6F"/>
    <w:rsid w:val="000C596F"/>
    <w:rsid w:val="000E5CCE"/>
    <w:rsid w:val="00187F59"/>
    <w:rsid w:val="003C1CD5"/>
    <w:rsid w:val="003D0987"/>
    <w:rsid w:val="0063009A"/>
    <w:rsid w:val="00791AE6"/>
    <w:rsid w:val="007E39C8"/>
    <w:rsid w:val="00F1325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08D3003-73F9-4EA9-8079-B7C053A8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Ashley Henderson</cp:lastModifiedBy>
  <cp:revision>2</cp:revision>
  <cp:lastPrinted>2018-01-12T14:11:00Z</cp:lastPrinted>
  <dcterms:created xsi:type="dcterms:W3CDTF">2018-01-26T22:33:00Z</dcterms:created>
  <dcterms:modified xsi:type="dcterms:W3CDTF">2018-01-26T22:33:00Z</dcterms:modified>
</cp:coreProperties>
</file>