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C6E" w:rsidRDefault="00782C6E" w:rsidP="00782C6E">
      <w:pPr>
        <w:autoSpaceDE w:val="0"/>
        <w:autoSpaceDN w:val="0"/>
        <w:adjustRightInd w:val="0"/>
        <w:spacing w:after="0" w:line="240" w:lineRule="auto"/>
        <w:jc w:val="center"/>
        <w:rPr>
          <w:rFonts w:ascii="CIDFont+F2" w:hAnsi="CIDFont+F2" w:cs="CIDFont+F2"/>
          <w:color w:val="000000"/>
          <w:sz w:val="20"/>
          <w:szCs w:val="20"/>
        </w:rPr>
      </w:pPr>
      <w:bookmarkStart w:id="0" w:name="_GoBack"/>
      <w:bookmarkEnd w:id="0"/>
      <w:r>
        <w:rPr>
          <w:rFonts w:ascii="CIDFont+F2" w:hAnsi="CIDFont+F2" w:cs="CIDFont+F2"/>
          <w:color w:val="000000"/>
          <w:sz w:val="20"/>
          <w:szCs w:val="20"/>
        </w:rPr>
        <w:t>ADVERTISEMENT FOR BIDS</w:t>
      </w:r>
    </w:p>
    <w:p w:rsidR="00782C6E" w:rsidRDefault="00782C6E" w:rsidP="009A1835">
      <w:pPr>
        <w:pStyle w:val="Default"/>
        <w:rPr>
          <w:color w:val="auto"/>
          <w:sz w:val="23"/>
          <w:szCs w:val="23"/>
        </w:rPr>
      </w:pPr>
    </w:p>
    <w:p w:rsidR="00782C6E" w:rsidRDefault="00782C6E" w:rsidP="009A1835">
      <w:pPr>
        <w:pStyle w:val="Default"/>
        <w:rPr>
          <w:color w:val="auto"/>
          <w:sz w:val="23"/>
          <w:szCs w:val="23"/>
        </w:rPr>
      </w:pPr>
    </w:p>
    <w:p w:rsidR="009A1835" w:rsidRDefault="009A1835" w:rsidP="009A1835">
      <w:pPr>
        <w:pStyle w:val="Default"/>
        <w:rPr>
          <w:color w:val="auto"/>
          <w:sz w:val="23"/>
          <w:szCs w:val="23"/>
        </w:rPr>
      </w:pPr>
      <w:r>
        <w:rPr>
          <w:color w:val="auto"/>
          <w:sz w:val="23"/>
          <w:szCs w:val="23"/>
        </w:rPr>
        <w:t xml:space="preserve">NOTICE TO BIDDERS </w:t>
      </w:r>
    </w:p>
    <w:p w:rsidR="009A1835" w:rsidRDefault="009A1835" w:rsidP="009A1835">
      <w:pPr>
        <w:pStyle w:val="Default"/>
        <w:rPr>
          <w:color w:val="auto"/>
          <w:sz w:val="23"/>
          <w:szCs w:val="23"/>
        </w:rPr>
      </w:pPr>
      <w:r>
        <w:rPr>
          <w:color w:val="auto"/>
          <w:sz w:val="23"/>
          <w:szCs w:val="23"/>
        </w:rPr>
        <w:t>Sealed bids for repairs to an existing stair tower will be received at the University of Mississippi Office of Procurement Services on the Oxford campus until 2:30 PM (CDT) on Thursday, April 19, 2018. The office address is 164 Jeanette Phillips Drive, P.O. Box 1848, University, Mississippi 38677</w:t>
      </w:r>
      <w:r w:rsidR="00921E06">
        <w:rPr>
          <w:color w:val="auto"/>
          <w:sz w:val="23"/>
          <w:szCs w:val="23"/>
        </w:rPr>
        <w:t xml:space="preserve">.  </w:t>
      </w:r>
      <w:r w:rsidR="00921E06" w:rsidRPr="00167BD7">
        <w:rPr>
          <w:color w:val="auto"/>
          <w:sz w:val="23"/>
          <w:szCs w:val="23"/>
        </w:rPr>
        <w:t>Envelope</w:t>
      </w:r>
      <w:r w:rsidR="00B6533B" w:rsidRPr="00167BD7">
        <w:rPr>
          <w:color w:val="auto"/>
          <w:sz w:val="23"/>
          <w:szCs w:val="23"/>
        </w:rPr>
        <w:t>s</w:t>
      </w:r>
      <w:r w:rsidR="00921E06" w:rsidRPr="00167BD7">
        <w:rPr>
          <w:color w:val="auto"/>
          <w:sz w:val="23"/>
          <w:szCs w:val="23"/>
        </w:rPr>
        <w:t xml:space="preserve"> containing bids must be sealed, marked and addressed as follows:</w:t>
      </w:r>
    </w:p>
    <w:p w:rsidR="009A1835" w:rsidRDefault="009A1835" w:rsidP="009A1835">
      <w:pPr>
        <w:pStyle w:val="Default"/>
        <w:rPr>
          <w:color w:val="auto"/>
          <w:sz w:val="23"/>
          <w:szCs w:val="23"/>
        </w:rPr>
      </w:pPr>
      <w:r>
        <w:rPr>
          <w:color w:val="auto"/>
          <w:sz w:val="23"/>
          <w:szCs w:val="23"/>
        </w:rPr>
        <w:t xml:space="preserve">. </w:t>
      </w:r>
    </w:p>
    <w:p w:rsidR="009A1835" w:rsidRDefault="009A1835" w:rsidP="009A1835">
      <w:pPr>
        <w:pStyle w:val="Default"/>
        <w:rPr>
          <w:color w:val="auto"/>
          <w:sz w:val="23"/>
          <w:szCs w:val="23"/>
        </w:rPr>
      </w:pPr>
      <w:r>
        <w:rPr>
          <w:b/>
          <w:bCs/>
          <w:color w:val="auto"/>
          <w:sz w:val="23"/>
          <w:szCs w:val="23"/>
        </w:rPr>
        <w:t xml:space="preserve">EXTERIOR STAIR TOWER REPAIRS </w:t>
      </w:r>
    </w:p>
    <w:p w:rsidR="009A1835" w:rsidRDefault="009A1835" w:rsidP="009A1835">
      <w:pPr>
        <w:pStyle w:val="Default"/>
        <w:rPr>
          <w:color w:val="auto"/>
          <w:sz w:val="23"/>
          <w:szCs w:val="23"/>
        </w:rPr>
      </w:pPr>
      <w:r>
        <w:rPr>
          <w:b/>
          <w:bCs/>
          <w:color w:val="auto"/>
          <w:sz w:val="23"/>
          <w:szCs w:val="23"/>
        </w:rPr>
        <w:t xml:space="preserve">BARNARD HALL </w:t>
      </w:r>
    </w:p>
    <w:p w:rsidR="009A1835" w:rsidRDefault="009A1835" w:rsidP="009A1835">
      <w:pPr>
        <w:pStyle w:val="Default"/>
        <w:rPr>
          <w:color w:val="auto"/>
          <w:sz w:val="23"/>
          <w:szCs w:val="23"/>
        </w:rPr>
      </w:pPr>
      <w:r>
        <w:rPr>
          <w:b/>
          <w:bCs/>
          <w:color w:val="auto"/>
          <w:sz w:val="23"/>
          <w:szCs w:val="23"/>
        </w:rPr>
        <w:t xml:space="preserve">THE UNIVERSITY OF MISSISSIPPI </w:t>
      </w:r>
    </w:p>
    <w:p w:rsidR="009A1835" w:rsidRDefault="009A1835" w:rsidP="009A1835">
      <w:pPr>
        <w:pStyle w:val="Default"/>
        <w:rPr>
          <w:color w:val="auto"/>
          <w:sz w:val="23"/>
          <w:szCs w:val="23"/>
        </w:rPr>
      </w:pPr>
      <w:r>
        <w:rPr>
          <w:b/>
          <w:bCs/>
          <w:color w:val="auto"/>
          <w:sz w:val="23"/>
          <w:szCs w:val="23"/>
        </w:rPr>
        <w:t xml:space="preserve">UM BID FILE #9720 </w:t>
      </w:r>
    </w:p>
    <w:p w:rsidR="009A1835" w:rsidRDefault="009A1835" w:rsidP="009A1835">
      <w:pPr>
        <w:pStyle w:val="Default"/>
        <w:rPr>
          <w:color w:val="auto"/>
          <w:sz w:val="23"/>
          <w:szCs w:val="23"/>
        </w:rPr>
      </w:pPr>
    </w:p>
    <w:p w:rsidR="009A1835" w:rsidRDefault="009A1835" w:rsidP="009A1835">
      <w:pPr>
        <w:pStyle w:val="Default"/>
        <w:rPr>
          <w:color w:val="auto"/>
          <w:sz w:val="23"/>
          <w:szCs w:val="23"/>
        </w:rPr>
      </w:pPr>
      <w:r>
        <w:rPr>
          <w:color w:val="auto"/>
          <w:sz w:val="23"/>
          <w:szCs w:val="23"/>
        </w:rPr>
        <w:t xml:space="preserve">Bids may be also submitted electronically by following instructions at this link: </w:t>
      </w:r>
    </w:p>
    <w:p w:rsidR="009A1835" w:rsidRDefault="005A7304" w:rsidP="009A1835">
      <w:pPr>
        <w:pStyle w:val="Default"/>
        <w:rPr>
          <w:color w:val="auto"/>
          <w:sz w:val="23"/>
          <w:szCs w:val="23"/>
        </w:rPr>
      </w:pPr>
      <w:hyperlink r:id="rId4" w:history="1">
        <w:r w:rsidR="004956F8" w:rsidRPr="005B702D">
          <w:rPr>
            <w:rStyle w:val="Hyperlink"/>
            <w:b/>
            <w:bCs/>
            <w:sz w:val="23"/>
            <w:szCs w:val="23"/>
          </w:rPr>
          <w:t>https://procurement.olemiss.edu/bid-file/</w:t>
        </w:r>
      </w:hyperlink>
      <w:r w:rsidR="004956F8">
        <w:rPr>
          <w:b/>
          <w:bCs/>
          <w:color w:val="auto"/>
          <w:sz w:val="23"/>
          <w:szCs w:val="23"/>
        </w:rPr>
        <w:t xml:space="preserve"> </w:t>
      </w:r>
    </w:p>
    <w:p w:rsidR="009A1835" w:rsidRDefault="009A1835" w:rsidP="009A1835">
      <w:pPr>
        <w:pStyle w:val="Default"/>
        <w:rPr>
          <w:color w:val="auto"/>
          <w:sz w:val="23"/>
          <w:szCs w:val="23"/>
        </w:rPr>
      </w:pPr>
    </w:p>
    <w:p w:rsidR="009A1835" w:rsidRDefault="009A1835" w:rsidP="009A1835">
      <w:pPr>
        <w:pStyle w:val="Default"/>
        <w:rPr>
          <w:color w:val="auto"/>
          <w:sz w:val="23"/>
          <w:szCs w:val="23"/>
        </w:rPr>
      </w:pPr>
      <w:r>
        <w:rPr>
          <w:color w:val="auto"/>
          <w:sz w:val="23"/>
          <w:szCs w:val="23"/>
        </w:rPr>
        <w:t xml:space="preserve">For questions and contractor documents, please contact the Design Professional listed below. </w:t>
      </w:r>
    </w:p>
    <w:p w:rsidR="009A1835" w:rsidRDefault="009A1835" w:rsidP="009A1835">
      <w:pPr>
        <w:pStyle w:val="Default"/>
        <w:rPr>
          <w:color w:val="auto"/>
          <w:sz w:val="23"/>
          <w:szCs w:val="23"/>
        </w:rPr>
      </w:pPr>
      <w:r>
        <w:rPr>
          <w:color w:val="auto"/>
          <w:sz w:val="23"/>
          <w:szCs w:val="23"/>
        </w:rPr>
        <w:t xml:space="preserve">W. Mark Watson PE, LLC </w:t>
      </w:r>
    </w:p>
    <w:p w:rsidR="009A1835" w:rsidRDefault="009A1835" w:rsidP="009A1835">
      <w:pPr>
        <w:pStyle w:val="Default"/>
        <w:rPr>
          <w:color w:val="auto"/>
          <w:sz w:val="23"/>
          <w:szCs w:val="23"/>
        </w:rPr>
      </w:pPr>
      <w:r>
        <w:rPr>
          <w:color w:val="auto"/>
          <w:sz w:val="23"/>
          <w:szCs w:val="23"/>
        </w:rPr>
        <w:t xml:space="preserve">431 W. Main Street, Suite 320 </w:t>
      </w:r>
    </w:p>
    <w:p w:rsidR="009A1835" w:rsidRDefault="009A1835" w:rsidP="009A1835">
      <w:pPr>
        <w:pStyle w:val="Default"/>
        <w:rPr>
          <w:color w:val="auto"/>
          <w:sz w:val="23"/>
          <w:szCs w:val="23"/>
        </w:rPr>
      </w:pPr>
      <w:r>
        <w:rPr>
          <w:color w:val="auto"/>
          <w:sz w:val="23"/>
          <w:szCs w:val="23"/>
        </w:rPr>
        <w:t xml:space="preserve">Tupelo, MS 38804 </w:t>
      </w:r>
    </w:p>
    <w:p w:rsidR="009A1835" w:rsidRDefault="009A1835" w:rsidP="009A1835">
      <w:pPr>
        <w:pStyle w:val="Default"/>
        <w:rPr>
          <w:color w:val="auto"/>
          <w:sz w:val="23"/>
          <w:szCs w:val="23"/>
        </w:rPr>
      </w:pPr>
      <w:r>
        <w:rPr>
          <w:color w:val="auto"/>
          <w:sz w:val="23"/>
          <w:szCs w:val="23"/>
        </w:rPr>
        <w:t xml:space="preserve">(662) 260-5083 </w:t>
      </w:r>
    </w:p>
    <w:p w:rsidR="009A1835" w:rsidRDefault="009A1835" w:rsidP="009A1835">
      <w:pPr>
        <w:pStyle w:val="Default"/>
        <w:rPr>
          <w:color w:val="auto"/>
          <w:sz w:val="23"/>
          <w:szCs w:val="23"/>
        </w:rPr>
      </w:pPr>
      <w:r>
        <w:rPr>
          <w:color w:val="auto"/>
          <w:sz w:val="23"/>
          <w:szCs w:val="23"/>
        </w:rPr>
        <w:t xml:space="preserve">ATTN: Jeremy South, PE </w:t>
      </w:r>
    </w:p>
    <w:p w:rsidR="009A1835" w:rsidRDefault="005A7304" w:rsidP="009A1835">
      <w:pPr>
        <w:pStyle w:val="Default"/>
        <w:rPr>
          <w:color w:val="auto"/>
          <w:sz w:val="23"/>
          <w:szCs w:val="23"/>
        </w:rPr>
      </w:pPr>
      <w:hyperlink r:id="rId5" w:history="1">
        <w:r w:rsidR="00EC6F37" w:rsidRPr="005B702D">
          <w:rPr>
            <w:rStyle w:val="Hyperlink"/>
            <w:sz w:val="23"/>
            <w:szCs w:val="23"/>
          </w:rPr>
          <w:t>jeremy@markwatsonpe.com</w:t>
        </w:r>
      </w:hyperlink>
      <w:r w:rsidR="00EC6F37">
        <w:rPr>
          <w:color w:val="auto"/>
          <w:sz w:val="23"/>
          <w:szCs w:val="23"/>
        </w:rPr>
        <w:t xml:space="preserve"> </w:t>
      </w:r>
    </w:p>
    <w:p w:rsidR="009A1835" w:rsidRDefault="009A1835" w:rsidP="009A1835">
      <w:pPr>
        <w:pStyle w:val="Default"/>
        <w:rPr>
          <w:color w:val="auto"/>
          <w:sz w:val="23"/>
          <w:szCs w:val="23"/>
        </w:rPr>
      </w:pPr>
    </w:p>
    <w:p w:rsidR="009A1835" w:rsidRDefault="009A1835" w:rsidP="009A1835">
      <w:pPr>
        <w:pStyle w:val="Default"/>
        <w:rPr>
          <w:color w:val="auto"/>
          <w:sz w:val="23"/>
          <w:szCs w:val="23"/>
        </w:rPr>
      </w:pPr>
      <w:r>
        <w:rPr>
          <w:color w:val="auto"/>
          <w:sz w:val="23"/>
          <w:szCs w:val="23"/>
        </w:rPr>
        <w:t xml:space="preserve">A pre-bid meeting will be held on Tuesday, April 10, 2018, at 2:00 PM (CDT) in conference room 133 at the John White Facilities Management Building located at 700 Hathorn Road, University, Mississippi. All prospective bidders are encouraged to attend. </w:t>
      </w:r>
    </w:p>
    <w:p w:rsidR="009A1835" w:rsidRDefault="009A1835" w:rsidP="009A1835">
      <w:pPr>
        <w:pStyle w:val="Default"/>
        <w:rPr>
          <w:color w:val="auto"/>
          <w:sz w:val="23"/>
          <w:szCs w:val="23"/>
        </w:rPr>
      </w:pPr>
    </w:p>
    <w:p w:rsidR="009A1835" w:rsidRDefault="009A1835" w:rsidP="009A1835">
      <w:pPr>
        <w:pStyle w:val="Default"/>
        <w:rPr>
          <w:color w:val="auto"/>
          <w:sz w:val="23"/>
          <w:szCs w:val="23"/>
        </w:rPr>
      </w:pPr>
      <w:r>
        <w:rPr>
          <w:color w:val="auto"/>
          <w:sz w:val="23"/>
          <w:szCs w:val="23"/>
        </w:rPr>
        <w:t xml:space="preserve">Bid preparation will be in accordance with the Instruction to Contractors bound in the project manual. The University of Mississippi reserves the right to waive irregularities and reject any or all bids submitted. </w:t>
      </w:r>
    </w:p>
    <w:p w:rsidR="009A1835" w:rsidRDefault="009A1835" w:rsidP="009A1835">
      <w:pPr>
        <w:pStyle w:val="Default"/>
        <w:rPr>
          <w:color w:val="auto"/>
          <w:sz w:val="23"/>
          <w:szCs w:val="23"/>
        </w:rPr>
      </w:pPr>
    </w:p>
    <w:p w:rsidR="009A1835" w:rsidRDefault="009A1835" w:rsidP="009A1835">
      <w:pPr>
        <w:pStyle w:val="Default"/>
        <w:rPr>
          <w:color w:val="auto"/>
          <w:sz w:val="23"/>
          <w:szCs w:val="23"/>
        </w:rPr>
      </w:pPr>
      <w:r>
        <w:rPr>
          <w:color w:val="auto"/>
          <w:sz w:val="23"/>
          <w:szCs w:val="23"/>
        </w:rPr>
        <w:t xml:space="preserve">BID GUARANTEE: Bids must be firm for a period of thirty (30) days after the scheduled time of opening. </w:t>
      </w:r>
    </w:p>
    <w:p w:rsidR="009A1835" w:rsidRDefault="009A1835" w:rsidP="009A1835">
      <w:pPr>
        <w:pStyle w:val="Default"/>
        <w:rPr>
          <w:color w:val="auto"/>
          <w:sz w:val="23"/>
          <w:szCs w:val="23"/>
        </w:rPr>
      </w:pPr>
    </w:p>
    <w:p w:rsidR="009A1835" w:rsidRDefault="009A1835" w:rsidP="009A1835">
      <w:pPr>
        <w:pStyle w:val="Default"/>
        <w:rPr>
          <w:color w:val="auto"/>
          <w:sz w:val="23"/>
          <w:szCs w:val="23"/>
        </w:rPr>
      </w:pPr>
      <w:r>
        <w:rPr>
          <w:color w:val="auto"/>
          <w:sz w:val="23"/>
          <w:szCs w:val="23"/>
        </w:rPr>
        <w:t xml:space="preserve">BID BOND: Bids must be submitted on the form provided in the project manual and must be accompanied by a bid bond or certified check for at least five percent (5%) of the base bid payable to the University of Mississippi, University, Mississippi. </w:t>
      </w:r>
    </w:p>
    <w:p w:rsidR="009A1835" w:rsidRDefault="009A1835" w:rsidP="009A1835">
      <w:pPr>
        <w:pStyle w:val="Default"/>
        <w:rPr>
          <w:color w:val="auto"/>
          <w:sz w:val="23"/>
          <w:szCs w:val="23"/>
        </w:rPr>
      </w:pPr>
    </w:p>
    <w:p w:rsidR="009A1835" w:rsidRDefault="009A1835" w:rsidP="009A1835">
      <w:pPr>
        <w:pStyle w:val="Default"/>
        <w:rPr>
          <w:color w:val="auto"/>
          <w:sz w:val="23"/>
          <w:szCs w:val="23"/>
        </w:rPr>
      </w:pPr>
      <w:r>
        <w:rPr>
          <w:color w:val="auto"/>
          <w:sz w:val="23"/>
          <w:szCs w:val="23"/>
        </w:rPr>
        <w:t xml:space="preserve">PERFORMANCE-PAYMENT BOND: A 100% Performance-Payment Bond issued by a surety company authorized to do business in the State of Mississippi will be required within ten (10) days after the successful bidder has been notified of the award of the contract to him. </w:t>
      </w:r>
    </w:p>
    <w:p w:rsidR="009A1835" w:rsidRDefault="009A1835" w:rsidP="009A1835">
      <w:pPr>
        <w:pStyle w:val="Default"/>
        <w:rPr>
          <w:color w:val="auto"/>
          <w:sz w:val="23"/>
          <w:szCs w:val="23"/>
        </w:rPr>
      </w:pPr>
    </w:p>
    <w:p w:rsidR="009A1835" w:rsidRDefault="009A1835" w:rsidP="009A1835">
      <w:pPr>
        <w:pStyle w:val="Default"/>
        <w:rPr>
          <w:color w:val="auto"/>
          <w:sz w:val="23"/>
          <w:szCs w:val="23"/>
        </w:rPr>
      </w:pPr>
      <w:r>
        <w:rPr>
          <w:color w:val="auto"/>
          <w:sz w:val="23"/>
          <w:szCs w:val="23"/>
        </w:rPr>
        <w:t xml:space="preserve">CERTIFICATE OF RESPONSIBILITY: All bids submitted by a prime or subcontractor where said bid is equal to or in excess of fifty thousand dollars ($50,000) to perform contracts enumerated in Section 31-3-21, Mississippi Code of 1972, shall contain on the outside or exterior of the envelope, or container of such bid, the contractor’s current certificate number. No bid shall be opened or considered unless such contractor’s current certificate number appears on the outside or exterior of said envelope or container, or unless there appears a statement on the outside or exterior of such envelope or container to the effect that the bid enclosed therewith did not exceed fifty thousand dollars ($50,000). </w:t>
      </w:r>
    </w:p>
    <w:p w:rsidR="009A1835" w:rsidRDefault="009A1835" w:rsidP="009A1835">
      <w:pPr>
        <w:pStyle w:val="Default"/>
        <w:rPr>
          <w:color w:val="auto"/>
          <w:sz w:val="23"/>
          <w:szCs w:val="23"/>
        </w:rPr>
      </w:pPr>
    </w:p>
    <w:p w:rsidR="002C0DA1" w:rsidRDefault="009A1835" w:rsidP="009A1835">
      <w:pPr>
        <w:rPr>
          <w:rFonts w:ascii="Garamond" w:hAnsi="Garamond" w:cs="Garamond"/>
          <w:sz w:val="23"/>
          <w:szCs w:val="23"/>
        </w:rPr>
      </w:pPr>
      <w:r w:rsidRPr="009A1835">
        <w:rPr>
          <w:rFonts w:ascii="Garamond" w:hAnsi="Garamond" w:cs="Garamond"/>
          <w:sz w:val="23"/>
          <w:szCs w:val="23"/>
        </w:rPr>
        <w:t>The University reserves the right to reject any/or all bids and to waive irregularities.</w:t>
      </w:r>
    </w:p>
    <w:p w:rsidR="000C36D7" w:rsidRPr="00167BD7" w:rsidRDefault="00801E8F" w:rsidP="000C36D7">
      <w:pPr>
        <w:rPr>
          <w:rFonts w:ascii="Garamond" w:hAnsi="Garamond" w:cs="Garamond"/>
          <w:sz w:val="23"/>
          <w:szCs w:val="23"/>
        </w:rPr>
      </w:pPr>
      <w:r w:rsidRPr="00167BD7">
        <w:rPr>
          <w:rFonts w:ascii="Garamond" w:hAnsi="Garamond" w:cs="Garamond"/>
          <w:sz w:val="23"/>
          <w:szCs w:val="23"/>
        </w:rPr>
        <w:t>By: Rachel Bost, Director of Procurement Services</w:t>
      </w:r>
    </w:p>
    <w:p w:rsidR="00801E8F" w:rsidRPr="00167BD7" w:rsidRDefault="00801E8F" w:rsidP="000C36D7">
      <w:pPr>
        <w:rPr>
          <w:rFonts w:ascii="Garamond" w:hAnsi="Garamond" w:cs="Garamond"/>
          <w:sz w:val="23"/>
          <w:szCs w:val="23"/>
        </w:rPr>
      </w:pPr>
      <w:r w:rsidRPr="00167BD7">
        <w:rPr>
          <w:rFonts w:ascii="Garamond" w:hAnsi="Garamond" w:cs="Garamond"/>
          <w:sz w:val="23"/>
          <w:szCs w:val="23"/>
        </w:rPr>
        <w:t>Dates of Publication:</w:t>
      </w:r>
    </w:p>
    <w:p w:rsidR="00801E8F" w:rsidRPr="00167BD7" w:rsidRDefault="00801E8F" w:rsidP="00801E8F">
      <w:pPr>
        <w:spacing w:after="0"/>
        <w:rPr>
          <w:rFonts w:ascii="Garamond" w:hAnsi="Garamond" w:cs="Garamond"/>
          <w:sz w:val="23"/>
          <w:szCs w:val="23"/>
        </w:rPr>
      </w:pPr>
      <w:r w:rsidRPr="00167BD7">
        <w:rPr>
          <w:rFonts w:ascii="Garamond" w:hAnsi="Garamond" w:cs="Garamond"/>
          <w:sz w:val="23"/>
          <w:szCs w:val="23"/>
        </w:rPr>
        <w:t>March 16, 2018</w:t>
      </w:r>
    </w:p>
    <w:p w:rsidR="00801E8F" w:rsidRPr="009A1835" w:rsidRDefault="00801E8F" w:rsidP="00801E8F">
      <w:pPr>
        <w:spacing w:after="0"/>
        <w:rPr>
          <w:rFonts w:ascii="Garamond" w:hAnsi="Garamond" w:cs="Garamond"/>
          <w:sz w:val="23"/>
          <w:szCs w:val="23"/>
        </w:rPr>
      </w:pPr>
      <w:r w:rsidRPr="00167BD7">
        <w:rPr>
          <w:rFonts w:ascii="Garamond" w:hAnsi="Garamond" w:cs="Garamond"/>
          <w:sz w:val="23"/>
          <w:szCs w:val="23"/>
        </w:rPr>
        <w:t>March 23, 2018</w:t>
      </w:r>
    </w:p>
    <w:sectPr w:rsidR="00801E8F" w:rsidRPr="009A1835" w:rsidSect="000C36D7">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35"/>
    <w:rsid w:val="000C36D7"/>
    <w:rsid w:val="00167BD7"/>
    <w:rsid w:val="002C0DA1"/>
    <w:rsid w:val="004956F8"/>
    <w:rsid w:val="005A7304"/>
    <w:rsid w:val="00782C6E"/>
    <w:rsid w:val="00801E8F"/>
    <w:rsid w:val="00921E06"/>
    <w:rsid w:val="009A1835"/>
    <w:rsid w:val="00AD6718"/>
    <w:rsid w:val="00B6533B"/>
    <w:rsid w:val="00EC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2461A-782F-4BB2-B5E4-79718EE8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835"/>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495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emy@markwatsonpe.com" TargetMode="External"/><Relationship Id="rId4" Type="http://schemas.openxmlformats.org/officeDocument/2006/relationships/hyperlink" Target="https://procurement.olemiss.edu/bid-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Mooney</dc:creator>
  <cp:keywords/>
  <dc:description/>
  <cp:lastModifiedBy>Ashley Henderson</cp:lastModifiedBy>
  <cp:revision>2</cp:revision>
  <dcterms:created xsi:type="dcterms:W3CDTF">2018-03-16T20:56:00Z</dcterms:created>
  <dcterms:modified xsi:type="dcterms:W3CDTF">2018-03-16T20:56:00Z</dcterms:modified>
</cp:coreProperties>
</file>