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4DB9" w14:textId="77777777" w:rsidR="0062244C" w:rsidRPr="00FA321C" w:rsidRDefault="0062244C">
      <w:pPr>
        <w:pStyle w:val="PlainText"/>
        <w:jc w:val="center"/>
        <w:rPr>
          <w:rFonts w:ascii="Avenir LT Std 55 Roman" w:hAnsi="Avenir LT Std 55 Roman" w:cs="Tahoma"/>
          <w:b/>
          <w:bCs/>
          <w:sz w:val="22"/>
          <w:szCs w:val="22"/>
          <w:u w:val="single"/>
        </w:rPr>
      </w:pPr>
      <w:r w:rsidRPr="00FA321C">
        <w:rPr>
          <w:rFonts w:ascii="Avenir LT Std 55 Roman" w:hAnsi="Avenir LT Std 55 Roman" w:cs="Tahoma"/>
          <w:b/>
          <w:bCs/>
          <w:sz w:val="22"/>
          <w:szCs w:val="22"/>
          <w:u w:val="single"/>
        </w:rPr>
        <w:t>ADVERTISEMENT FOR BIDS</w:t>
      </w:r>
    </w:p>
    <w:p w14:paraId="2714A885" w14:textId="77777777" w:rsidR="007B6387" w:rsidRPr="00FA321C" w:rsidRDefault="007B6387">
      <w:pPr>
        <w:pStyle w:val="PlainText"/>
        <w:jc w:val="center"/>
        <w:rPr>
          <w:rFonts w:ascii="Avenir LT Std 55 Roman" w:hAnsi="Avenir LT Std 55 Roman" w:cs="Tahoma"/>
          <w:sz w:val="22"/>
          <w:szCs w:val="22"/>
        </w:rPr>
      </w:pPr>
    </w:p>
    <w:p w14:paraId="5E91C8F6" w14:textId="560DC587" w:rsidR="0062244C" w:rsidRPr="00FA321C" w:rsidRDefault="007841A3"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Greene County Board of Supervisors</w:t>
      </w:r>
      <w:r w:rsidR="00870483" w:rsidRPr="00FA321C">
        <w:rPr>
          <w:rFonts w:ascii="Avenir LT Std 55 Roman" w:hAnsi="Avenir LT Std 55 Roman" w:cs="Tahoma"/>
          <w:sz w:val="22"/>
          <w:szCs w:val="22"/>
        </w:rPr>
        <w:t xml:space="preserve">, </w:t>
      </w:r>
      <w:r w:rsidR="0062244C" w:rsidRPr="00FA321C">
        <w:rPr>
          <w:rFonts w:ascii="Avenir LT Std 55 Roman" w:hAnsi="Avenir LT Std 55 Roman" w:cs="Tahoma"/>
          <w:sz w:val="22"/>
          <w:szCs w:val="22"/>
        </w:rPr>
        <w:t xml:space="preserve">will receive sealed proposals </w:t>
      </w:r>
      <w:r w:rsidR="002E0DB6" w:rsidRPr="00FA321C">
        <w:rPr>
          <w:rFonts w:ascii="Avenir LT Std 55 Roman" w:hAnsi="Avenir LT Std 55 Roman" w:cs="Tahoma"/>
          <w:sz w:val="22"/>
          <w:szCs w:val="22"/>
        </w:rPr>
        <w:t>at</w:t>
      </w:r>
      <w:r w:rsidR="0062244C" w:rsidRPr="00FA321C">
        <w:rPr>
          <w:rFonts w:ascii="Avenir LT Std 55 Roman" w:hAnsi="Avenir LT Std 55 Roman" w:cs="Tahoma"/>
          <w:sz w:val="22"/>
          <w:szCs w:val="22"/>
        </w:rPr>
        <w:t xml:space="preserve"> </w:t>
      </w:r>
      <w:r w:rsidR="00B372D7">
        <w:rPr>
          <w:rFonts w:ascii="Avenir LT Std 55 Roman" w:hAnsi="Avenir LT Std 55 Roman" w:cs="Tahoma"/>
          <w:sz w:val="22"/>
          <w:szCs w:val="22"/>
        </w:rPr>
        <w:t xml:space="preserve">the </w:t>
      </w:r>
      <w:r w:rsidR="00FA321C" w:rsidRPr="00FA321C">
        <w:rPr>
          <w:rFonts w:ascii="Avenir LT Std 55 Roman" w:hAnsi="Avenir LT Std 55 Roman" w:cs="Tahoma"/>
          <w:sz w:val="22"/>
          <w:szCs w:val="22"/>
        </w:rPr>
        <w:t>Greene County Supervisors Boardroom</w:t>
      </w:r>
      <w:r w:rsidR="002E0DB6" w:rsidRPr="00FA321C">
        <w:rPr>
          <w:rFonts w:ascii="Avenir LT Std 55 Roman" w:hAnsi="Avenir LT Std 55 Roman" w:cs="Tahoma"/>
          <w:sz w:val="22"/>
          <w:szCs w:val="22"/>
        </w:rPr>
        <w:t xml:space="preserve">, located </w:t>
      </w:r>
      <w:r w:rsidR="00B7162B" w:rsidRPr="00FA321C">
        <w:rPr>
          <w:rFonts w:ascii="Avenir LT Std 55 Roman" w:hAnsi="Avenir LT Std 55 Roman" w:cs="Tahoma"/>
          <w:sz w:val="22"/>
          <w:szCs w:val="22"/>
        </w:rPr>
        <w:t>at</w:t>
      </w:r>
      <w:r w:rsidR="002E0DB6" w:rsidRPr="00FA321C">
        <w:rPr>
          <w:rFonts w:ascii="Avenir LT Std 55 Roman" w:hAnsi="Avenir LT Std 55 Roman" w:cs="Tahoma"/>
          <w:sz w:val="22"/>
          <w:szCs w:val="22"/>
        </w:rPr>
        <w:t xml:space="preserve"> </w:t>
      </w:r>
      <w:r w:rsidR="00FA321C" w:rsidRPr="00FA321C">
        <w:rPr>
          <w:rFonts w:ascii="Avenir LT Std 55 Roman" w:hAnsi="Avenir LT Std 55 Roman" w:cs="Tahoma"/>
          <w:sz w:val="22"/>
          <w:szCs w:val="22"/>
        </w:rPr>
        <w:t>413 Greene Avenue, Leakesville, MS 39451</w:t>
      </w:r>
      <w:r w:rsidR="0062244C" w:rsidRPr="00FA321C">
        <w:rPr>
          <w:rFonts w:ascii="Avenir LT Std 55 Roman" w:hAnsi="Avenir LT Std 55 Roman" w:cs="Tahoma"/>
          <w:sz w:val="22"/>
          <w:szCs w:val="22"/>
        </w:rPr>
        <w:t xml:space="preserve">, until </w:t>
      </w:r>
      <w:r w:rsidR="007476CA">
        <w:rPr>
          <w:rFonts w:ascii="Avenir LT Std 55 Roman" w:hAnsi="Avenir LT Std 55 Roman" w:cs="Tahoma"/>
          <w:sz w:val="22"/>
          <w:szCs w:val="22"/>
        </w:rPr>
        <w:t>10</w:t>
      </w:r>
      <w:r w:rsidR="003861C9" w:rsidRPr="00FA321C">
        <w:rPr>
          <w:rFonts w:ascii="Avenir LT Std 55 Roman" w:hAnsi="Avenir LT Std 55 Roman" w:cs="Tahoma"/>
          <w:sz w:val="22"/>
          <w:szCs w:val="22"/>
        </w:rPr>
        <w:t>:00</w:t>
      </w:r>
      <w:r w:rsidR="007476CA">
        <w:rPr>
          <w:rFonts w:ascii="Avenir LT Std 55 Roman" w:hAnsi="Avenir LT Std 55 Roman" w:cs="Tahoma"/>
          <w:sz w:val="22"/>
          <w:szCs w:val="22"/>
        </w:rPr>
        <w:t>a</w:t>
      </w:r>
      <w:r w:rsidR="003861C9" w:rsidRPr="00FA321C">
        <w:rPr>
          <w:rFonts w:ascii="Avenir LT Std 55 Roman" w:hAnsi="Avenir LT Std 55 Roman" w:cs="Tahoma"/>
          <w:sz w:val="22"/>
          <w:szCs w:val="22"/>
        </w:rPr>
        <w:t>m</w:t>
      </w:r>
      <w:r w:rsidR="002E0DB6" w:rsidRPr="00FA321C">
        <w:rPr>
          <w:rFonts w:ascii="Avenir LT Std 55 Roman" w:hAnsi="Avenir LT Std 55 Roman" w:cs="Tahoma"/>
          <w:sz w:val="22"/>
          <w:szCs w:val="22"/>
        </w:rPr>
        <w:t xml:space="preserve"> </w:t>
      </w:r>
      <w:r w:rsidR="0053095B" w:rsidRPr="00FA321C">
        <w:rPr>
          <w:rFonts w:ascii="Avenir LT Std 55 Roman" w:hAnsi="Avenir LT Std 55 Roman" w:cs="Tahoma"/>
          <w:sz w:val="22"/>
          <w:szCs w:val="22"/>
        </w:rPr>
        <w:t xml:space="preserve">CST, </w:t>
      </w:r>
      <w:r w:rsidR="00564370" w:rsidRPr="00FA321C">
        <w:rPr>
          <w:rFonts w:ascii="Avenir LT Std 55 Roman" w:hAnsi="Avenir LT Std 55 Roman" w:cs="Tahoma"/>
          <w:sz w:val="22"/>
          <w:szCs w:val="22"/>
        </w:rPr>
        <w:t xml:space="preserve">on </w:t>
      </w:r>
      <w:r w:rsidR="007476CA">
        <w:rPr>
          <w:rFonts w:ascii="Avenir LT Std 55 Roman" w:hAnsi="Avenir LT Std 55 Roman" w:cs="Tahoma"/>
          <w:sz w:val="22"/>
          <w:szCs w:val="22"/>
        </w:rPr>
        <w:t>Monday</w:t>
      </w:r>
      <w:r w:rsidR="00564370" w:rsidRPr="00FA321C">
        <w:rPr>
          <w:rFonts w:ascii="Avenir LT Std 55 Roman" w:hAnsi="Avenir LT Std 55 Roman" w:cs="Tahoma"/>
          <w:sz w:val="22"/>
          <w:szCs w:val="22"/>
        </w:rPr>
        <w:t xml:space="preserve">, </w:t>
      </w:r>
      <w:r w:rsidR="00203E77">
        <w:rPr>
          <w:rFonts w:ascii="Avenir LT Std 55 Roman" w:hAnsi="Avenir LT Std 55 Roman" w:cs="Tahoma"/>
          <w:sz w:val="22"/>
          <w:szCs w:val="22"/>
        </w:rPr>
        <w:t>December</w:t>
      </w:r>
      <w:r w:rsidR="003861C9" w:rsidRPr="00FA321C">
        <w:rPr>
          <w:rFonts w:ascii="Avenir LT Std 55 Roman" w:hAnsi="Avenir LT Std 55 Roman" w:cs="Tahoma"/>
          <w:sz w:val="22"/>
          <w:szCs w:val="22"/>
        </w:rPr>
        <w:t xml:space="preserve"> </w:t>
      </w:r>
      <w:r w:rsidR="00203E77">
        <w:rPr>
          <w:rFonts w:ascii="Avenir LT Std 55 Roman" w:hAnsi="Avenir LT Std 55 Roman" w:cs="Tahoma"/>
          <w:sz w:val="22"/>
          <w:szCs w:val="22"/>
        </w:rPr>
        <w:t>1</w:t>
      </w:r>
      <w:r w:rsidR="007476CA">
        <w:rPr>
          <w:rFonts w:ascii="Avenir LT Std 55 Roman" w:hAnsi="Avenir LT Std 55 Roman" w:cs="Tahoma"/>
          <w:sz w:val="22"/>
          <w:szCs w:val="22"/>
        </w:rPr>
        <w:t>8</w:t>
      </w:r>
      <w:r w:rsidR="003861C9" w:rsidRPr="00FA321C">
        <w:rPr>
          <w:rFonts w:ascii="Avenir LT Std 55 Roman" w:hAnsi="Avenir LT Std 55 Roman" w:cs="Tahoma"/>
          <w:sz w:val="22"/>
          <w:szCs w:val="22"/>
        </w:rPr>
        <w:t>, 2023</w:t>
      </w:r>
      <w:r w:rsidR="0062244C" w:rsidRPr="00FA321C">
        <w:rPr>
          <w:rFonts w:ascii="Avenir LT Std 55 Roman" w:hAnsi="Avenir LT Std 55 Roman" w:cs="Tahoma"/>
          <w:sz w:val="22"/>
          <w:szCs w:val="22"/>
        </w:rPr>
        <w:t xml:space="preserve">, for furnishing all labor </w:t>
      </w:r>
      <w:r w:rsidR="0053095B" w:rsidRPr="00FA321C">
        <w:rPr>
          <w:rFonts w:ascii="Avenir LT Std 55 Roman" w:hAnsi="Avenir LT Std 55 Roman" w:cs="Tahoma"/>
          <w:sz w:val="22"/>
          <w:szCs w:val="22"/>
        </w:rPr>
        <w:t>and materials</w:t>
      </w:r>
      <w:r w:rsidR="0062244C" w:rsidRPr="00FA321C">
        <w:rPr>
          <w:rFonts w:ascii="Avenir LT Std 55 Roman" w:hAnsi="Avenir LT Std 55 Roman" w:cs="Tahoma"/>
          <w:sz w:val="22"/>
          <w:szCs w:val="22"/>
        </w:rPr>
        <w:t xml:space="preserve"> in connection with</w:t>
      </w:r>
      <w:r w:rsidR="001F5679" w:rsidRPr="00FA321C">
        <w:rPr>
          <w:rFonts w:ascii="Avenir LT Std 55 Roman" w:hAnsi="Avenir LT Std 55 Roman" w:cs="Tahoma"/>
          <w:sz w:val="22"/>
          <w:szCs w:val="22"/>
        </w:rPr>
        <w:t xml:space="preserve"> </w:t>
      </w:r>
      <w:r w:rsidR="003861C9" w:rsidRPr="00FA321C">
        <w:rPr>
          <w:rFonts w:ascii="Avenir LT Std 55 Roman" w:hAnsi="Avenir LT Std 55 Roman" w:cs="Tahoma"/>
          <w:sz w:val="22"/>
          <w:szCs w:val="22"/>
        </w:rPr>
        <w:t>Greene County</w:t>
      </w:r>
      <w:r w:rsidR="00203E77">
        <w:rPr>
          <w:rFonts w:ascii="Avenir LT Std 55 Roman" w:hAnsi="Avenir LT Std 55 Roman" w:cs="Tahoma"/>
          <w:sz w:val="22"/>
          <w:szCs w:val="22"/>
        </w:rPr>
        <w:t xml:space="preserve"> Board of Supervisors</w:t>
      </w:r>
      <w:r w:rsidR="003861C9" w:rsidRPr="00FA321C">
        <w:rPr>
          <w:rFonts w:ascii="Avenir LT Std 55 Roman" w:hAnsi="Avenir LT Std 55 Roman" w:cs="Tahoma"/>
          <w:sz w:val="22"/>
          <w:szCs w:val="22"/>
        </w:rPr>
        <w:t xml:space="preserve"> </w:t>
      </w:r>
      <w:r w:rsidR="00203E77">
        <w:rPr>
          <w:rFonts w:ascii="Avenir LT Std 55 Roman" w:hAnsi="Avenir LT Std 55 Roman" w:cs="Tahoma"/>
          <w:sz w:val="22"/>
          <w:szCs w:val="22"/>
        </w:rPr>
        <w:t>MSU Extension Office</w:t>
      </w:r>
      <w:r w:rsidR="0062244C" w:rsidRPr="00FA321C">
        <w:rPr>
          <w:rFonts w:ascii="Avenir LT Std 55 Roman" w:hAnsi="Avenir LT Std 55 Roman" w:cs="Tahoma"/>
          <w:sz w:val="22"/>
          <w:szCs w:val="22"/>
        </w:rPr>
        <w:t xml:space="preserve"> as described in and reflected by the drawings and specifications prepared by </w:t>
      </w:r>
      <w:r w:rsidR="003861C9" w:rsidRPr="00FA321C">
        <w:rPr>
          <w:rFonts w:ascii="Avenir LT Std 55 Roman" w:hAnsi="Avenir LT Std 55 Roman" w:cs="Tahoma"/>
          <w:sz w:val="22"/>
          <w:szCs w:val="22"/>
        </w:rPr>
        <w:t>Verb Architecture</w:t>
      </w:r>
      <w:r w:rsidR="0062244C" w:rsidRPr="00FA321C">
        <w:rPr>
          <w:rFonts w:ascii="Avenir LT Std 55 Roman" w:hAnsi="Avenir LT Std 55 Roman" w:cs="Tahoma"/>
          <w:sz w:val="22"/>
          <w:szCs w:val="22"/>
        </w:rPr>
        <w:t xml:space="preserve">, Hattiesburg, Mississippi, dated </w:t>
      </w:r>
      <w:r w:rsidR="00203E77">
        <w:rPr>
          <w:rFonts w:ascii="Avenir LT Std 55 Roman" w:hAnsi="Avenir LT Std 55 Roman" w:cs="Tahoma"/>
          <w:sz w:val="22"/>
          <w:szCs w:val="22"/>
        </w:rPr>
        <w:t>November</w:t>
      </w:r>
      <w:r w:rsidR="003861C9" w:rsidRPr="00FA321C">
        <w:rPr>
          <w:rFonts w:ascii="Avenir LT Std 55 Roman" w:hAnsi="Avenir LT Std 55 Roman" w:cs="Tahoma"/>
          <w:sz w:val="22"/>
          <w:szCs w:val="22"/>
        </w:rPr>
        <w:t xml:space="preserve"> 2023</w:t>
      </w:r>
      <w:r w:rsidR="0062244C" w:rsidRPr="00FA321C">
        <w:rPr>
          <w:rFonts w:ascii="Avenir LT Std 55 Roman" w:hAnsi="Avenir LT Std 55 Roman" w:cs="Tahoma"/>
          <w:sz w:val="22"/>
          <w:szCs w:val="22"/>
        </w:rPr>
        <w:t>, immediately after which time said sealed proposals shall be publicly opened and read.</w:t>
      </w:r>
    </w:p>
    <w:p w14:paraId="19D76C9F" w14:textId="77777777" w:rsidR="009217D0" w:rsidRPr="00FA321C" w:rsidRDefault="009217D0" w:rsidP="0053095B">
      <w:pPr>
        <w:pStyle w:val="PlainText"/>
        <w:jc w:val="both"/>
        <w:rPr>
          <w:rFonts w:ascii="Avenir LT Std 55 Roman" w:hAnsi="Avenir LT Std 55 Roman" w:cs="Tahoma"/>
          <w:sz w:val="22"/>
          <w:szCs w:val="22"/>
        </w:rPr>
      </w:pPr>
    </w:p>
    <w:p w14:paraId="786ECEC6" w14:textId="3988956B" w:rsidR="007B6387" w:rsidRPr="00FA321C" w:rsidRDefault="009217D0"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A </w:t>
      </w:r>
      <w:r w:rsidR="00B7162B" w:rsidRPr="00FA321C">
        <w:rPr>
          <w:rFonts w:ascii="Avenir LT Std 55 Roman" w:hAnsi="Avenir LT Std 55 Roman" w:cs="Tahoma"/>
          <w:sz w:val="22"/>
          <w:szCs w:val="22"/>
        </w:rPr>
        <w:t>voluntary</w:t>
      </w:r>
      <w:r w:rsidRPr="00FA321C">
        <w:rPr>
          <w:rFonts w:ascii="Avenir LT Std 55 Roman" w:hAnsi="Avenir LT Std 55 Roman" w:cs="Tahoma"/>
          <w:sz w:val="22"/>
          <w:szCs w:val="22"/>
        </w:rPr>
        <w:t xml:space="preserve"> Pre-Bid conference will be held on </w:t>
      </w:r>
      <w:r w:rsidR="003861C9" w:rsidRPr="00FA321C">
        <w:rPr>
          <w:rFonts w:ascii="Avenir LT Std 55 Roman" w:hAnsi="Avenir LT Std 55 Roman" w:cs="Tahoma"/>
          <w:sz w:val="22"/>
          <w:szCs w:val="22"/>
        </w:rPr>
        <w:t>Thursday</w:t>
      </w:r>
      <w:r w:rsidR="00042EB9" w:rsidRPr="00FA321C">
        <w:rPr>
          <w:rFonts w:ascii="Avenir LT Std 55 Roman" w:hAnsi="Avenir LT Std 55 Roman" w:cs="Tahoma"/>
          <w:sz w:val="22"/>
          <w:szCs w:val="22"/>
        </w:rPr>
        <w:t>,</w:t>
      </w:r>
      <w:r w:rsidRPr="00FA321C">
        <w:rPr>
          <w:rFonts w:ascii="Avenir LT Std 55 Roman" w:hAnsi="Avenir LT Std 55 Roman" w:cs="Tahoma"/>
          <w:sz w:val="22"/>
          <w:szCs w:val="22"/>
        </w:rPr>
        <w:t xml:space="preserve"> </w:t>
      </w:r>
      <w:r w:rsidR="00203E77">
        <w:rPr>
          <w:rFonts w:ascii="Avenir LT Std 55 Roman" w:hAnsi="Avenir LT Std 55 Roman" w:cs="Tahoma"/>
          <w:sz w:val="22"/>
          <w:szCs w:val="22"/>
        </w:rPr>
        <w:t>December 7</w:t>
      </w:r>
      <w:r w:rsidR="003861C9" w:rsidRPr="00FA321C">
        <w:rPr>
          <w:rFonts w:ascii="Avenir LT Std 55 Roman" w:hAnsi="Avenir LT Std 55 Roman" w:cs="Tahoma"/>
          <w:sz w:val="22"/>
          <w:szCs w:val="22"/>
        </w:rPr>
        <w:t xml:space="preserve">, </w:t>
      </w:r>
      <w:r w:rsidR="00203E77" w:rsidRPr="00FA321C">
        <w:rPr>
          <w:rFonts w:ascii="Avenir LT Std 55 Roman" w:hAnsi="Avenir LT Std 55 Roman" w:cs="Tahoma"/>
          <w:sz w:val="22"/>
          <w:szCs w:val="22"/>
        </w:rPr>
        <w:t>2023,</w:t>
      </w:r>
      <w:r w:rsidRPr="00FA321C">
        <w:rPr>
          <w:rFonts w:ascii="Avenir LT Std 55 Roman" w:hAnsi="Avenir LT Std 55 Roman" w:cs="Tahoma"/>
          <w:sz w:val="22"/>
          <w:szCs w:val="22"/>
        </w:rPr>
        <w:t xml:space="preserve"> at </w:t>
      </w:r>
      <w:r w:rsidR="00B372D7">
        <w:rPr>
          <w:rFonts w:ascii="Avenir LT Std 55 Roman" w:hAnsi="Avenir LT Std 55 Roman" w:cs="Tahoma"/>
          <w:sz w:val="22"/>
          <w:szCs w:val="22"/>
        </w:rPr>
        <w:t>10</w:t>
      </w:r>
      <w:r w:rsidR="003861C9" w:rsidRPr="00FA321C">
        <w:rPr>
          <w:rFonts w:ascii="Avenir LT Std 55 Roman" w:hAnsi="Avenir LT Std 55 Roman" w:cs="Tahoma"/>
          <w:sz w:val="22"/>
          <w:szCs w:val="22"/>
        </w:rPr>
        <w:t>:00</w:t>
      </w:r>
      <w:r w:rsidR="00B372D7">
        <w:rPr>
          <w:rFonts w:ascii="Avenir LT Std 55 Roman" w:hAnsi="Avenir LT Std 55 Roman" w:cs="Tahoma"/>
          <w:sz w:val="22"/>
          <w:szCs w:val="22"/>
        </w:rPr>
        <w:t>a</w:t>
      </w:r>
      <w:r w:rsidR="003861C9" w:rsidRPr="00FA321C">
        <w:rPr>
          <w:rFonts w:ascii="Avenir LT Std 55 Roman" w:hAnsi="Avenir LT Std 55 Roman" w:cs="Tahoma"/>
          <w:sz w:val="22"/>
          <w:szCs w:val="22"/>
        </w:rPr>
        <w:t>m</w:t>
      </w:r>
      <w:r w:rsidR="00042EB9" w:rsidRPr="00FA321C">
        <w:rPr>
          <w:rFonts w:ascii="Avenir LT Std 55 Roman" w:hAnsi="Avenir LT Std 55 Roman" w:cs="Tahoma"/>
          <w:sz w:val="22"/>
          <w:szCs w:val="22"/>
        </w:rPr>
        <w:t xml:space="preserve"> CST</w:t>
      </w:r>
      <w:r w:rsidR="00113514" w:rsidRPr="00FA321C">
        <w:rPr>
          <w:rFonts w:ascii="Avenir LT Std 55 Roman" w:hAnsi="Avenir LT Std 55 Roman" w:cs="Tahoma"/>
          <w:sz w:val="22"/>
          <w:szCs w:val="22"/>
        </w:rPr>
        <w:t xml:space="preserve"> at </w:t>
      </w:r>
      <w:r w:rsidR="00B372D7">
        <w:rPr>
          <w:rFonts w:ascii="Avenir LT Std 55 Roman" w:hAnsi="Avenir LT Std 55 Roman" w:cs="Tahoma"/>
          <w:sz w:val="22"/>
          <w:szCs w:val="22"/>
        </w:rPr>
        <w:t xml:space="preserve">the </w:t>
      </w:r>
      <w:r w:rsidR="00203E77" w:rsidRPr="00FA321C">
        <w:rPr>
          <w:rFonts w:ascii="Avenir LT Std 55 Roman" w:hAnsi="Avenir LT Std 55 Roman" w:cs="Tahoma"/>
          <w:sz w:val="22"/>
          <w:szCs w:val="22"/>
        </w:rPr>
        <w:t>Greene County Supervisors Boardroom, located at 413 Greene Avenue, Leakesville, MS 39451</w:t>
      </w:r>
      <w:r w:rsidR="00564370" w:rsidRPr="00FA321C">
        <w:rPr>
          <w:rFonts w:ascii="Avenir LT Std 55 Roman" w:hAnsi="Avenir LT Std 55 Roman" w:cs="Tahoma"/>
          <w:sz w:val="22"/>
          <w:szCs w:val="22"/>
        </w:rPr>
        <w:t>.</w:t>
      </w:r>
      <w:r w:rsidR="00E27C63" w:rsidRPr="00FA321C">
        <w:rPr>
          <w:rFonts w:ascii="Avenir LT Std 55 Roman" w:hAnsi="Avenir LT Std 55 Roman" w:cs="Tahoma"/>
          <w:sz w:val="22"/>
          <w:szCs w:val="22"/>
        </w:rPr>
        <w:t xml:space="preserve"> </w:t>
      </w:r>
    </w:p>
    <w:p w14:paraId="4DFF78EA" w14:textId="77777777" w:rsidR="007B6387" w:rsidRPr="00FA321C" w:rsidRDefault="007B6387" w:rsidP="0053095B">
      <w:pPr>
        <w:pStyle w:val="PlainText"/>
        <w:jc w:val="both"/>
        <w:rPr>
          <w:rFonts w:ascii="Avenir LT Std 55 Roman" w:hAnsi="Avenir LT Std 55 Roman" w:cs="Tahoma"/>
          <w:sz w:val="22"/>
          <w:szCs w:val="22"/>
        </w:rPr>
      </w:pPr>
    </w:p>
    <w:p w14:paraId="5CCE93EE" w14:textId="77777777" w:rsidR="0062244C" w:rsidRPr="00FA321C" w:rsidRDefault="0062244C"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A single contract shall be let for the complete project.</w:t>
      </w:r>
    </w:p>
    <w:p w14:paraId="7C0DF304" w14:textId="77777777" w:rsidR="0062244C" w:rsidRPr="00FA321C" w:rsidRDefault="0062244C" w:rsidP="0053095B">
      <w:pPr>
        <w:pStyle w:val="PlainText"/>
        <w:jc w:val="both"/>
        <w:rPr>
          <w:rFonts w:ascii="Avenir LT Std 55 Roman" w:hAnsi="Avenir LT Std 55 Roman" w:cs="Tahoma"/>
          <w:sz w:val="22"/>
          <w:szCs w:val="22"/>
        </w:rPr>
      </w:pPr>
    </w:p>
    <w:p w14:paraId="3E30CD53" w14:textId="2E3FB7BB"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Plan Holders are required to register and order bid documents at </w:t>
      </w:r>
      <w:r w:rsidR="007841A3" w:rsidRPr="00FA321C">
        <w:rPr>
          <w:rFonts w:ascii="Avenir LT Std 55 Roman" w:hAnsi="Avenir LT Std 55 Roman" w:cs="Tahoma"/>
          <w:sz w:val="22"/>
          <w:szCs w:val="22"/>
        </w:rPr>
        <w:t>https://www.verbplanroom.com.</w:t>
      </w:r>
      <w:r w:rsidRPr="00FA321C">
        <w:rPr>
          <w:rFonts w:ascii="Avenir LT Std 55 Roman" w:hAnsi="Avenir LT Std 55 Roman" w:cs="Tahoma"/>
          <w:sz w:val="22"/>
          <w:szCs w:val="22"/>
        </w:rPr>
        <w:t xml:space="preserve"> Bid documents are non-refundable and must be purchased through the website. All plan holders are required to have a valid email address for registration. Please contact Plan House Printing, 1a Churchill Street, Hattiesburg, MS, 39402, 601-336-6378 for questions regarding website registration and online orders.</w:t>
      </w:r>
    </w:p>
    <w:p w14:paraId="7141C024" w14:textId="77777777" w:rsidR="00996D62" w:rsidRPr="00FA321C" w:rsidRDefault="00996D62" w:rsidP="0053095B">
      <w:pPr>
        <w:pStyle w:val="PlainText"/>
        <w:jc w:val="both"/>
        <w:rPr>
          <w:rFonts w:ascii="Avenir LT Std 55 Roman" w:hAnsi="Avenir LT Std 55 Roman" w:cs="Tahoma"/>
          <w:sz w:val="22"/>
          <w:szCs w:val="22"/>
        </w:rPr>
      </w:pPr>
    </w:p>
    <w:p w14:paraId="027520DD" w14:textId="7AEE8148"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Bids shall be submitted in duplicate only upon the blank bid forms provided with the project manual and must be accompanied by bid security in the form of a certified check or acceptable bid bond in an amount equal to at least five percent (5%) of the base bid.  Said security to be forfeited, as liquidated damages, not penalty, by a bidder who may be awarded the contract, but who fails to carry out the terms of the proposal, execute the contract and post the required performance and payment bonds in the form and amount, and within the time specified.  The bid bond, or the certified check, if used in lieu thereof, shall be payable unconditionally to </w:t>
      </w:r>
      <w:r w:rsidR="007841A3" w:rsidRPr="00FA321C">
        <w:rPr>
          <w:rFonts w:ascii="Avenir LT Std 55 Roman" w:hAnsi="Avenir LT Std 55 Roman" w:cs="Tahoma"/>
          <w:sz w:val="22"/>
          <w:szCs w:val="22"/>
        </w:rPr>
        <w:t>Greene County Board of Supervisors.</w:t>
      </w:r>
    </w:p>
    <w:p w14:paraId="627A7475" w14:textId="77777777" w:rsidR="0053095B" w:rsidRPr="00FA321C" w:rsidRDefault="0053095B" w:rsidP="0053095B">
      <w:pPr>
        <w:pStyle w:val="PlainText"/>
        <w:jc w:val="both"/>
        <w:rPr>
          <w:rFonts w:ascii="Avenir LT Std 55 Roman" w:hAnsi="Avenir LT Std 55 Roman" w:cs="Tahoma"/>
          <w:sz w:val="22"/>
          <w:szCs w:val="22"/>
        </w:rPr>
      </w:pPr>
    </w:p>
    <w:p w14:paraId="0ED292DD" w14:textId="77777777"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Bids on the project must be received on or before the time specified above, and no bid may be withdrawn after the scheduled closing time and date for the receipt of bids for a period of forty-five (45) days.  All bids submitted must comply with the requirements of Chapter 3, Title 31 (Sections 31-3-1, et. seq.) of the Mississippi Code of 1972, as amended, and the performance of any contract awarded shall be bonded in accordance with Chapter 5, Title 31 of the Mississippi Code of 1972, as amended.</w:t>
      </w:r>
    </w:p>
    <w:p w14:paraId="3F58D10C" w14:textId="77777777" w:rsidR="0053095B" w:rsidRPr="00FA321C" w:rsidRDefault="0053095B" w:rsidP="0053095B">
      <w:pPr>
        <w:pStyle w:val="PlainText"/>
        <w:jc w:val="both"/>
        <w:rPr>
          <w:rFonts w:ascii="Avenir LT Std 55 Roman" w:hAnsi="Avenir LT Std 55 Roman" w:cs="Tahoma"/>
          <w:sz w:val="22"/>
          <w:szCs w:val="22"/>
        </w:rPr>
      </w:pPr>
    </w:p>
    <w:p w14:paraId="4D588C01" w14:textId="2AE2A9C2" w:rsidR="0053095B" w:rsidRPr="00FA321C" w:rsidRDefault="0053095B"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Bidders who are non-residents of the State of Mississippi must also comply with the provisions of Section 31-3-21(3) of the Mississippi Code of 1972, as amended.</w:t>
      </w:r>
    </w:p>
    <w:p w14:paraId="54974207" w14:textId="49CCFC7B" w:rsidR="007841A3" w:rsidRPr="00FA321C" w:rsidRDefault="007841A3" w:rsidP="0053095B">
      <w:pPr>
        <w:pStyle w:val="PlainText"/>
        <w:jc w:val="both"/>
        <w:rPr>
          <w:rFonts w:ascii="Avenir LT Std 55 Roman" w:hAnsi="Avenir LT Std 55 Roman" w:cs="Tahoma"/>
          <w:sz w:val="22"/>
          <w:szCs w:val="22"/>
        </w:rPr>
      </w:pPr>
    </w:p>
    <w:p w14:paraId="57FED0C6" w14:textId="0AEF0804" w:rsidR="007841A3" w:rsidRPr="00FA321C" w:rsidRDefault="007841A3" w:rsidP="007841A3">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 xml:space="preserve">Electronic bidding is available for this project. To submit an electronic bid, please visit our plan room website https://www.verbplanroom.com/ and select the project you wish to bid on under the </w:t>
      </w:r>
      <w:proofErr w:type="gramStart"/>
      <w:r w:rsidRPr="00FA321C">
        <w:rPr>
          <w:rFonts w:ascii="Avenir LT Std 55 Roman" w:hAnsi="Avenir LT Std 55 Roman" w:cs="Tahoma"/>
          <w:i/>
          <w:iCs/>
          <w:sz w:val="22"/>
          <w:szCs w:val="22"/>
        </w:rPr>
        <w:t>All Public</w:t>
      </w:r>
      <w:proofErr w:type="gramEnd"/>
      <w:r w:rsidRPr="00FA321C">
        <w:rPr>
          <w:rFonts w:ascii="Avenir LT Std 55 Roman" w:hAnsi="Avenir LT Std 55 Roman" w:cs="Tahoma"/>
          <w:i/>
          <w:iCs/>
          <w:sz w:val="22"/>
          <w:szCs w:val="22"/>
        </w:rPr>
        <w:t xml:space="preserve"> Jobs</w:t>
      </w:r>
      <w:r w:rsidRPr="00FA321C">
        <w:rPr>
          <w:rFonts w:ascii="Avenir LT Std 55 Roman" w:hAnsi="Avenir LT Std 55 Roman" w:cs="Tahoma"/>
          <w:sz w:val="22"/>
          <w:szCs w:val="22"/>
        </w:rPr>
        <w:t xml:space="preserve"> tab. Once inside the project folder select the </w:t>
      </w:r>
      <w:r w:rsidRPr="00FA321C">
        <w:rPr>
          <w:rFonts w:ascii="Avenir LT Std 55 Roman" w:hAnsi="Avenir LT Std 55 Roman" w:cs="Tahoma"/>
          <w:i/>
          <w:iCs/>
          <w:sz w:val="22"/>
          <w:szCs w:val="22"/>
        </w:rPr>
        <w:t>Submit Bid</w:t>
      </w:r>
      <w:r w:rsidRPr="00FA321C">
        <w:rPr>
          <w:rFonts w:ascii="Avenir LT Std 55 Roman" w:hAnsi="Avenir LT Std 55 Roman" w:cs="Tahoma"/>
          <w:sz w:val="22"/>
          <w:szCs w:val="22"/>
        </w:rPr>
        <w:t xml:space="preserve"> tab to upload your bid. All bidders wishing to submit an electronic bid will need to register for a free account through our plan room website and will be prompted to do so under the </w:t>
      </w:r>
      <w:r w:rsidRPr="00FA321C">
        <w:rPr>
          <w:rFonts w:ascii="Avenir LT Std 55 Roman" w:hAnsi="Avenir LT Std 55 Roman" w:cs="Tahoma"/>
          <w:i/>
          <w:iCs/>
          <w:sz w:val="22"/>
          <w:szCs w:val="22"/>
        </w:rPr>
        <w:t>Submit Bid</w:t>
      </w:r>
      <w:r w:rsidRPr="00FA321C">
        <w:rPr>
          <w:rFonts w:ascii="Avenir LT Std 55 Roman" w:hAnsi="Avenir LT Std 55 Roman" w:cs="Tahoma"/>
          <w:sz w:val="22"/>
          <w:szCs w:val="22"/>
        </w:rPr>
        <w:t xml:space="preserve"> tab.</w:t>
      </w:r>
    </w:p>
    <w:p w14:paraId="58FFE99D" w14:textId="77777777" w:rsidR="0053095B" w:rsidRPr="00FA321C" w:rsidRDefault="0053095B" w:rsidP="0053095B">
      <w:pPr>
        <w:pStyle w:val="PlainText"/>
        <w:jc w:val="both"/>
        <w:rPr>
          <w:rFonts w:ascii="Avenir LT Std 55 Roman" w:hAnsi="Avenir LT Std 55 Roman" w:cs="Tahoma"/>
          <w:sz w:val="22"/>
          <w:szCs w:val="22"/>
        </w:rPr>
      </w:pPr>
    </w:p>
    <w:p w14:paraId="6CB21169" w14:textId="24E003EA" w:rsidR="0053095B" w:rsidRPr="00FA321C" w:rsidRDefault="007841A3" w:rsidP="0053095B">
      <w:pPr>
        <w:pStyle w:val="PlainText"/>
        <w:jc w:val="both"/>
        <w:rPr>
          <w:rFonts w:ascii="Avenir LT Std 55 Roman" w:hAnsi="Avenir LT Std 55 Roman" w:cs="Tahoma"/>
          <w:sz w:val="22"/>
          <w:szCs w:val="22"/>
        </w:rPr>
      </w:pPr>
      <w:r w:rsidRPr="00FA321C">
        <w:rPr>
          <w:rFonts w:ascii="Avenir LT Std 55 Roman" w:hAnsi="Avenir LT Std 55 Roman" w:cs="Tahoma"/>
          <w:sz w:val="22"/>
          <w:szCs w:val="22"/>
        </w:rPr>
        <w:t>Greene County Board of Supervisors</w:t>
      </w:r>
      <w:r w:rsidR="0053095B" w:rsidRPr="00FA321C">
        <w:rPr>
          <w:rFonts w:ascii="Avenir LT Std 55 Roman" w:hAnsi="Avenir LT Std 55 Roman" w:cs="Tahoma"/>
          <w:sz w:val="22"/>
          <w:szCs w:val="22"/>
        </w:rPr>
        <w:t xml:space="preserve"> reserves the right to reject </w:t>
      </w:r>
      <w:r w:rsidR="00FE274E" w:rsidRPr="00FA321C">
        <w:rPr>
          <w:rFonts w:ascii="Avenir LT Std 55 Roman" w:hAnsi="Avenir LT Std 55 Roman" w:cs="Tahoma"/>
          <w:sz w:val="22"/>
          <w:szCs w:val="22"/>
        </w:rPr>
        <w:t>all</w:t>
      </w:r>
      <w:r w:rsidR="0053095B" w:rsidRPr="00FA321C">
        <w:rPr>
          <w:rFonts w:ascii="Avenir LT Std 55 Roman" w:hAnsi="Avenir LT Std 55 Roman" w:cs="Tahoma"/>
          <w:sz w:val="22"/>
          <w:szCs w:val="22"/>
        </w:rPr>
        <w:t xml:space="preserve"> bids and to waive informalities.</w:t>
      </w:r>
    </w:p>
    <w:p w14:paraId="0652E022" w14:textId="77777777" w:rsidR="0062244C" w:rsidRPr="00FA321C" w:rsidRDefault="0062244C">
      <w:pPr>
        <w:pStyle w:val="PlainText"/>
        <w:rPr>
          <w:rFonts w:ascii="Avenir LT Std 55 Roman" w:hAnsi="Avenir LT Std 55 Roman" w:cs="Tahoma"/>
          <w:sz w:val="22"/>
          <w:szCs w:val="22"/>
        </w:rPr>
      </w:pPr>
    </w:p>
    <w:p w14:paraId="346D3CE9" w14:textId="1859DF06" w:rsidR="0062244C" w:rsidRPr="00FA321C" w:rsidRDefault="0062244C">
      <w:pPr>
        <w:pStyle w:val="PlainText"/>
        <w:rPr>
          <w:rFonts w:ascii="Avenir LT Std 55 Roman" w:hAnsi="Avenir LT Std 55 Roman" w:cs="Tahoma"/>
          <w:sz w:val="22"/>
          <w:szCs w:val="22"/>
        </w:rPr>
      </w:pPr>
      <w:r w:rsidRPr="00FA321C">
        <w:rPr>
          <w:rFonts w:ascii="Avenir LT Std 55 Roman" w:hAnsi="Avenir LT Std 55 Roman" w:cs="Tahoma"/>
          <w:sz w:val="22"/>
          <w:szCs w:val="22"/>
        </w:rPr>
        <w:t xml:space="preserve">Dated </w:t>
      </w:r>
      <w:r w:rsidR="00203E77">
        <w:rPr>
          <w:rFonts w:ascii="Avenir LT Std 55 Roman" w:hAnsi="Avenir LT Std 55 Roman" w:cs="Tahoma"/>
          <w:sz w:val="22"/>
          <w:szCs w:val="22"/>
        </w:rPr>
        <w:t xml:space="preserve">November </w:t>
      </w:r>
      <w:r w:rsidR="00B372D7">
        <w:rPr>
          <w:rFonts w:ascii="Avenir LT Std 55 Roman" w:hAnsi="Avenir LT Std 55 Roman" w:cs="Tahoma"/>
          <w:sz w:val="22"/>
          <w:szCs w:val="22"/>
        </w:rPr>
        <w:t>8</w:t>
      </w:r>
      <w:r w:rsidR="007841A3" w:rsidRPr="00FA321C">
        <w:rPr>
          <w:rFonts w:ascii="Avenir LT Std 55 Roman" w:hAnsi="Avenir LT Std 55 Roman" w:cs="Tahoma"/>
          <w:sz w:val="22"/>
          <w:szCs w:val="22"/>
        </w:rPr>
        <w:t>, 2023</w:t>
      </w:r>
      <w:r w:rsidRPr="00FA321C">
        <w:rPr>
          <w:rFonts w:ascii="Avenir LT Std 55 Roman" w:hAnsi="Avenir LT Std 55 Roman" w:cs="Tahoma"/>
          <w:sz w:val="22"/>
          <w:szCs w:val="22"/>
        </w:rPr>
        <w:t>.</w:t>
      </w:r>
    </w:p>
    <w:p w14:paraId="5DC69833" w14:textId="77777777" w:rsidR="00B7162B" w:rsidRPr="00FA321C" w:rsidRDefault="00B7162B">
      <w:pPr>
        <w:pStyle w:val="PlainText"/>
        <w:rPr>
          <w:rFonts w:ascii="Avenir LT Std 55 Roman" w:hAnsi="Avenir LT Std 55 Roman" w:cs="Tahoma"/>
          <w:sz w:val="22"/>
          <w:szCs w:val="22"/>
        </w:rPr>
      </w:pPr>
    </w:p>
    <w:p w14:paraId="26C9C966" w14:textId="09E5E882" w:rsidR="007B6387" w:rsidRPr="00FA321C" w:rsidRDefault="003861C9">
      <w:pPr>
        <w:pStyle w:val="PlainText"/>
        <w:rPr>
          <w:rFonts w:ascii="Avenir LT Std 55 Roman" w:hAnsi="Avenir LT Std 55 Roman" w:cs="Tahoma"/>
          <w:sz w:val="22"/>
          <w:szCs w:val="22"/>
        </w:rPr>
      </w:pPr>
      <w:r w:rsidRPr="00FA321C">
        <w:rPr>
          <w:rFonts w:ascii="Avenir LT Std 55 Roman" w:hAnsi="Avenir LT Std 55 Roman" w:cs="Tahoma"/>
          <w:sz w:val="22"/>
          <w:szCs w:val="22"/>
        </w:rPr>
        <w:t>Greene County Board of Supervisors</w:t>
      </w:r>
    </w:p>
    <w:p w14:paraId="2BC8CEF1" w14:textId="54156924" w:rsidR="00E27C63" w:rsidRPr="00FA321C" w:rsidRDefault="00E27C63">
      <w:pPr>
        <w:pStyle w:val="PlainText"/>
        <w:rPr>
          <w:rFonts w:ascii="Avenir LT Std 55 Roman" w:hAnsi="Avenir LT Std 55 Roman" w:cs="Tahoma"/>
          <w:sz w:val="22"/>
          <w:szCs w:val="22"/>
        </w:rPr>
      </w:pPr>
      <w:r w:rsidRPr="00FA321C">
        <w:rPr>
          <w:rFonts w:ascii="Avenir LT Std 55 Roman" w:hAnsi="Avenir LT Std 55 Roman" w:cs="Tahoma"/>
          <w:sz w:val="22"/>
          <w:szCs w:val="22"/>
        </w:rPr>
        <w:tab/>
      </w:r>
      <w:r w:rsidRPr="00FA321C">
        <w:rPr>
          <w:rFonts w:ascii="Avenir LT Std 55 Roman" w:hAnsi="Avenir LT Std 55 Roman" w:cs="Tahoma"/>
          <w:sz w:val="22"/>
          <w:szCs w:val="22"/>
        </w:rPr>
        <w:tab/>
        <w:t xml:space="preserve">        </w:t>
      </w:r>
    </w:p>
    <w:p w14:paraId="51B7B32A" w14:textId="57A0DBFB" w:rsidR="00C32D40" w:rsidRPr="00FA321C" w:rsidRDefault="00C32D40">
      <w:pPr>
        <w:pStyle w:val="PlainText"/>
        <w:rPr>
          <w:rFonts w:ascii="Avenir LT Std 55 Roman" w:hAnsi="Avenir LT Std 55 Roman" w:cs="Tahoma"/>
          <w:sz w:val="22"/>
          <w:szCs w:val="22"/>
        </w:rPr>
      </w:pPr>
      <w:r w:rsidRPr="00FA321C">
        <w:rPr>
          <w:rFonts w:ascii="Avenir LT Std 55 Roman" w:hAnsi="Avenir LT Std 55 Roman" w:cs="Tahoma"/>
          <w:sz w:val="22"/>
          <w:szCs w:val="22"/>
        </w:rPr>
        <w:t xml:space="preserve">Publish </w:t>
      </w:r>
      <w:r w:rsidR="00203E77">
        <w:rPr>
          <w:rFonts w:ascii="Avenir LT Std 55 Roman" w:hAnsi="Avenir LT Std 55 Roman" w:cs="Tahoma"/>
          <w:sz w:val="22"/>
          <w:szCs w:val="22"/>
        </w:rPr>
        <w:t xml:space="preserve">November </w:t>
      </w:r>
      <w:r w:rsidR="00B372D7">
        <w:rPr>
          <w:rFonts w:ascii="Avenir LT Std 55 Roman" w:hAnsi="Avenir LT Std 55 Roman" w:cs="Tahoma"/>
          <w:sz w:val="22"/>
          <w:szCs w:val="22"/>
        </w:rPr>
        <w:t>16</w:t>
      </w:r>
      <w:r w:rsidR="003861C9" w:rsidRPr="00FA321C">
        <w:rPr>
          <w:rFonts w:ascii="Avenir LT Std 55 Roman" w:hAnsi="Avenir LT Std 55 Roman" w:cs="Tahoma"/>
          <w:sz w:val="22"/>
          <w:szCs w:val="22"/>
        </w:rPr>
        <w:t xml:space="preserve">, </w:t>
      </w:r>
      <w:r w:rsidR="00927F14" w:rsidRPr="00FA321C">
        <w:rPr>
          <w:rFonts w:ascii="Avenir LT Std 55 Roman" w:hAnsi="Avenir LT Std 55 Roman" w:cs="Tahoma"/>
          <w:sz w:val="22"/>
          <w:szCs w:val="22"/>
        </w:rPr>
        <w:t>2023,</w:t>
      </w:r>
      <w:r w:rsidRPr="00FA321C">
        <w:rPr>
          <w:rFonts w:ascii="Avenir LT Std 55 Roman" w:hAnsi="Avenir LT Std 55 Roman" w:cs="Tahoma"/>
          <w:sz w:val="22"/>
          <w:szCs w:val="22"/>
        </w:rPr>
        <w:t xml:space="preserve"> and </w:t>
      </w:r>
      <w:r w:rsidR="008A18B0">
        <w:rPr>
          <w:rFonts w:ascii="Avenir LT Std 55 Roman" w:hAnsi="Avenir LT Std 55 Roman" w:cs="Tahoma"/>
          <w:sz w:val="22"/>
          <w:szCs w:val="22"/>
        </w:rPr>
        <w:t xml:space="preserve">November </w:t>
      </w:r>
      <w:r w:rsidR="00B372D7">
        <w:rPr>
          <w:rFonts w:ascii="Avenir LT Std 55 Roman" w:hAnsi="Avenir LT Std 55 Roman" w:cs="Tahoma"/>
          <w:sz w:val="22"/>
          <w:szCs w:val="22"/>
        </w:rPr>
        <w:t>23</w:t>
      </w:r>
      <w:r w:rsidR="003861C9" w:rsidRPr="00FA321C">
        <w:rPr>
          <w:rFonts w:ascii="Avenir LT Std 55 Roman" w:hAnsi="Avenir LT Std 55 Roman" w:cs="Tahoma"/>
          <w:sz w:val="22"/>
          <w:szCs w:val="22"/>
        </w:rPr>
        <w:t>, 2023</w:t>
      </w:r>
      <w:r w:rsidRPr="00FA321C">
        <w:rPr>
          <w:rFonts w:ascii="Avenir LT Std 55 Roman" w:hAnsi="Avenir LT Std 55 Roman" w:cs="Tahoma"/>
          <w:sz w:val="22"/>
          <w:szCs w:val="22"/>
        </w:rPr>
        <w:t>.</w:t>
      </w:r>
    </w:p>
    <w:sectPr w:rsidR="00C32D40" w:rsidRPr="00FA321C" w:rsidSect="00472592">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A7A5" w14:textId="77777777" w:rsidR="009534B0" w:rsidRDefault="009534B0">
      <w:r>
        <w:separator/>
      </w:r>
    </w:p>
  </w:endnote>
  <w:endnote w:type="continuationSeparator" w:id="0">
    <w:p w14:paraId="51D1F636" w14:textId="77777777" w:rsidR="009534B0" w:rsidRDefault="0095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F8CF" w14:textId="77777777" w:rsidR="009534B0" w:rsidRDefault="009534B0">
      <w:r>
        <w:separator/>
      </w:r>
    </w:p>
  </w:footnote>
  <w:footnote w:type="continuationSeparator" w:id="0">
    <w:p w14:paraId="46352F7B" w14:textId="77777777" w:rsidR="009534B0" w:rsidRDefault="0095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D2"/>
    <w:rsid w:val="00042EB9"/>
    <w:rsid w:val="000529F8"/>
    <w:rsid w:val="0006175E"/>
    <w:rsid w:val="000A7EED"/>
    <w:rsid w:val="001123E4"/>
    <w:rsid w:val="00113514"/>
    <w:rsid w:val="001541DD"/>
    <w:rsid w:val="00171BA7"/>
    <w:rsid w:val="00193DEE"/>
    <w:rsid w:val="001B06E9"/>
    <w:rsid w:val="001F5679"/>
    <w:rsid w:val="002012D6"/>
    <w:rsid w:val="00203E77"/>
    <w:rsid w:val="0023457D"/>
    <w:rsid w:val="002A2B4D"/>
    <w:rsid w:val="002D0C08"/>
    <w:rsid w:val="002E0DB6"/>
    <w:rsid w:val="00303DCD"/>
    <w:rsid w:val="00306A26"/>
    <w:rsid w:val="003151C1"/>
    <w:rsid w:val="003513AE"/>
    <w:rsid w:val="003622C0"/>
    <w:rsid w:val="0036538C"/>
    <w:rsid w:val="003861C9"/>
    <w:rsid w:val="00391374"/>
    <w:rsid w:val="00391841"/>
    <w:rsid w:val="003C44DA"/>
    <w:rsid w:val="003F2CAA"/>
    <w:rsid w:val="00472592"/>
    <w:rsid w:val="004845A6"/>
    <w:rsid w:val="00493849"/>
    <w:rsid w:val="00510997"/>
    <w:rsid w:val="0053095B"/>
    <w:rsid w:val="00564370"/>
    <w:rsid w:val="00592B68"/>
    <w:rsid w:val="0059451D"/>
    <w:rsid w:val="0062244C"/>
    <w:rsid w:val="0069141F"/>
    <w:rsid w:val="00693DD7"/>
    <w:rsid w:val="006D0614"/>
    <w:rsid w:val="006D350C"/>
    <w:rsid w:val="00740992"/>
    <w:rsid w:val="007476CA"/>
    <w:rsid w:val="007602C0"/>
    <w:rsid w:val="007841A3"/>
    <w:rsid w:val="007B4B38"/>
    <w:rsid w:val="007B5E52"/>
    <w:rsid w:val="007B6387"/>
    <w:rsid w:val="007E58FC"/>
    <w:rsid w:val="007E5A9B"/>
    <w:rsid w:val="00800512"/>
    <w:rsid w:val="00823A17"/>
    <w:rsid w:val="00843A86"/>
    <w:rsid w:val="00862175"/>
    <w:rsid w:val="00870483"/>
    <w:rsid w:val="008733D8"/>
    <w:rsid w:val="00882DF6"/>
    <w:rsid w:val="008A18B0"/>
    <w:rsid w:val="008B6253"/>
    <w:rsid w:val="00900BCC"/>
    <w:rsid w:val="009217D0"/>
    <w:rsid w:val="00925DA5"/>
    <w:rsid w:val="00927F14"/>
    <w:rsid w:val="00952CCF"/>
    <w:rsid w:val="009534B0"/>
    <w:rsid w:val="00962E73"/>
    <w:rsid w:val="00996D62"/>
    <w:rsid w:val="009D78D2"/>
    <w:rsid w:val="009E5E87"/>
    <w:rsid w:val="009F693F"/>
    <w:rsid w:val="00A32740"/>
    <w:rsid w:val="00A36BCE"/>
    <w:rsid w:val="00A41392"/>
    <w:rsid w:val="00A66F00"/>
    <w:rsid w:val="00A9064B"/>
    <w:rsid w:val="00AE3637"/>
    <w:rsid w:val="00B372D7"/>
    <w:rsid w:val="00B7162B"/>
    <w:rsid w:val="00BB3D4B"/>
    <w:rsid w:val="00BB77FD"/>
    <w:rsid w:val="00BF04DD"/>
    <w:rsid w:val="00C11D98"/>
    <w:rsid w:val="00C23AAF"/>
    <w:rsid w:val="00C25B58"/>
    <w:rsid w:val="00C32D40"/>
    <w:rsid w:val="00C718BB"/>
    <w:rsid w:val="00CF2321"/>
    <w:rsid w:val="00CF5649"/>
    <w:rsid w:val="00DB51E6"/>
    <w:rsid w:val="00DB58E2"/>
    <w:rsid w:val="00DE066F"/>
    <w:rsid w:val="00DE74B2"/>
    <w:rsid w:val="00E27C63"/>
    <w:rsid w:val="00E51328"/>
    <w:rsid w:val="00E55CB9"/>
    <w:rsid w:val="00E77420"/>
    <w:rsid w:val="00EF1907"/>
    <w:rsid w:val="00F37C00"/>
    <w:rsid w:val="00F53AA1"/>
    <w:rsid w:val="00FA03F0"/>
    <w:rsid w:val="00FA321C"/>
    <w:rsid w:val="00FA4DE5"/>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F50E4"/>
  <w15:chartTrackingRefBased/>
  <w15:docId w15:val="{C6604B4F-71F5-44DD-9523-ADE80C64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06E9"/>
    <w:rPr>
      <w:rFonts w:ascii="Courier New" w:hAnsi="Courier New"/>
    </w:rPr>
  </w:style>
  <w:style w:type="paragraph" w:styleId="Title">
    <w:name w:val="Title"/>
    <w:basedOn w:val="Normal"/>
    <w:qFormat/>
    <w:rsid w:val="001B06E9"/>
    <w:pPr>
      <w:jc w:val="center"/>
    </w:pPr>
    <w:rPr>
      <w:b/>
      <w:sz w:val="32"/>
    </w:rPr>
  </w:style>
  <w:style w:type="paragraph" w:styleId="BodyTextIndent">
    <w:name w:val="Body Text Indent"/>
    <w:basedOn w:val="Normal"/>
    <w:rsid w:val="00FA4DE5"/>
    <w:pPr>
      <w:ind w:left="283"/>
    </w:pPr>
    <w:rPr>
      <w:b/>
      <w:sz w:val="24"/>
    </w:rPr>
  </w:style>
  <w:style w:type="paragraph" w:styleId="BalloonText">
    <w:name w:val="Balloon Text"/>
    <w:basedOn w:val="Normal"/>
    <w:semiHidden/>
    <w:rsid w:val="00C32D40"/>
    <w:rPr>
      <w:rFonts w:ascii="Tahoma" w:hAnsi="Tahoma" w:cs="Tahoma"/>
      <w:sz w:val="16"/>
      <w:szCs w:val="16"/>
    </w:rPr>
  </w:style>
  <w:style w:type="paragraph" w:styleId="Header">
    <w:name w:val="header"/>
    <w:basedOn w:val="Normal"/>
    <w:rsid w:val="00FA03F0"/>
    <w:pPr>
      <w:tabs>
        <w:tab w:val="center" w:pos="4320"/>
        <w:tab w:val="right" w:pos="8640"/>
      </w:tabs>
    </w:pPr>
  </w:style>
  <w:style w:type="paragraph" w:styleId="Footer">
    <w:name w:val="footer"/>
    <w:basedOn w:val="Normal"/>
    <w:link w:val="FooterChar"/>
    <w:rsid w:val="00FA03F0"/>
    <w:pPr>
      <w:tabs>
        <w:tab w:val="center" w:pos="4320"/>
        <w:tab w:val="right" w:pos="8640"/>
      </w:tabs>
    </w:pPr>
  </w:style>
  <w:style w:type="character" w:customStyle="1" w:styleId="PlainTextChar">
    <w:name w:val="Plain Text Char"/>
    <w:link w:val="PlainText"/>
    <w:rsid w:val="00996D62"/>
    <w:rPr>
      <w:rFonts w:ascii="Courier New" w:hAnsi="Courier New"/>
    </w:rPr>
  </w:style>
  <w:style w:type="character" w:customStyle="1" w:styleId="FooterChar">
    <w:name w:val="Footer Char"/>
    <w:basedOn w:val="DefaultParagraphFont"/>
    <w:link w:val="Footer"/>
    <w:rsid w:val="00306A26"/>
  </w:style>
  <w:style w:type="character" w:styleId="PageNumber">
    <w:name w:val="page number"/>
    <w:basedOn w:val="DefaultParagraphFont"/>
    <w:rsid w:val="00F37C00"/>
  </w:style>
  <w:style w:type="character" w:styleId="Hyperlink">
    <w:name w:val="Hyperlink"/>
    <w:rsid w:val="00530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529</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Ethan Hartfield</dc:creator>
  <cp:keywords/>
  <cp:lastModifiedBy>Cacynthia Patterson</cp:lastModifiedBy>
  <cp:revision>2</cp:revision>
  <cp:lastPrinted>2011-04-29T20:25:00Z</cp:lastPrinted>
  <dcterms:created xsi:type="dcterms:W3CDTF">2023-11-24T01:11:00Z</dcterms:created>
  <dcterms:modified xsi:type="dcterms:W3CDTF">2023-11-24T01:11:00Z</dcterms:modified>
</cp:coreProperties>
</file>