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E29A8" w14:textId="77777777" w:rsidR="00044CFB" w:rsidRDefault="00044CFB" w:rsidP="00044CFB">
      <w:pPr>
        <w:rPr>
          <w:b/>
        </w:rPr>
      </w:pPr>
      <w:bookmarkStart w:id="0" w:name="_GoBack"/>
      <w:bookmarkEnd w:id="0"/>
    </w:p>
    <w:p w14:paraId="7D50EABF" w14:textId="77777777" w:rsidR="00044CFB" w:rsidRDefault="00044CFB" w:rsidP="00044CFB">
      <w:pPr>
        <w:jc w:val="center"/>
        <w:rPr>
          <w:b/>
        </w:rPr>
      </w:pPr>
      <w:r>
        <w:rPr>
          <w:b/>
        </w:rPr>
        <w:t>HARRISON COUNTY SCHOOL DISTRICT</w:t>
      </w:r>
    </w:p>
    <w:p w14:paraId="244A94A1" w14:textId="77777777" w:rsidR="00044CFB" w:rsidRDefault="00044CFB" w:rsidP="00044CFB">
      <w:pPr>
        <w:jc w:val="center"/>
        <w:rPr>
          <w:b/>
        </w:rPr>
      </w:pPr>
      <w:r>
        <w:rPr>
          <w:b/>
        </w:rPr>
        <w:t>INVITATION FOR BID</w:t>
      </w:r>
    </w:p>
    <w:p w14:paraId="5C34A60D" w14:textId="77777777" w:rsidR="00044CFB" w:rsidRDefault="00044CFB" w:rsidP="00044CFB">
      <w:pPr>
        <w:jc w:val="center"/>
        <w:rPr>
          <w:b/>
        </w:rPr>
      </w:pPr>
      <w:r>
        <w:rPr>
          <w:b/>
        </w:rPr>
        <w:t>11072 HWY 49</w:t>
      </w:r>
    </w:p>
    <w:p w14:paraId="6AD31816" w14:textId="77777777" w:rsidR="00044CFB" w:rsidRPr="00962ECF" w:rsidRDefault="00044CFB" w:rsidP="00044CFB">
      <w:pPr>
        <w:jc w:val="center"/>
        <w:rPr>
          <w:b/>
        </w:rPr>
      </w:pPr>
      <w:r>
        <w:rPr>
          <w:b/>
        </w:rPr>
        <w:t>GULFPORT, MS 39503</w:t>
      </w:r>
    </w:p>
    <w:p w14:paraId="3F4FFC41" w14:textId="77777777" w:rsidR="00044CFB" w:rsidRPr="0040244A" w:rsidRDefault="00044CFB" w:rsidP="00044CFB"/>
    <w:p w14:paraId="7A8D119E" w14:textId="77777777" w:rsidR="00044CFB" w:rsidRPr="0040244A" w:rsidRDefault="00044CFB" w:rsidP="00044CFB">
      <w:r w:rsidRPr="0040244A">
        <w:t xml:space="preserve">The Harrison County School District will receive </w:t>
      </w:r>
      <w:r>
        <w:t>proposal</w:t>
      </w:r>
      <w:r w:rsidRPr="0040244A">
        <w:t xml:space="preserve">s for the purchase of </w:t>
      </w:r>
      <w:r>
        <w:t xml:space="preserve">Cafeteria Equipment </w:t>
      </w:r>
      <w:r w:rsidRPr="0040244A">
        <w:t>in the following manner:</w:t>
      </w:r>
    </w:p>
    <w:p w14:paraId="10E9C998" w14:textId="77777777" w:rsidR="00044CFB" w:rsidRPr="0040244A" w:rsidRDefault="00044CFB" w:rsidP="00044CFB"/>
    <w:p w14:paraId="73E794F9" w14:textId="77777777" w:rsidR="00044CFB" w:rsidRPr="0040244A" w:rsidRDefault="00044CFB" w:rsidP="00044CFB">
      <w:r>
        <w:t>Reverse Auction</w:t>
      </w:r>
      <w:r w:rsidRPr="0040244A">
        <w:t>:</w:t>
      </w:r>
      <w:r w:rsidRPr="0040244A">
        <w:tab/>
      </w:r>
      <w:r>
        <w:tab/>
        <w:t>CN19.2</w:t>
      </w:r>
    </w:p>
    <w:p w14:paraId="164AFC9C" w14:textId="77777777" w:rsidR="00044CFB" w:rsidRPr="0040244A" w:rsidRDefault="00044CFB" w:rsidP="00044CFB"/>
    <w:p w14:paraId="55C9B2BB" w14:textId="77777777" w:rsidR="00044CFB" w:rsidRPr="0040244A" w:rsidRDefault="00044CFB" w:rsidP="00044CFB">
      <w:r w:rsidRPr="0040244A">
        <w:t xml:space="preserve">Project: </w:t>
      </w:r>
      <w:r w:rsidRPr="0040244A">
        <w:tab/>
      </w:r>
      <w:r w:rsidRPr="0040244A">
        <w:tab/>
      </w:r>
      <w:r>
        <w:tab/>
      </w:r>
      <w:r w:rsidRPr="0040244A">
        <w:t>HC</w:t>
      </w:r>
      <w:r>
        <w:t>HS Cafeteria Expansion Equipment</w:t>
      </w:r>
    </w:p>
    <w:p w14:paraId="35DA8368" w14:textId="77777777" w:rsidR="00044CFB" w:rsidRPr="0040244A" w:rsidRDefault="00044CFB" w:rsidP="00044CFB"/>
    <w:p w14:paraId="1AEFED99" w14:textId="77777777" w:rsidR="00044CFB" w:rsidRDefault="00044CFB" w:rsidP="00044CFB">
      <w:r w:rsidRPr="0040244A">
        <w:t xml:space="preserve">Location: </w:t>
      </w:r>
      <w:r w:rsidRPr="0040244A">
        <w:tab/>
      </w:r>
      <w:r>
        <w:tab/>
      </w:r>
      <w:r w:rsidRPr="0040244A">
        <w:t>Harrison</w:t>
      </w:r>
      <w:r>
        <w:t xml:space="preserve"> Central High School</w:t>
      </w:r>
    </w:p>
    <w:p w14:paraId="017ABEA2" w14:textId="77777777" w:rsidR="00044CFB" w:rsidRPr="0040244A" w:rsidRDefault="00044CFB" w:rsidP="00044CFB">
      <w:r>
        <w:tab/>
      </w:r>
      <w:r>
        <w:tab/>
      </w:r>
      <w:r>
        <w:tab/>
        <w:t>Cafeteria Building</w:t>
      </w:r>
    </w:p>
    <w:p w14:paraId="5CEFFB3B" w14:textId="77777777" w:rsidR="00044CFB" w:rsidRPr="0040244A" w:rsidRDefault="00044CFB" w:rsidP="00044CFB">
      <w:pPr>
        <w:ind w:left="1440" w:firstLine="720"/>
      </w:pPr>
      <w:r>
        <w:t>15600 School Rd.</w:t>
      </w:r>
      <w:r w:rsidRPr="0040244A">
        <w:t xml:space="preserve"> Gulfport, MS 39503</w:t>
      </w:r>
    </w:p>
    <w:p w14:paraId="7D85F0FB" w14:textId="77777777" w:rsidR="00044CFB" w:rsidRPr="0040244A" w:rsidRDefault="00044CFB" w:rsidP="00044CFB"/>
    <w:p w14:paraId="167ABDBB" w14:textId="77777777" w:rsidR="00044CFB" w:rsidRPr="005B0F80" w:rsidRDefault="00044CFB" w:rsidP="00044CFB">
      <w:pPr>
        <w:pStyle w:val="BodyText"/>
        <w:spacing w:after="0"/>
        <w:rPr>
          <w:rFonts w:ascii="Times New Roman" w:hAnsi="Times New Roman" w:cs="Times New Roman"/>
          <w:b/>
          <w:szCs w:val="20"/>
          <w:u w:val="single"/>
        </w:rPr>
      </w:pPr>
      <w:r w:rsidRPr="0040244A">
        <w:rPr>
          <w:rFonts w:ascii="Times New Roman" w:hAnsi="Times New Roman" w:cs="Times New Roman"/>
          <w:szCs w:val="20"/>
        </w:rPr>
        <w:t xml:space="preserve">The Harrison County School District will accept un-priced </w:t>
      </w:r>
      <w:r>
        <w:rPr>
          <w:rFonts w:ascii="Times New Roman" w:hAnsi="Times New Roman" w:cs="Times New Roman"/>
          <w:szCs w:val="20"/>
        </w:rPr>
        <w:t>proposals</w:t>
      </w:r>
      <w:r w:rsidRPr="0040244A">
        <w:rPr>
          <w:rFonts w:ascii="Times New Roman" w:hAnsi="Times New Roman" w:cs="Times New Roman"/>
          <w:szCs w:val="20"/>
        </w:rPr>
        <w:t xml:space="preserve"> until</w:t>
      </w:r>
      <w:r>
        <w:rPr>
          <w:rFonts w:ascii="Times New Roman" w:hAnsi="Times New Roman" w:cs="Times New Roman"/>
          <w:b/>
          <w:bCs w:val="0"/>
          <w:szCs w:val="20"/>
          <w:u w:val="single"/>
        </w:rPr>
        <w:t xml:space="preserve"> </w:t>
      </w:r>
      <w:r w:rsidRPr="0040244A">
        <w:rPr>
          <w:rFonts w:ascii="Times New Roman" w:hAnsi="Times New Roman" w:cs="Times New Roman"/>
          <w:b/>
          <w:szCs w:val="20"/>
          <w:u w:val="single"/>
        </w:rPr>
        <w:t xml:space="preserve">2:00 P.M. TUESDAY, </w:t>
      </w:r>
      <w:r>
        <w:rPr>
          <w:rFonts w:ascii="Times New Roman" w:hAnsi="Times New Roman" w:cs="Times New Roman"/>
          <w:b/>
          <w:szCs w:val="20"/>
          <w:u w:val="single"/>
        </w:rPr>
        <w:t>FEBRUARY 12, 2019</w:t>
      </w:r>
      <w:r w:rsidRPr="0040244A">
        <w:rPr>
          <w:rFonts w:ascii="Times New Roman" w:hAnsi="Times New Roman" w:cs="Times New Roman"/>
          <w:szCs w:val="20"/>
        </w:rPr>
        <w:t xml:space="preserve">, online at </w:t>
      </w:r>
      <w:hyperlink r:id="rId4" w:history="1">
        <w:r w:rsidRPr="00F16507">
          <w:rPr>
            <w:rStyle w:val="Hyperlink"/>
            <w:rFonts w:ascii="Times New Roman" w:hAnsi="Times New Roman" w:cs="Times New Roman"/>
            <w:szCs w:val="20"/>
          </w:rPr>
          <w:t>www.centralbidding.com</w:t>
        </w:r>
      </w:hyperlink>
      <w:r>
        <w:rPr>
          <w:rFonts w:ascii="Times New Roman" w:hAnsi="Times New Roman" w:cs="Times New Roman"/>
          <w:szCs w:val="20"/>
        </w:rPr>
        <w:t>.</w:t>
      </w:r>
      <w:r w:rsidRPr="0040244A">
        <w:rPr>
          <w:rFonts w:ascii="Times New Roman" w:hAnsi="Times New Roman" w:cs="Times New Roman"/>
          <w:szCs w:val="20"/>
        </w:rPr>
        <w:t xml:space="preserve"> Submissions will be evaluated, and qualified vendors will be invited to submit priced </w:t>
      </w:r>
      <w:r>
        <w:rPr>
          <w:rFonts w:ascii="Times New Roman" w:hAnsi="Times New Roman" w:cs="Times New Roman"/>
          <w:szCs w:val="20"/>
        </w:rPr>
        <w:t>proposals</w:t>
      </w:r>
      <w:r w:rsidRPr="0040244A">
        <w:rPr>
          <w:rFonts w:ascii="Times New Roman" w:hAnsi="Times New Roman" w:cs="Times New Roman"/>
          <w:szCs w:val="20"/>
        </w:rPr>
        <w:t xml:space="preserve"> via reverse auction. The Electronic Reverse Auction will be held</w:t>
      </w:r>
      <w:r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Pr="0040244A">
        <w:rPr>
          <w:rFonts w:ascii="Times New Roman" w:hAnsi="Times New Roman" w:cs="Times New Roman"/>
          <w:b/>
          <w:szCs w:val="20"/>
          <w:u w:val="single"/>
        </w:rPr>
        <w:t xml:space="preserve">TUESDAY, </w:t>
      </w:r>
      <w:r>
        <w:rPr>
          <w:rFonts w:ascii="Times New Roman" w:hAnsi="Times New Roman" w:cs="Times New Roman"/>
          <w:b/>
          <w:szCs w:val="20"/>
          <w:u w:val="single"/>
        </w:rPr>
        <w:t>FEBRUARY</w:t>
      </w:r>
      <w:r w:rsidRPr="0040244A">
        <w:rPr>
          <w:rFonts w:ascii="Times New Roman" w:hAnsi="Times New Roman" w:cs="Times New Roman"/>
          <w:b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Cs w:val="20"/>
          <w:u w:val="single"/>
        </w:rPr>
        <w:t>26</w:t>
      </w:r>
      <w:r w:rsidRPr="0040244A">
        <w:rPr>
          <w:rFonts w:ascii="Times New Roman" w:hAnsi="Times New Roman" w:cs="Times New Roman"/>
          <w:b/>
          <w:szCs w:val="20"/>
          <w:u w:val="single"/>
        </w:rPr>
        <w:t>, 201</w:t>
      </w:r>
      <w:r>
        <w:rPr>
          <w:rFonts w:ascii="Times New Roman" w:hAnsi="Times New Roman" w:cs="Times New Roman"/>
          <w:b/>
          <w:szCs w:val="20"/>
          <w:u w:val="single"/>
        </w:rPr>
        <w:t>9</w:t>
      </w:r>
      <w:r w:rsidRPr="0040244A">
        <w:rPr>
          <w:rFonts w:ascii="Times New Roman" w:hAnsi="Times New Roman" w:cs="Times New Roman"/>
          <w:b/>
          <w:szCs w:val="20"/>
          <w:u w:val="single"/>
        </w:rPr>
        <w:t xml:space="preserve"> from </w:t>
      </w:r>
      <w:r>
        <w:rPr>
          <w:rFonts w:ascii="Times New Roman" w:hAnsi="Times New Roman" w:cs="Times New Roman"/>
          <w:b/>
          <w:szCs w:val="20"/>
          <w:u w:val="single"/>
        </w:rPr>
        <w:t>10</w:t>
      </w:r>
      <w:r w:rsidRPr="0040244A">
        <w:rPr>
          <w:rFonts w:ascii="Times New Roman" w:hAnsi="Times New Roman" w:cs="Times New Roman"/>
          <w:b/>
          <w:szCs w:val="20"/>
          <w:u w:val="single"/>
        </w:rPr>
        <w:t xml:space="preserve">:00 </w:t>
      </w:r>
      <w:r>
        <w:rPr>
          <w:rFonts w:ascii="Times New Roman" w:hAnsi="Times New Roman" w:cs="Times New Roman"/>
          <w:b/>
          <w:szCs w:val="20"/>
          <w:u w:val="single"/>
        </w:rPr>
        <w:t>– 10:30 A</w:t>
      </w:r>
      <w:r w:rsidRPr="0040244A">
        <w:rPr>
          <w:rFonts w:ascii="Times New Roman" w:hAnsi="Times New Roman" w:cs="Times New Roman"/>
          <w:b/>
          <w:szCs w:val="20"/>
          <w:u w:val="single"/>
        </w:rPr>
        <w:t>.M</w:t>
      </w:r>
      <w:r>
        <w:rPr>
          <w:rFonts w:ascii="Times New Roman" w:hAnsi="Times New Roman" w:cs="Times New Roman"/>
          <w:b/>
          <w:szCs w:val="20"/>
          <w:u w:val="single"/>
        </w:rPr>
        <w:t>.</w:t>
      </w:r>
    </w:p>
    <w:p w14:paraId="7DCD5BD0" w14:textId="77777777" w:rsidR="00044CFB" w:rsidRDefault="00044CFB" w:rsidP="00044CFB">
      <w:pPr>
        <w:pStyle w:val="BodyText"/>
        <w:spacing w:after="0"/>
        <w:rPr>
          <w:rFonts w:ascii="Times New Roman" w:hAnsi="Times New Roman" w:cs="Times New Roman"/>
          <w:szCs w:val="20"/>
        </w:rPr>
      </w:pPr>
    </w:p>
    <w:p w14:paraId="4A483332" w14:textId="77777777" w:rsidR="00044CFB" w:rsidRPr="0040244A" w:rsidRDefault="00044CFB" w:rsidP="00044CFB">
      <w:pPr>
        <w:pStyle w:val="BodyText"/>
        <w:spacing w:after="0"/>
        <w:rPr>
          <w:rFonts w:ascii="Times New Roman" w:hAnsi="Times New Roman" w:cs="Times New Roman"/>
          <w:szCs w:val="20"/>
        </w:rPr>
      </w:pPr>
      <w:r w:rsidRPr="0040244A">
        <w:rPr>
          <w:rFonts w:ascii="Times New Roman" w:hAnsi="Times New Roman" w:cs="Times New Roman"/>
          <w:szCs w:val="20"/>
        </w:rPr>
        <w:t xml:space="preserve">Official </w:t>
      </w:r>
      <w:r>
        <w:rPr>
          <w:rFonts w:ascii="Times New Roman" w:hAnsi="Times New Roman" w:cs="Times New Roman"/>
          <w:szCs w:val="20"/>
        </w:rPr>
        <w:t>project</w:t>
      </w:r>
      <w:r w:rsidRPr="0040244A">
        <w:rPr>
          <w:rFonts w:ascii="Times New Roman" w:hAnsi="Times New Roman" w:cs="Times New Roman"/>
          <w:szCs w:val="20"/>
        </w:rPr>
        <w:t xml:space="preserve"> documents may be obtained </w:t>
      </w:r>
      <w:r>
        <w:rPr>
          <w:rFonts w:ascii="Times New Roman" w:hAnsi="Times New Roman" w:cs="Times New Roman"/>
          <w:szCs w:val="20"/>
        </w:rPr>
        <w:t>at</w:t>
      </w:r>
      <w:r w:rsidRPr="0040244A">
        <w:rPr>
          <w:rFonts w:ascii="Times New Roman" w:hAnsi="Times New Roman" w:cs="Times New Roman"/>
          <w:szCs w:val="20"/>
        </w:rPr>
        <w:t xml:space="preserve"> the following web address:</w:t>
      </w:r>
      <w:r w:rsidRPr="00765462">
        <w:t xml:space="preserve"> </w:t>
      </w:r>
      <w:hyperlink r:id="rId5" w:history="1">
        <w:r w:rsidRPr="00A611C3">
          <w:rPr>
            <w:rStyle w:val="Hyperlink"/>
            <w:rFonts w:ascii="Times New Roman" w:hAnsi="Times New Roman" w:cs="Times New Roman"/>
            <w:szCs w:val="20"/>
          </w:rPr>
          <w:t>http://www.harrison.k12.ms.us/departments/child_nutrition</w:t>
        </w:r>
      </w:hyperlink>
      <w:r>
        <w:rPr>
          <w:rFonts w:ascii="Times New Roman" w:hAnsi="Times New Roman" w:cs="Times New Roman"/>
          <w:szCs w:val="20"/>
        </w:rPr>
        <w:t xml:space="preserve">, </w:t>
      </w:r>
      <w:r w:rsidRPr="00E21422">
        <w:t xml:space="preserve"> </w:t>
      </w:r>
      <w:r>
        <w:rPr>
          <w:rFonts w:ascii="Times New Roman" w:hAnsi="Times New Roman" w:cs="Times New Roman"/>
          <w:szCs w:val="20"/>
        </w:rPr>
        <w:t>then selecting</w:t>
      </w:r>
      <w:r w:rsidRPr="0040244A">
        <w:rPr>
          <w:rFonts w:ascii="Times New Roman" w:hAnsi="Times New Roman" w:cs="Times New Roman"/>
          <w:szCs w:val="20"/>
        </w:rPr>
        <w:t xml:space="preserve"> Public Bid Information</w:t>
      </w:r>
      <w:r>
        <w:rPr>
          <w:rFonts w:ascii="Times New Roman" w:hAnsi="Times New Roman" w:cs="Times New Roman"/>
          <w:szCs w:val="20"/>
        </w:rPr>
        <w:t xml:space="preserve"> beneath the “Healthy Links” section</w:t>
      </w:r>
      <w:r w:rsidRPr="0040244A">
        <w:rPr>
          <w:rFonts w:ascii="Times New Roman" w:hAnsi="Times New Roman" w:cs="Times New Roman"/>
          <w:szCs w:val="20"/>
        </w:rPr>
        <w:t xml:space="preserve">. You may also download the documents from Central Bidding at </w:t>
      </w:r>
      <w:hyperlink r:id="rId6" w:history="1">
        <w:r w:rsidRPr="00F16507">
          <w:rPr>
            <w:rStyle w:val="Hyperlink"/>
            <w:rFonts w:ascii="Times New Roman" w:hAnsi="Times New Roman" w:cs="Times New Roman"/>
            <w:szCs w:val="20"/>
          </w:rPr>
          <w:t>www.centralbidding.com</w:t>
        </w:r>
      </w:hyperlink>
      <w:r>
        <w:rPr>
          <w:rFonts w:ascii="Times New Roman" w:hAnsi="Times New Roman" w:cs="Times New Roman"/>
          <w:szCs w:val="20"/>
        </w:rPr>
        <w:t xml:space="preserve"> </w:t>
      </w:r>
      <w:r w:rsidRPr="0040244A">
        <w:rPr>
          <w:rFonts w:ascii="Times New Roman" w:hAnsi="Times New Roman" w:cs="Times New Roman"/>
          <w:szCs w:val="20"/>
        </w:rPr>
        <w:t>for a fee.</w:t>
      </w:r>
    </w:p>
    <w:p w14:paraId="4EE0F016" w14:textId="77777777" w:rsidR="00044CFB" w:rsidRDefault="00044CFB" w:rsidP="00044CFB">
      <w:pPr>
        <w:pStyle w:val="BodyText"/>
        <w:spacing w:after="0"/>
        <w:rPr>
          <w:rFonts w:ascii="Times New Roman" w:hAnsi="Times New Roman" w:cs="Times New Roman"/>
          <w:szCs w:val="20"/>
        </w:rPr>
      </w:pPr>
    </w:p>
    <w:p w14:paraId="26675D8D" w14:textId="667CB0BA" w:rsidR="00044CFB" w:rsidRDefault="00044CFB" w:rsidP="00044CFB">
      <w:pPr>
        <w:pStyle w:val="BodyText"/>
        <w:spacing w:after="0"/>
        <w:rPr>
          <w:rStyle w:val="Hyperlink"/>
          <w:rFonts w:ascii="Times New Roman" w:eastAsia="MS Mincho" w:hAnsi="Times New Roman" w:cs="Times New Roman"/>
          <w:szCs w:val="20"/>
        </w:rPr>
      </w:pPr>
      <w:r w:rsidRPr="0040244A">
        <w:rPr>
          <w:rFonts w:ascii="Times New Roman" w:hAnsi="Times New Roman" w:cs="Times New Roman"/>
          <w:szCs w:val="20"/>
        </w:rPr>
        <w:t>The</w:t>
      </w:r>
      <w:r>
        <w:rPr>
          <w:rFonts w:ascii="Times New Roman" w:hAnsi="Times New Roman" w:cs="Times New Roman"/>
          <w:szCs w:val="20"/>
        </w:rPr>
        <w:t xml:space="preserve"> Harrison</w:t>
      </w:r>
      <w:r w:rsidRPr="0040244A">
        <w:rPr>
          <w:rFonts w:ascii="Times New Roman" w:hAnsi="Times New Roman" w:cs="Times New Roman"/>
          <w:szCs w:val="20"/>
        </w:rPr>
        <w:t xml:space="preserve"> County </w:t>
      </w:r>
      <w:r w:rsidRPr="0040244A">
        <w:rPr>
          <w:rFonts w:ascii="Times New Roman" w:eastAsia="MS Mincho" w:hAnsi="Times New Roman" w:cs="Times New Roman"/>
          <w:bCs w:val="0"/>
          <w:szCs w:val="20"/>
        </w:rPr>
        <w:t xml:space="preserve">School District </w:t>
      </w:r>
      <w:r w:rsidRPr="0040244A">
        <w:rPr>
          <w:rFonts w:ascii="Times New Roman" w:hAnsi="Times New Roman" w:cs="Times New Roman"/>
          <w:szCs w:val="20"/>
        </w:rPr>
        <w:t xml:space="preserve">reserves the right to reject any and/or all </w:t>
      </w:r>
      <w:r>
        <w:rPr>
          <w:rFonts w:ascii="Times New Roman" w:hAnsi="Times New Roman" w:cs="Times New Roman"/>
          <w:szCs w:val="20"/>
        </w:rPr>
        <w:t>proposals</w:t>
      </w:r>
      <w:r w:rsidRPr="0040244A">
        <w:rPr>
          <w:rFonts w:ascii="Times New Roman" w:hAnsi="Times New Roman" w:cs="Times New Roman"/>
          <w:szCs w:val="20"/>
        </w:rPr>
        <w:t xml:space="preserve"> or any groups thereof and waive any defect or informality in any bid or bidding procedure.</w:t>
      </w:r>
      <w:r>
        <w:rPr>
          <w:rFonts w:ascii="Times New Roman" w:hAnsi="Times New Roman" w:cs="Times New Roman"/>
          <w:szCs w:val="20"/>
        </w:rPr>
        <w:t xml:space="preserve">  </w:t>
      </w:r>
      <w:r w:rsidRPr="0040244A">
        <w:rPr>
          <w:rFonts w:ascii="Times New Roman" w:hAnsi="Times New Roman" w:cs="Times New Roman"/>
          <w:szCs w:val="20"/>
        </w:rPr>
        <w:t>For any questions relating to the reverse auction process, please call Central Bidding at 225-810-4814.</w:t>
      </w:r>
      <w:r>
        <w:rPr>
          <w:rFonts w:ascii="Times New Roman" w:hAnsi="Times New Roman" w:cs="Times New Roman"/>
          <w:szCs w:val="20"/>
        </w:rPr>
        <w:t xml:space="preserve">  </w:t>
      </w:r>
      <w:r w:rsidRPr="0040244A">
        <w:rPr>
          <w:rFonts w:ascii="Times New Roman" w:eastAsia="MS Mincho" w:hAnsi="Times New Roman" w:cs="Times New Roman"/>
          <w:szCs w:val="20"/>
        </w:rPr>
        <w:t xml:space="preserve">Inquiries regarding the </w:t>
      </w:r>
      <w:r>
        <w:rPr>
          <w:rFonts w:ascii="Times New Roman" w:eastAsia="MS Mincho" w:hAnsi="Times New Roman" w:cs="Times New Roman"/>
          <w:szCs w:val="20"/>
        </w:rPr>
        <w:t xml:space="preserve">project </w:t>
      </w:r>
      <w:r w:rsidRPr="0040244A">
        <w:rPr>
          <w:rFonts w:ascii="Times New Roman" w:eastAsia="MS Mincho" w:hAnsi="Times New Roman" w:cs="Times New Roman"/>
          <w:szCs w:val="20"/>
        </w:rPr>
        <w:t xml:space="preserve">specifications should be directed to: </w:t>
      </w:r>
      <w:r>
        <w:rPr>
          <w:rFonts w:ascii="Times New Roman" w:eastAsia="MS Mincho" w:hAnsi="Times New Roman" w:cs="Times New Roman"/>
          <w:szCs w:val="20"/>
        </w:rPr>
        <w:t>Bradley Barlow</w:t>
      </w:r>
      <w:r w:rsidRPr="0040244A">
        <w:rPr>
          <w:rFonts w:ascii="Times New Roman" w:eastAsia="MS Mincho" w:hAnsi="Times New Roman" w:cs="Times New Roman"/>
          <w:szCs w:val="20"/>
        </w:rPr>
        <w:t xml:space="preserve">, Director of </w:t>
      </w:r>
      <w:r>
        <w:rPr>
          <w:rFonts w:ascii="Times New Roman" w:eastAsia="MS Mincho" w:hAnsi="Times New Roman" w:cs="Times New Roman"/>
          <w:szCs w:val="20"/>
        </w:rPr>
        <w:t>Child Nutrition Programs</w:t>
      </w:r>
      <w:r w:rsidRPr="0040244A">
        <w:rPr>
          <w:rFonts w:ascii="Times New Roman" w:eastAsia="MS Mincho" w:hAnsi="Times New Roman" w:cs="Times New Roman"/>
          <w:szCs w:val="20"/>
        </w:rPr>
        <w:t xml:space="preserve">, at the following email: </w:t>
      </w:r>
      <w:hyperlink r:id="rId7" w:history="1">
        <w:r w:rsidRPr="00F46C51">
          <w:rPr>
            <w:rStyle w:val="Hyperlink"/>
            <w:rFonts w:ascii="Times New Roman" w:eastAsia="MS Mincho" w:hAnsi="Times New Roman" w:cs="Times New Roman"/>
            <w:szCs w:val="20"/>
          </w:rPr>
          <w:t>bbarlow@harrison.k12.ms.us</w:t>
        </w:r>
      </w:hyperlink>
    </w:p>
    <w:p w14:paraId="5894CCD9" w14:textId="5F8395A5" w:rsidR="00044CFB" w:rsidRDefault="00044CFB" w:rsidP="00044CFB">
      <w:pPr>
        <w:pStyle w:val="BodyText"/>
        <w:spacing w:after="0"/>
        <w:rPr>
          <w:rFonts w:ascii="Times New Roman" w:eastAsia="MS Mincho" w:hAnsi="Times New Roman" w:cs="Times New Roman"/>
          <w:szCs w:val="20"/>
        </w:rPr>
      </w:pPr>
    </w:p>
    <w:p w14:paraId="5610BB99" w14:textId="77777777" w:rsidR="00044CFB" w:rsidRDefault="00044CFB" w:rsidP="00044CFB">
      <w:pPr>
        <w:pStyle w:val="BodyText"/>
        <w:spacing w:after="0"/>
        <w:rPr>
          <w:rFonts w:ascii="Times New Roman" w:eastAsia="MS Mincho" w:hAnsi="Times New Roman" w:cs="Times New Roman"/>
          <w:szCs w:val="20"/>
        </w:rPr>
      </w:pPr>
    </w:p>
    <w:tbl>
      <w:tblPr>
        <w:tblW w:w="10725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7575"/>
        <w:gridCol w:w="270"/>
        <w:gridCol w:w="2375"/>
        <w:gridCol w:w="505"/>
      </w:tblGrid>
      <w:tr w:rsidR="00044CFB" w:rsidRPr="0040244A" w14:paraId="4E370AEA" w14:textId="77777777" w:rsidTr="00044CFB">
        <w:trPr>
          <w:gridAfter w:val="1"/>
          <w:wAfter w:w="505" w:type="dxa"/>
          <w:trHeight w:val="300"/>
        </w:trPr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B12D" w14:textId="77777777" w:rsidR="00044CFB" w:rsidRDefault="00044CFB" w:rsidP="006878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REVERSE AUCTION: CN19.2</w:t>
            </w:r>
          </w:p>
          <w:p w14:paraId="295CCD70" w14:textId="77777777" w:rsidR="00044CFB" w:rsidRDefault="00044CFB" w:rsidP="00687829">
            <w:pPr>
              <w:rPr>
                <w:b/>
                <w:bCs/>
                <w:color w:val="000000"/>
              </w:rPr>
            </w:pPr>
          </w:p>
          <w:p w14:paraId="6841FD1A" w14:textId="77777777" w:rsidR="00044CFB" w:rsidRPr="00E911A3" w:rsidRDefault="00044CFB" w:rsidP="006878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CALENDAR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D039" w14:textId="77777777" w:rsidR="00044CFB" w:rsidRPr="0040244A" w:rsidRDefault="00044CFB" w:rsidP="00687829">
            <w:pPr>
              <w:rPr>
                <w:bCs/>
                <w:color w:val="00000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E543" w14:textId="77777777" w:rsidR="00044CFB" w:rsidRPr="0040244A" w:rsidRDefault="00044CFB" w:rsidP="00687829">
            <w:pPr>
              <w:rPr>
                <w:bCs/>
                <w:color w:val="000000"/>
              </w:rPr>
            </w:pPr>
          </w:p>
        </w:tc>
      </w:tr>
      <w:tr w:rsidR="00044CFB" w:rsidRPr="0040244A" w14:paraId="257ED9B4" w14:textId="77777777" w:rsidTr="00044CFB">
        <w:trPr>
          <w:trHeight w:val="360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A891A" w14:textId="77777777" w:rsidR="00044CFB" w:rsidRPr="0040244A" w:rsidRDefault="00044CFB" w:rsidP="00687829">
            <w:pPr>
              <w:rPr>
                <w:bCs/>
                <w:color w:val="000000"/>
              </w:rPr>
            </w:pPr>
            <w:r w:rsidRPr="0040244A">
              <w:rPr>
                <w:bCs/>
                <w:color w:val="000000"/>
              </w:rPr>
              <w:t>Bid Publication</w:t>
            </w:r>
            <w:r>
              <w:rPr>
                <w:bCs/>
                <w:color w:val="000000"/>
              </w:rPr>
              <w:t xml:space="preserve"> #1 – Project &amp; documents available at </w:t>
            </w:r>
            <w:hyperlink r:id="rId8" w:history="1">
              <w:r w:rsidRPr="001719CE">
                <w:rPr>
                  <w:rStyle w:val="Hyperlink"/>
                  <w:bCs/>
                </w:rPr>
                <w:t>www.centralbidding.com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A78F9" w14:textId="77777777" w:rsidR="00044CFB" w:rsidRPr="0040244A" w:rsidRDefault="00044CFB" w:rsidP="00687829">
            <w:pPr>
              <w:rPr>
                <w:bCs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A9B8" w14:textId="77777777" w:rsidR="00044CFB" w:rsidRPr="0040244A" w:rsidRDefault="00044CFB" w:rsidP="0068782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January 25</w:t>
            </w:r>
            <w:r w:rsidRPr="0040244A">
              <w:rPr>
                <w:bCs/>
                <w:color w:val="000000"/>
              </w:rPr>
              <w:t>, 201</w:t>
            </w:r>
            <w:r>
              <w:rPr>
                <w:bCs/>
                <w:color w:val="000000"/>
              </w:rPr>
              <w:t>9</w:t>
            </w:r>
          </w:p>
        </w:tc>
      </w:tr>
      <w:tr w:rsidR="00044CFB" w:rsidRPr="0040244A" w14:paraId="7DD4EC0C" w14:textId="77777777" w:rsidTr="00044CFB">
        <w:trPr>
          <w:trHeight w:val="36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28A69" w14:textId="77777777" w:rsidR="00044CFB" w:rsidRPr="0040244A" w:rsidRDefault="00044CFB" w:rsidP="00687829">
            <w:pPr>
              <w:rPr>
                <w:bCs/>
                <w:color w:val="000000"/>
              </w:rPr>
            </w:pPr>
            <w:r w:rsidRPr="0040244A">
              <w:rPr>
                <w:bCs/>
                <w:color w:val="000000"/>
              </w:rPr>
              <w:t>Bid Publication</w:t>
            </w:r>
            <w:r>
              <w:rPr>
                <w:bCs/>
                <w:color w:val="000000"/>
              </w:rPr>
              <w:t xml:space="preserve"> #2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4A493" w14:textId="77777777" w:rsidR="00044CFB" w:rsidRPr="0040244A" w:rsidRDefault="00044CFB" w:rsidP="00687829">
            <w:pPr>
              <w:ind w:left="-15"/>
              <w:rPr>
                <w:bCs/>
                <w:color w:val="000000"/>
              </w:rPr>
            </w:pPr>
            <w:r w:rsidRPr="0040244A">
              <w:rPr>
                <w:bCs/>
                <w:color w:val="000000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91B8" w14:textId="77777777" w:rsidR="00044CFB" w:rsidRPr="0040244A" w:rsidRDefault="00044CFB" w:rsidP="0068782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February 1</w:t>
            </w:r>
            <w:r w:rsidRPr="0040244A">
              <w:rPr>
                <w:bCs/>
                <w:color w:val="000000"/>
              </w:rPr>
              <w:t>, 201</w:t>
            </w:r>
            <w:r>
              <w:rPr>
                <w:bCs/>
                <w:color w:val="000000"/>
              </w:rPr>
              <w:t>9</w:t>
            </w:r>
          </w:p>
        </w:tc>
      </w:tr>
      <w:tr w:rsidR="00044CFB" w:rsidRPr="0040244A" w14:paraId="37ACA19D" w14:textId="77777777" w:rsidTr="00044CFB">
        <w:trPr>
          <w:trHeight w:val="36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08F01" w14:textId="77777777" w:rsidR="00044CFB" w:rsidRPr="0040244A" w:rsidRDefault="00044CFB" w:rsidP="00687829">
            <w:pPr>
              <w:ind w:right="-2880"/>
              <w:rPr>
                <w:bCs/>
                <w:color w:val="000000"/>
              </w:rPr>
            </w:pPr>
            <w:r w:rsidRPr="0040244A">
              <w:rPr>
                <w:bCs/>
                <w:color w:val="000000"/>
              </w:rPr>
              <w:t xml:space="preserve">Un-Priced </w:t>
            </w:r>
            <w:r>
              <w:rPr>
                <w:bCs/>
                <w:color w:val="000000"/>
              </w:rPr>
              <w:t xml:space="preserve">Sealed </w:t>
            </w:r>
            <w:r w:rsidRPr="0040244A">
              <w:rPr>
                <w:bCs/>
                <w:color w:val="000000"/>
              </w:rPr>
              <w:t>Proposals Due</w:t>
            </w:r>
            <w:r>
              <w:rPr>
                <w:bCs/>
                <w:color w:val="000000"/>
              </w:rPr>
              <w:t xml:space="preserve"> (2 PM) at </w:t>
            </w:r>
            <w:hyperlink r:id="rId9" w:history="1">
              <w:r w:rsidRPr="001719CE">
                <w:rPr>
                  <w:rStyle w:val="Hyperlink"/>
                  <w:bCs/>
                </w:rPr>
                <w:t>www.centralbidding.com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B02F0" w14:textId="77777777" w:rsidR="00044CFB" w:rsidRPr="0040244A" w:rsidRDefault="00044CFB" w:rsidP="00687829">
            <w:pPr>
              <w:rPr>
                <w:bCs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887A" w14:textId="77777777" w:rsidR="00044CFB" w:rsidRPr="0040244A" w:rsidRDefault="00044CFB" w:rsidP="0068782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February 12, 2019</w:t>
            </w:r>
          </w:p>
        </w:tc>
      </w:tr>
      <w:tr w:rsidR="00044CFB" w:rsidRPr="0040244A" w14:paraId="0C950605" w14:textId="77777777" w:rsidTr="00044CFB">
        <w:trPr>
          <w:trHeight w:val="360"/>
        </w:trPr>
        <w:tc>
          <w:tcPr>
            <w:tcW w:w="7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0D016" w14:textId="77777777" w:rsidR="00044CFB" w:rsidRPr="0040244A" w:rsidRDefault="00044CFB" w:rsidP="00687829">
            <w:pPr>
              <w:ind w:left="-15"/>
              <w:rPr>
                <w:bCs/>
                <w:color w:val="000000"/>
              </w:rPr>
            </w:pPr>
            <w:r w:rsidRPr="0040244A">
              <w:rPr>
                <w:bCs/>
                <w:color w:val="000000"/>
              </w:rPr>
              <w:t>Notification of Invitation to Bid</w:t>
            </w:r>
            <w:r>
              <w:rPr>
                <w:bCs/>
                <w:color w:val="000000"/>
              </w:rPr>
              <w:t xml:space="preserve"> Online (automated email invite)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C3D8" w14:textId="77777777" w:rsidR="00044CFB" w:rsidRPr="0040244A" w:rsidRDefault="00044CFB" w:rsidP="0068782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February 15</w:t>
            </w:r>
            <w:r w:rsidRPr="0040244A">
              <w:rPr>
                <w:bCs/>
                <w:color w:val="000000"/>
              </w:rPr>
              <w:t>, 201</w:t>
            </w:r>
            <w:r>
              <w:rPr>
                <w:bCs/>
                <w:color w:val="000000"/>
              </w:rPr>
              <w:t>9</w:t>
            </w:r>
          </w:p>
        </w:tc>
      </w:tr>
      <w:tr w:rsidR="00044CFB" w:rsidRPr="0040244A" w14:paraId="22A64571" w14:textId="77777777" w:rsidTr="00044CFB">
        <w:trPr>
          <w:trHeight w:val="36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4AB68" w14:textId="77777777" w:rsidR="00044CFB" w:rsidRPr="0040244A" w:rsidRDefault="00044CFB" w:rsidP="00687829">
            <w:pPr>
              <w:rPr>
                <w:bCs/>
                <w:color w:val="000000"/>
              </w:rPr>
            </w:pPr>
            <w:r w:rsidRPr="0040244A">
              <w:rPr>
                <w:bCs/>
                <w:color w:val="000000"/>
              </w:rPr>
              <w:t>Reverse Auction</w:t>
            </w:r>
            <w:r>
              <w:rPr>
                <w:bCs/>
                <w:color w:val="000000"/>
              </w:rPr>
              <w:t xml:space="preserve"> (10 AM – 10:30 AM) at </w:t>
            </w:r>
            <w:hyperlink r:id="rId10" w:history="1">
              <w:r w:rsidRPr="001719CE">
                <w:rPr>
                  <w:rStyle w:val="Hyperlink"/>
                  <w:bCs/>
                </w:rPr>
                <w:t>www.centralbidding.com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09A75" w14:textId="77777777" w:rsidR="00044CFB" w:rsidRPr="0040244A" w:rsidRDefault="00044CFB" w:rsidP="00687829">
            <w:pPr>
              <w:ind w:left="-15"/>
              <w:rPr>
                <w:bCs/>
                <w:color w:val="000000"/>
              </w:rPr>
            </w:pPr>
            <w:r w:rsidRPr="0040244A">
              <w:rPr>
                <w:bCs/>
                <w:color w:val="000000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6700" w14:textId="77777777" w:rsidR="00044CFB" w:rsidRPr="0040244A" w:rsidRDefault="00044CFB" w:rsidP="0068782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February 26</w:t>
            </w:r>
            <w:r w:rsidRPr="0040244A">
              <w:rPr>
                <w:bCs/>
                <w:color w:val="000000"/>
              </w:rPr>
              <w:t>, 201</w:t>
            </w:r>
            <w:r>
              <w:rPr>
                <w:bCs/>
                <w:color w:val="000000"/>
              </w:rPr>
              <w:t>9</w:t>
            </w:r>
          </w:p>
        </w:tc>
      </w:tr>
      <w:tr w:rsidR="00044CFB" w:rsidRPr="0040244A" w14:paraId="54CC0D6C" w14:textId="77777777" w:rsidTr="00044CFB">
        <w:trPr>
          <w:trHeight w:val="360"/>
        </w:trPr>
        <w:tc>
          <w:tcPr>
            <w:tcW w:w="7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2BCBE" w14:textId="77777777" w:rsidR="00044CFB" w:rsidRPr="0040244A" w:rsidRDefault="00044CFB" w:rsidP="00687829">
            <w:pPr>
              <w:ind w:left="-15"/>
              <w:rPr>
                <w:bCs/>
                <w:color w:val="000000"/>
              </w:rPr>
            </w:pPr>
            <w:r w:rsidRPr="0040244A">
              <w:rPr>
                <w:bCs/>
                <w:color w:val="000000"/>
              </w:rPr>
              <w:t xml:space="preserve">Recommendation to </w:t>
            </w:r>
            <w:r>
              <w:rPr>
                <w:bCs/>
                <w:color w:val="000000"/>
              </w:rPr>
              <w:t>Harrison County School</w:t>
            </w:r>
            <w:r w:rsidRPr="0040244A">
              <w:rPr>
                <w:bCs/>
                <w:color w:val="000000"/>
              </w:rPr>
              <w:t xml:space="preserve"> Board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A3CF" w14:textId="77777777" w:rsidR="00044CFB" w:rsidRPr="0040244A" w:rsidRDefault="00044CFB" w:rsidP="0068782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March 11, 2019</w:t>
            </w:r>
          </w:p>
        </w:tc>
      </w:tr>
    </w:tbl>
    <w:p w14:paraId="5043F2CC" w14:textId="77777777" w:rsidR="00B64304" w:rsidRDefault="00B64304" w:rsidP="00044CFB">
      <w:pPr>
        <w:ind w:left="-360"/>
      </w:pPr>
    </w:p>
    <w:sectPr w:rsidR="00B64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FB"/>
    <w:rsid w:val="00044CFB"/>
    <w:rsid w:val="00B64304"/>
    <w:rsid w:val="00F4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17D6"/>
  <w15:chartTrackingRefBased/>
  <w15:docId w15:val="{A957EBAF-2D97-429B-A414-9A9C9331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4CFB"/>
    <w:pPr>
      <w:spacing w:after="120"/>
    </w:pPr>
    <w:rPr>
      <w:rFonts w:ascii="Arial" w:hAnsi="Arial" w:cs="Arial"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044CFB"/>
    <w:rPr>
      <w:rFonts w:ascii="Arial" w:eastAsia="Times New Roman" w:hAnsi="Arial" w:cs="Arial"/>
      <w:bCs/>
      <w:sz w:val="20"/>
      <w:szCs w:val="24"/>
    </w:rPr>
  </w:style>
  <w:style w:type="character" w:styleId="Hyperlink">
    <w:name w:val="Hyperlink"/>
    <w:rsid w:val="00044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biddi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barlow@harrison.k12.ms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albidding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arrison.k12.ms.us/departments/child_nutrition" TargetMode="External"/><Relationship Id="rId10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Relationship Id="rId9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Bradley</dc:creator>
  <cp:keywords/>
  <dc:description/>
  <cp:lastModifiedBy>Secret Luckett</cp:lastModifiedBy>
  <cp:revision>2</cp:revision>
  <dcterms:created xsi:type="dcterms:W3CDTF">2019-01-23T17:42:00Z</dcterms:created>
  <dcterms:modified xsi:type="dcterms:W3CDTF">2019-01-23T17:42:00Z</dcterms:modified>
</cp:coreProperties>
</file>