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F8EE" w14:textId="77777777" w:rsidR="00DA5D92" w:rsidRDefault="00DA5D92" w:rsidP="00DA5D92">
      <w:pPr>
        <w:jc w:val="center"/>
        <w:rPr>
          <w:sz w:val="28"/>
          <w:szCs w:val="28"/>
        </w:rPr>
      </w:pPr>
      <w:bookmarkStart w:id="0" w:name="_GoBack"/>
      <w:bookmarkEnd w:id="0"/>
    </w:p>
    <w:p w14:paraId="349B9F13" w14:textId="77777777" w:rsidR="00DA5D92" w:rsidRDefault="00DA5D92" w:rsidP="00DA5D92">
      <w:pPr>
        <w:jc w:val="center"/>
        <w:rPr>
          <w:sz w:val="28"/>
          <w:szCs w:val="28"/>
        </w:rPr>
      </w:pPr>
      <w:r>
        <w:rPr>
          <w:sz w:val="28"/>
          <w:szCs w:val="28"/>
        </w:rPr>
        <w:t>PUBLIC NOTICE FOR BID</w:t>
      </w:r>
    </w:p>
    <w:p w14:paraId="513262DC" w14:textId="77777777" w:rsidR="00DA5D92" w:rsidRPr="00A220D9" w:rsidRDefault="00DA5D92" w:rsidP="00DA5D92">
      <w:pPr>
        <w:jc w:val="center"/>
        <w:rPr>
          <w:sz w:val="28"/>
          <w:szCs w:val="28"/>
        </w:rPr>
      </w:pPr>
    </w:p>
    <w:p w14:paraId="21230EB3" w14:textId="77777777" w:rsidR="00DA5D92" w:rsidRDefault="00DA5D92" w:rsidP="00DA5D92">
      <w:pPr>
        <w:jc w:val="both"/>
        <w:rPr>
          <w:sz w:val="24"/>
          <w:szCs w:val="24"/>
        </w:rPr>
      </w:pPr>
    </w:p>
    <w:p w14:paraId="15076C4A" w14:textId="4F62ECCB" w:rsidR="00DA5D92" w:rsidRPr="00A220D9" w:rsidRDefault="00DA5D92" w:rsidP="00DA5D92">
      <w:pPr>
        <w:jc w:val="both"/>
        <w:rPr>
          <w:sz w:val="24"/>
          <w:szCs w:val="24"/>
        </w:rPr>
      </w:pPr>
      <w:r w:rsidRPr="00A220D9">
        <w:rPr>
          <w:sz w:val="24"/>
          <w:szCs w:val="24"/>
        </w:rPr>
        <w:t xml:space="preserve">The Harrison County School District Board of Education will accept bid proposals for </w:t>
      </w:r>
      <w:bookmarkStart w:id="1" w:name="_Hlk490059062"/>
      <w:r w:rsidRPr="00A220D9">
        <w:rPr>
          <w:sz w:val="24"/>
          <w:szCs w:val="24"/>
        </w:rPr>
        <w:t xml:space="preserve">the following: </w:t>
      </w:r>
    </w:p>
    <w:p w14:paraId="58D2089B" w14:textId="77777777" w:rsidR="00DA5D92" w:rsidRPr="00A220D9" w:rsidRDefault="00DA5D92" w:rsidP="00DA5D92">
      <w:pPr>
        <w:jc w:val="both"/>
        <w:rPr>
          <w:sz w:val="24"/>
          <w:szCs w:val="24"/>
        </w:rPr>
      </w:pPr>
    </w:p>
    <w:p w14:paraId="0CA10538" w14:textId="77777777" w:rsidR="00DA5D92" w:rsidRPr="00A220D9" w:rsidRDefault="00DA5D92" w:rsidP="00DA5D92">
      <w:pPr>
        <w:pStyle w:val="ListParagraph"/>
        <w:numPr>
          <w:ilvl w:val="0"/>
          <w:numId w:val="5"/>
        </w:numPr>
        <w:jc w:val="both"/>
        <w:rPr>
          <w:sz w:val="24"/>
          <w:szCs w:val="24"/>
        </w:rPr>
      </w:pPr>
      <w:r w:rsidRPr="00A220D9">
        <w:rPr>
          <w:sz w:val="24"/>
          <w:szCs w:val="24"/>
        </w:rPr>
        <w:t>Supplemental Reading Curriculum</w:t>
      </w:r>
    </w:p>
    <w:p w14:paraId="1851DFD5" w14:textId="77777777" w:rsidR="00DA5D92" w:rsidRPr="00A220D9" w:rsidRDefault="00DA5D92" w:rsidP="00DA5D92">
      <w:pPr>
        <w:pStyle w:val="ListParagraph"/>
        <w:numPr>
          <w:ilvl w:val="0"/>
          <w:numId w:val="5"/>
        </w:numPr>
        <w:spacing w:after="200" w:line="276" w:lineRule="auto"/>
        <w:jc w:val="both"/>
        <w:rPr>
          <w:sz w:val="24"/>
          <w:szCs w:val="24"/>
        </w:rPr>
      </w:pPr>
      <w:r w:rsidRPr="00A220D9">
        <w:rPr>
          <w:sz w:val="24"/>
          <w:szCs w:val="24"/>
        </w:rPr>
        <w:t>Web-Based Supplemental English Language Arts and Mathematics Diagnostic</w:t>
      </w:r>
    </w:p>
    <w:p w14:paraId="1804A17C" w14:textId="77777777" w:rsidR="00DA5D92" w:rsidRPr="00A220D9" w:rsidRDefault="00DA5D92" w:rsidP="00DA5D92">
      <w:pPr>
        <w:pStyle w:val="ListParagraph"/>
        <w:numPr>
          <w:ilvl w:val="0"/>
          <w:numId w:val="5"/>
        </w:numPr>
        <w:spacing w:after="200" w:line="276" w:lineRule="auto"/>
        <w:jc w:val="both"/>
        <w:rPr>
          <w:sz w:val="24"/>
          <w:szCs w:val="24"/>
        </w:rPr>
      </w:pPr>
      <w:r w:rsidRPr="00A220D9">
        <w:rPr>
          <w:sz w:val="24"/>
          <w:szCs w:val="24"/>
        </w:rPr>
        <w:t>Web-Based Supplemental Student Assessment</w:t>
      </w:r>
    </w:p>
    <w:p w14:paraId="04B3C0E2" w14:textId="77777777" w:rsidR="00DA5D92" w:rsidRPr="00A220D9" w:rsidRDefault="00DA5D92" w:rsidP="00DA5D92">
      <w:pPr>
        <w:pStyle w:val="ListParagraph"/>
        <w:numPr>
          <w:ilvl w:val="0"/>
          <w:numId w:val="5"/>
        </w:numPr>
        <w:spacing w:after="200" w:line="276" w:lineRule="auto"/>
        <w:jc w:val="both"/>
        <w:rPr>
          <w:sz w:val="24"/>
          <w:szCs w:val="24"/>
        </w:rPr>
      </w:pPr>
      <w:r w:rsidRPr="00A220D9">
        <w:rPr>
          <w:sz w:val="24"/>
          <w:szCs w:val="24"/>
        </w:rPr>
        <w:t>Web-Based Supplemental Student Interest (Trade Books) Reading Comprehension Evaluation System</w:t>
      </w:r>
    </w:p>
    <w:p w14:paraId="7EFB3F5E" w14:textId="77777777" w:rsidR="00DA5D92" w:rsidRPr="00A220D9" w:rsidRDefault="00DA5D92" w:rsidP="00DA5D92">
      <w:pPr>
        <w:pStyle w:val="ListParagraph"/>
        <w:numPr>
          <w:ilvl w:val="0"/>
          <w:numId w:val="5"/>
        </w:numPr>
        <w:spacing w:after="200" w:line="276" w:lineRule="auto"/>
        <w:jc w:val="both"/>
        <w:rPr>
          <w:sz w:val="24"/>
          <w:szCs w:val="24"/>
        </w:rPr>
      </w:pPr>
      <w:r w:rsidRPr="00A220D9">
        <w:rPr>
          <w:sz w:val="24"/>
          <w:szCs w:val="24"/>
        </w:rPr>
        <w:t>Consulting Services for English Language Arts Professional Development</w:t>
      </w:r>
    </w:p>
    <w:p w14:paraId="07BAEBDE" w14:textId="77777777" w:rsidR="00DA5D92" w:rsidRPr="00A220D9" w:rsidRDefault="00DA5D92" w:rsidP="00DA5D92">
      <w:pPr>
        <w:pStyle w:val="ListParagraph"/>
        <w:numPr>
          <w:ilvl w:val="0"/>
          <w:numId w:val="5"/>
        </w:numPr>
        <w:spacing w:after="200" w:line="276" w:lineRule="auto"/>
        <w:jc w:val="both"/>
        <w:rPr>
          <w:sz w:val="24"/>
          <w:szCs w:val="24"/>
        </w:rPr>
      </w:pPr>
      <w:r w:rsidRPr="00A220D9">
        <w:rPr>
          <w:sz w:val="24"/>
          <w:szCs w:val="24"/>
        </w:rPr>
        <w:t xml:space="preserve">General Supply </w:t>
      </w:r>
    </w:p>
    <w:bookmarkEnd w:id="1"/>
    <w:p w14:paraId="28F75AB9" w14:textId="77777777" w:rsidR="00DA5D92" w:rsidRPr="00A220D9" w:rsidRDefault="00DA5D92" w:rsidP="00DA5D92">
      <w:pPr>
        <w:jc w:val="both"/>
        <w:rPr>
          <w:sz w:val="24"/>
          <w:szCs w:val="24"/>
        </w:rPr>
      </w:pPr>
      <w:r w:rsidRPr="00A220D9">
        <w:rPr>
          <w:sz w:val="24"/>
          <w:szCs w:val="24"/>
        </w:rPr>
        <w:t xml:space="preserve">All proposals must be submitted to the Office of the Superintendent of Education, at 11072 Highway 49, Gulfport, MS 39503 no later than </w:t>
      </w:r>
      <w:r w:rsidRPr="00A220D9">
        <w:rPr>
          <w:b/>
          <w:bCs/>
          <w:sz w:val="24"/>
          <w:szCs w:val="24"/>
        </w:rPr>
        <w:t>10:00 a.m. on Tuesday, April 30, 2019.</w:t>
      </w:r>
      <w:r w:rsidRPr="00A220D9">
        <w:rPr>
          <w:sz w:val="24"/>
          <w:szCs w:val="24"/>
        </w:rPr>
        <w:t>   Please mark on the exterior of the sealed envelope the title of the bid that you are proposing.</w:t>
      </w:r>
    </w:p>
    <w:p w14:paraId="34603217" w14:textId="77777777" w:rsidR="00DA5D92" w:rsidRPr="00A220D9" w:rsidRDefault="00DA5D92" w:rsidP="00DA5D92">
      <w:pPr>
        <w:jc w:val="both"/>
        <w:rPr>
          <w:sz w:val="24"/>
          <w:szCs w:val="24"/>
        </w:rPr>
      </w:pPr>
    </w:p>
    <w:p w14:paraId="696E6FC0" w14:textId="77777777" w:rsidR="00DA5D92" w:rsidRPr="00A220D9" w:rsidRDefault="00DA5D92" w:rsidP="00DA5D92">
      <w:pPr>
        <w:jc w:val="both"/>
        <w:rPr>
          <w:sz w:val="24"/>
          <w:szCs w:val="24"/>
        </w:rPr>
      </w:pPr>
      <w:r w:rsidRPr="00A220D9">
        <w:rPr>
          <w:sz w:val="24"/>
          <w:szCs w:val="24"/>
        </w:rPr>
        <w:t xml:space="preserve">Bid Packets with complete specifications may be obtained at the Office of the Superintendent, 11072 Highway 49, Gulfport, MS 39503.  Telephone inquiries may be made to Melissa Garrison, Director of Federal Programs, (228) 539-6500, or </w:t>
      </w:r>
      <w:hyperlink r:id="rId7" w:history="1">
        <w:r w:rsidRPr="00A220D9">
          <w:rPr>
            <w:rStyle w:val="Hyperlink"/>
            <w:sz w:val="24"/>
            <w:szCs w:val="24"/>
          </w:rPr>
          <w:t>mgarrison@harrison.k12.ms.us</w:t>
        </w:r>
      </w:hyperlink>
      <w:r w:rsidRPr="00A220D9">
        <w:rPr>
          <w:sz w:val="24"/>
          <w:szCs w:val="24"/>
        </w:rPr>
        <w:t xml:space="preserve"> .</w:t>
      </w:r>
    </w:p>
    <w:p w14:paraId="4CC1F8F5" w14:textId="77777777" w:rsidR="00DA5D92" w:rsidRPr="00A220D9" w:rsidRDefault="00DA5D92" w:rsidP="00DA5D92">
      <w:pPr>
        <w:jc w:val="both"/>
        <w:rPr>
          <w:sz w:val="24"/>
          <w:szCs w:val="24"/>
        </w:rPr>
      </w:pPr>
    </w:p>
    <w:p w14:paraId="4878B189" w14:textId="77777777" w:rsidR="00DA5D92" w:rsidRPr="00A220D9" w:rsidRDefault="00DA5D92" w:rsidP="00DA5D92">
      <w:pPr>
        <w:jc w:val="both"/>
        <w:rPr>
          <w:sz w:val="24"/>
          <w:szCs w:val="24"/>
        </w:rPr>
      </w:pPr>
      <w:r w:rsidRPr="00A220D9">
        <w:rPr>
          <w:sz w:val="24"/>
          <w:szCs w:val="24"/>
        </w:rPr>
        <w:t>The Harrison County School District Board of Education reserves the right to accept or reject any/all bids and waive any irregularities.  All bids are subject to federal/state appropriation and the ability of the district’s Comprehensive Federal Program Application to accommodate this expense.</w:t>
      </w:r>
    </w:p>
    <w:p w14:paraId="4D0D9F57" w14:textId="77777777" w:rsidR="00DA5D92" w:rsidRPr="00A220D9" w:rsidRDefault="00DA5D92" w:rsidP="00DA5D92">
      <w:pPr>
        <w:jc w:val="both"/>
        <w:rPr>
          <w:sz w:val="24"/>
          <w:szCs w:val="24"/>
        </w:rPr>
      </w:pPr>
    </w:p>
    <w:p w14:paraId="1EA6A5D9" w14:textId="6CC0638D" w:rsidR="00DA5D92" w:rsidRDefault="00DA5D92" w:rsidP="00DA5D92">
      <w:pPr>
        <w:widowControl w:val="0"/>
        <w:spacing w:line="360" w:lineRule="auto"/>
        <w:jc w:val="both"/>
        <w:rPr>
          <w:snapToGrid w:val="0"/>
          <w:sz w:val="24"/>
          <w:szCs w:val="24"/>
        </w:rPr>
      </w:pPr>
      <w:r w:rsidRPr="00A220D9">
        <w:rPr>
          <w:snapToGrid w:val="0"/>
          <w:sz w:val="24"/>
          <w:szCs w:val="24"/>
        </w:rPr>
        <w:t>Witness my signature this 5</w:t>
      </w:r>
      <w:r w:rsidRPr="00A220D9">
        <w:rPr>
          <w:snapToGrid w:val="0"/>
          <w:sz w:val="24"/>
          <w:szCs w:val="24"/>
          <w:vertAlign w:val="superscript"/>
        </w:rPr>
        <w:t>th</w:t>
      </w:r>
      <w:r w:rsidRPr="00A220D9">
        <w:rPr>
          <w:snapToGrid w:val="0"/>
          <w:sz w:val="24"/>
          <w:szCs w:val="24"/>
        </w:rPr>
        <w:t xml:space="preserve"> day of April 2019. </w:t>
      </w:r>
    </w:p>
    <w:p w14:paraId="2BB810A2" w14:textId="77777777" w:rsidR="00DA5D92" w:rsidRPr="00A220D9" w:rsidRDefault="00DA5D92" w:rsidP="00DA5D92">
      <w:pPr>
        <w:widowControl w:val="0"/>
        <w:spacing w:line="360" w:lineRule="auto"/>
        <w:jc w:val="both"/>
        <w:rPr>
          <w:snapToGrid w:val="0"/>
          <w:sz w:val="24"/>
          <w:szCs w:val="24"/>
        </w:rPr>
      </w:pPr>
    </w:p>
    <w:p w14:paraId="7A35361E" w14:textId="77777777" w:rsidR="00DA5D92" w:rsidRPr="00A220D9" w:rsidRDefault="00DA5D92" w:rsidP="00DA5D92">
      <w:pPr>
        <w:widowControl w:val="0"/>
        <w:rPr>
          <w:snapToGrid w:val="0"/>
          <w:sz w:val="24"/>
          <w:szCs w:val="24"/>
        </w:rPr>
      </w:pP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t xml:space="preserve">Signed: </w:t>
      </w:r>
      <w:r w:rsidRPr="00A220D9">
        <w:rPr>
          <w:rFonts w:ascii="Freestyle Script" w:hAnsi="Freestyle Script"/>
          <w:snapToGrid w:val="0"/>
          <w:sz w:val="24"/>
          <w:szCs w:val="24"/>
          <w:u w:val="single"/>
        </w:rPr>
        <w:t>Roy Gill, Superintendent</w:t>
      </w:r>
    </w:p>
    <w:p w14:paraId="666A1741" w14:textId="77777777" w:rsidR="00DA5D92" w:rsidRPr="00A220D9" w:rsidRDefault="00DA5D92" w:rsidP="00DA5D92">
      <w:pPr>
        <w:widowControl w:val="0"/>
        <w:rPr>
          <w:snapToGrid w:val="0"/>
          <w:sz w:val="24"/>
          <w:szCs w:val="24"/>
        </w:rPr>
      </w:pP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t>Roy Gill, Superintendent</w:t>
      </w:r>
    </w:p>
    <w:p w14:paraId="0F0B0A48" w14:textId="77777777" w:rsidR="00DA5D92" w:rsidRPr="00A220D9" w:rsidRDefault="00DA5D92" w:rsidP="00DA5D92">
      <w:pPr>
        <w:widowControl w:val="0"/>
        <w:rPr>
          <w:snapToGrid w:val="0"/>
          <w:sz w:val="24"/>
          <w:szCs w:val="24"/>
        </w:rPr>
      </w:pPr>
    </w:p>
    <w:p w14:paraId="359634B0" w14:textId="77777777" w:rsidR="00DA5D92" w:rsidRPr="00A220D9" w:rsidRDefault="00DA5D92" w:rsidP="00DA5D92">
      <w:pPr>
        <w:widowControl w:val="0"/>
        <w:rPr>
          <w:snapToGrid w:val="0"/>
          <w:sz w:val="24"/>
          <w:szCs w:val="24"/>
        </w:rPr>
      </w:pPr>
    </w:p>
    <w:p w14:paraId="5E70172E" w14:textId="77777777" w:rsidR="00DA5D92" w:rsidRPr="00A220D9" w:rsidRDefault="00DA5D92" w:rsidP="00DA5D92">
      <w:pPr>
        <w:widowControl w:val="0"/>
        <w:rPr>
          <w:sz w:val="24"/>
          <w:szCs w:val="24"/>
        </w:rPr>
      </w:pPr>
      <w:r w:rsidRPr="00A220D9">
        <w:rPr>
          <w:sz w:val="24"/>
          <w:szCs w:val="24"/>
        </w:rPr>
        <w:t xml:space="preserve">Publication dates: </w:t>
      </w:r>
      <w:r w:rsidRPr="00A220D9">
        <w:rPr>
          <w:sz w:val="24"/>
          <w:szCs w:val="24"/>
        </w:rPr>
        <w:tab/>
      </w:r>
      <w:r w:rsidRPr="00A220D9">
        <w:rPr>
          <w:sz w:val="24"/>
          <w:szCs w:val="24"/>
        </w:rPr>
        <w:tab/>
        <w:t>Thursday, April 11, 2019</w:t>
      </w:r>
    </w:p>
    <w:p w14:paraId="0D363859" w14:textId="77777777" w:rsidR="00DA5D92" w:rsidRPr="00A220D9" w:rsidRDefault="00DA5D92" w:rsidP="00DA5D92">
      <w:pPr>
        <w:widowControl w:val="0"/>
        <w:rPr>
          <w:sz w:val="24"/>
          <w:szCs w:val="24"/>
        </w:rPr>
      </w:pPr>
      <w:r w:rsidRPr="00A220D9">
        <w:rPr>
          <w:sz w:val="24"/>
          <w:szCs w:val="24"/>
        </w:rPr>
        <w:tab/>
      </w:r>
      <w:r w:rsidRPr="00A220D9">
        <w:rPr>
          <w:sz w:val="24"/>
          <w:szCs w:val="24"/>
        </w:rPr>
        <w:tab/>
      </w:r>
      <w:r w:rsidRPr="00A220D9">
        <w:rPr>
          <w:sz w:val="24"/>
          <w:szCs w:val="24"/>
        </w:rPr>
        <w:tab/>
      </w:r>
      <w:r w:rsidRPr="00A220D9">
        <w:rPr>
          <w:sz w:val="24"/>
          <w:szCs w:val="24"/>
        </w:rPr>
        <w:tab/>
        <w:t>Thursday, April 18, 2019</w:t>
      </w:r>
    </w:p>
    <w:p w14:paraId="5E04EE08" w14:textId="4F7782AD" w:rsidR="00CF3109" w:rsidRPr="00AA00F8" w:rsidRDefault="00CF3109" w:rsidP="00AA00F8"/>
    <w:sectPr w:rsidR="00CF3109" w:rsidRPr="00AA00F8" w:rsidSect="00E96E4A">
      <w:headerReference w:type="default" r:id="rId8"/>
      <w:pgSz w:w="12240" w:h="15840"/>
      <w:pgMar w:top="1440" w:right="1152" w:bottom="144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1782" w14:textId="77777777" w:rsidR="0039713B" w:rsidRDefault="0039713B" w:rsidP="00E96E4A">
      <w:r>
        <w:separator/>
      </w:r>
    </w:p>
  </w:endnote>
  <w:endnote w:type="continuationSeparator" w:id="0">
    <w:p w14:paraId="71F6B368" w14:textId="77777777" w:rsidR="0039713B" w:rsidRDefault="0039713B"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B942" w14:textId="77777777" w:rsidR="0039713B" w:rsidRDefault="0039713B" w:rsidP="00E96E4A">
      <w:r>
        <w:separator/>
      </w:r>
    </w:p>
  </w:footnote>
  <w:footnote w:type="continuationSeparator" w:id="0">
    <w:p w14:paraId="7AE2D15C" w14:textId="77777777" w:rsidR="0039713B" w:rsidRDefault="0039713B"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5B28" w14:textId="77777777" w:rsidR="0039713B" w:rsidRPr="00E96E4A" w:rsidRDefault="0039713B" w:rsidP="00E96E4A">
    <w:pPr>
      <w:pStyle w:val="Header"/>
      <w:jc w:val="center"/>
      <w:rPr>
        <w:b/>
        <w:sz w:val="40"/>
        <w:szCs w:val="40"/>
      </w:rPr>
    </w:pPr>
    <w:r w:rsidRPr="00E96E4A">
      <w:rPr>
        <w:b/>
        <w:sz w:val="40"/>
        <w:szCs w:val="40"/>
      </w:rPr>
      <w:t xml:space="preserve">Harrison </w:t>
    </w:r>
    <w:smartTag w:uri="urn:schemas-microsoft-com:office:smarttags" w:element="PlaceType">
      <w:r w:rsidRPr="00E96E4A">
        <w:rPr>
          <w:b/>
          <w:sz w:val="40"/>
          <w:szCs w:val="40"/>
        </w:rPr>
        <w:t>County</w:t>
      </w:r>
    </w:smartTag>
    <w:r w:rsidRPr="00E96E4A">
      <w:rPr>
        <w:b/>
        <w:sz w:val="40"/>
        <w:szCs w:val="40"/>
      </w:rPr>
      <w:t xml:space="preserve"> </w:t>
    </w:r>
    <w:smartTag w:uri="urn:schemas-microsoft-com:office:smarttags" w:element="PlaceType">
      <w:r w:rsidRPr="00E96E4A">
        <w:rPr>
          <w:b/>
          <w:sz w:val="40"/>
          <w:szCs w:val="40"/>
        </w:rPr>
        <w:t>School District</w:t>
      </w:r>
    </w:smartTag>
  </w:p>
  <w:p w14:paraId="64AF0078" w14:textId="77777777" w:rsidR="0039713B" w:rsidRPr="00E96E4A" w:rsidRDefault="0039713B" w:rsidP="00E96E4A">
    <w:pPr>
      <w:tabs>
        <w:tab w:val="center" w:pos="4320"/>
        <w:tab w:val="right" w:pos="8640"/>
      </w:tabs>
      <w:rPr>
        <w:b/>
        <w:sz w:val="18"/>
        <w:szCs w:val="18"/>
      </w:rPr>
    </w:pPr>
    <w:r w:rsidRPr="00E96E4A">
      <w:rPr>
        <w:b/>
      </w:rPr>
      <w:t xml:space="preserve">       </w:t>
    </w:r>
    <w:r>
      <w:rPr>
        <w:b/>
      </w:rPr>
      <w:t>ROY GILL</w:t>
    </w:r>
    <w:r w:rsidRPr="00E96E4A">
      <w:rPr>
        <w:sz w:val="18"/>
        <w:szCs w:val="18"/>
      </w:rPr>
      <w:tab/>
      <w:t xml:space="preserve">                               11072 Highway 49</w:t>
    </w:r>
    <w:r w:rsidRPr="00E96E4A">
      <w:rPr>
        <w:sz w:val="18"/>
        <w:szCs w:val="18"/>
      </w:rPr>
      <w:tab/>
      <w:t xml:space="preserve">                                           </w:t>
    </w:r>
    <w:r>
      <w:rPr>
        <w:b/>
      </w:rPr>
      <w:t xml:space="preserve">    </w:t>
    </w:r>
    <w:r w:rsidRPr="00E96E4A">
      <w:rPr>
        <w:b/>
      </w:rPr>
      <w:t xml:space="preserve"> MITCHELL KING</w:t>
    </w:r>
  </w:p>
  <w:p w14:paraId="28B1EDDC" w14:textId="77777777" w:rsidR="0039713B" w:rsidRPr="00E96E4A" w:rsidRDefault="0039713B" w:rsidP="00E96E4A">
    <w:pPr>
      <w:tabs>
        <w:tab w:val="center" w:pos="4320"/>
        <w:tab w:val="right" w:pos="8640"/>
      </w:tabs>
      <w:rPr>
        <w:sz w:val="18"/>
        <w:szCs w:val="18"/>
      </w:rPr>
    </w:pPr>
    <w:r>
      <w:rPr>
        <w:sz w:val="18"/>
        <w:szCs w:val="18"/>
      </w:rPr>
      <w:t xml:space="preserve">      </w:t>
    </w:r>
    <w:r w:rsidRPr="00E96E4A">
      <w:rPr>
        <w:sz w:val="18"/>
        <w:szCs w:val="18"/>
      </w:rPr>
      <w:t xml:space="preserve"> SUPERINTENDENT</w:t>
    </w:r>
    <w:r w:rsidRPr="00E96E4A">
      <w:rPr>
        <w:sz w:val="18"/>
        <w:szCs w:val="18"/>
      </w:rPr>
      <w:tab/>
      <w:t xml:space="preserve">                                Gulfport, MS 39503</w:t>
    </w:r>
    <w:r w:rsidRPr="00E96E4A">
      <w:rPr>
        <w:sz w:val="18"/>
        <w:szCs w:val="18"/>
      </w:rPr>
      <w:tab/>
      <w:t xml:space="preserve">                                     ASST. SUPERINTENDENT</w:t>
    </w:r>
  </w:p>
  <w:p w14:paraId="4CFEEAD6" w14:textId="77777777" w:rsidR="0039713B" w:rsidRPr="00E96E4A" w:rsidRDefault="0039713B" w:rsidP="00E96E4A">
    <w:pPr>
      <w:tabs>
        <w:tab w:val="center" w:pos="4320"/>
        <w:tab w:val="right" w:pos="8640"/>
      </w:tabs>
      <w:jc w:val="center"/>
      <w:rPr>
        <w:sz w:val="18"/>
        <w:szCs w:val="18"/>
      </w:rPr>
    </w:pPr>
    <w:r w:rsidRPr="00E96E4A">
      <w:rPr>
        <w:sz w:val="18"/>
        <w:szCs w:val="18"/>
      </w:rPr>
      <w:t>(228) 539-6500</w:t>
    </w:r>
  </w:p>
  <w:p w14:paraId="6A83EC61" w14:textId="77777777" w:rsidR="0039713B" w:rsidRPr="00E96E4A" w:rsidRDefault="0039713B" w:rsidP="00E96E4A">
    <w:pPr>
      <w:tabs>
        <w:tab w:val="center" w:pos="4320"/>
        <w:tab w:val="right" w:pos="8640"/>
      </w:tabs>
      <w:jc w:val="center"/>
      <w:rPr>
        <w:sz w:val="18"/>
        <w:szCs w:val="18"/>
      </w:rPr>
    </w:pPr>
    <w:r w:rsidRPr="00E96E4A">
      <w:rPr>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00727F"/>
    <w:rsid w:val="0004274E"/>
    <w:rsid w:val="000E5656"/>
    <w:rsid w:val="00101B5B"/>
    <w:rsid w:val="00112F90"/>
    <w:rsid w:val="00113CA2"/>
    <w:rsid w:val="00187E12"/>
    <w:rsid w:val="001E246A"/>
    <w:rsid w:val="0023189F"/>
    <w:rsid w:val="00240174"/>
    <w:rsid w:val="00263DDA"/>
    <w:rsid w:val="00324861"/>
    <w:rsid w:val="0039713B"/>
    <w:rsid w:val="003C5E38"/>
    <w:rsid w:val="003C63DA"/>
    <w:rsid w:val="004304C5"/>
    <w:rsid w:val="004E7B91"/>
    <w:rsid w:val="00574788"/>
    <w:rsid w:val="00594E57"/>
    <w:rsid w:val="005E08D4"/>
    <w:rsid w:val="005E5B9E"/>
    <w:rsid w:val="006251E1"/>
    <w:rsid w:val="00695B4E"/>
    <w:rsid w:val="006C1104"/>
    <w:rsid w:val="006D19C2"/>
    <w:rsid w:val="007117EB"/>
    <w:rsid w:val="00781A59"/>
    <w:rsid w:val="007C28EE"/>
    <w:rsid w:val="0086684B"/>
    <w:rsid w:val="008C6ACA"/>
    <w:rsid w:val="008F6E68"/>
    <w:rsid w:val="009977FD"/>
    <w:rsid w:val="009E3895"/>
    <w:rsid w:val="00A07C11"/>
    <w:rsid w:val="00AA00F8"/>
    <w:rsid w:val="00AE1011"/>
    <w:rsid w:val="00B03655"/>
    <w:rsid w:val="00C45806"/>
    <w:rsid w:val="00C76DDC"/>
    <w:rsid w:val="00CF3109"/>
    <w:rsid w:val="00D80B5A"/>
    <w:rsid w:val="00DA5D92"/>
    <w:rsid w:val="00E4251D"/>
    <w:rsid w:val="00E65979"/>
    <w:rsid w:val="00E96E4A"/>
    <w:rsid w:val="00EA0B4A"/>
    <w:rsid w:val="00EC0D5D"/>
    <w:rsid w:val="00F4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55297"/>
    <o:shapelayout v:ext="edit">
      <o:idmap v:ext="edit" data="1"/>
    </o:shapelayout>
  </w:shapeDefaults>
  <w:decimalSymbol w:val="."/>
  <w:listSeparator w:val=","/>
  <w14:docId w14:val="3CDB4953"/>
  <w15:docId w15:val="{C43D4003-4439-4CCB-B7B8-D128D0A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semiHidden/>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semiHidden/>
    <w:rsid w:val="00CF310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garrison@harrison.k12.m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Secret Luckett</cp:lastModifiedBy>
  <cp:revision>2</cp:revision>
  <cp:lastPrinted>2019-04-05T16:39:00Z</cp:lastPrinted>
  <dcterms:created xsi:type="dcterms:W3CDTF">2019-04-10T13:16:00Z</dcterms:created>
  <dcterms:modified xsi:type="dcterms:W3CDTF">2019-04-10T13:16:00Z</dcterms:modified>
</cp:coreProperties>
</file>