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5C05" w14:textId="77777777" w:rsidR="00A04B1F" w:rsidRDefault="00A04B1F">
      <w:pPr>
        <w:pStyle w:val="Title"/>
      </w:pPr>
      <w:r>
        <w:t>REQUEST FOR PROPOSALS</w:t>
      </w:r>
    </w:p>
    <w:p w14:paraId="3C97D5A0" w14:textId="77777777" w:rsidR="00A04B1F" w:rsidRDefault="00A04B1F"/>
    <w:p w14:paraId="27EB429A" w14:textId="08F4087A" w:rsidR="00A04B1F" w:rsidRDefault="00A04B1F">
      <w:pPr>
        <w:jc w:val="both"/>
        <w:rPr>
          <w:sz w:val="24"/>
        </w:rPr>
      </w:pPr>
      <w:r>
        <w:rPr>
          <w:sz w:val="24"/>
        </w:rPr>
        <w:t xml:space="preserve">The </w:t>
      </w:r>
      <w:r w:rsidR="00D9154B">
        <w:rPr>
          <w:sz w:val="24"/>
        </w:rPr>
        <w:t xml:space="preserve">City of Macon, Mississippi </w:t>
      </w:r>
      <w:r>
        <w:rPr>
          <w:sz w:val="24"/>
        </w:rPr>
        <w:t xml:space="preserve">will accept sealed proposals from qualified firms and individuals interested in providing engineering services for </w:t>
      </w:r>
      <w:r w:rsidR="00E82C55">
        <w:rPr>
          <w:sz w:val="24"/>
        </w:rPr>
        <w:t xml:space="preserve">a </w:t>
      </w:r>
      <w:r>
        <w:rPr>
          <w:sz w:val="24"/>
        </w:rPr>
        <w:t xml:space="preserve">proposed </w:t>
      </w:r>
      <w:r w:rsidR="00160984">
        <w:rPr>
          <w:sz w:val="24"/>
        </w:rPr>
        <w:t>infrastructure improvements</w:t>
      </w:r>
      <w:r w:rsidR="00801715">
        <w:rPr>
          <w:sz w:val="24"/>
        </w:rPr>
        <w:t xml:space="preserve"> project </w:t>
      </w:r>
      <w:r w:rsidR="00E54B0B">
        <w:rPr>
          <w:sz w:val="24"/>
        </w:rPr>
        <w:t>for</w:t>
      </w:r>
      <w:r w:rsidR="0072511A">
        <w:rPr>
          <w:sz w:val="24"/>
        </w:rPr>
        <w:t xml:space="preserve"> </w:t>
      </w:r>
      <w:r w:rsidR="00413893">
        <w:rPr>
          <w:sz w:val="24"/>
        </w:rPr>
        <w:t xml:space="preserve">construction of </w:t>
      </w:r>
      <w:r w:rsidR="00D9154B">
        <w:rPr>
          <w:sz w:val="24"/>
        </w:rPr>
        <w:t>improvements to the municipal sewer system</w:t>
      </w:r>
      <w:r w:rsidR="006924DC">
        <w:rPr>
          <w:sz w:val="24"/>
        </w:rPr>
        <w:t>.</w:t>
      </w:r>
      <w:r>
        <w:rPr>
          <w:sz w:val="24"/>
        </w:rPr>
        <w:t xml:space="preserve">  The work will be constructed with funding through</w:t>
      </w:r>
      <w:r w:rsidR="00160984">
        <w:rPr>
          <w:sz w:val="24"/>
        </w:rPr>
        <w:t xml:space="preserve"> programs from</w:t>
      </w:r>
      <w:r>
        <w:rPr>
          <w:sz w:val="24"/>
        </w:rPr>
        <w:t xml:space="preserve"> the</w:t>
      </w:r>
      <w:r w:rsidR="0072511A">
        <w:rPr>
          <w:sz w:val="24"/>
        </w:rPr>
        <w:t xml:space="preserve"> Appalachian Regional Commission, the </w:t>
      </w:r>
      <w:r>
        <w:rPr>
          <w:sz w:val="24"/>
        </w:rPr>
        <w:t xml:space="preserve">Mississippi </w:t>
      </w:r>
      <w:r w:rsidR="00160984">
        <w:rPr>
          <w:sz w:val="24"/>
        </w:rPr>
        <w:t>Development Authority</w:t>
      </w:r>
      <w:r w:rsidR="0072511A">
        <w:rPr>
          <w:sz w:val="24"/>
        </w:rPr>
        <w:t xml:space="preserve"> and local sources</w:t>
      </w:r>
      <w:r w:rsidR="00160984">
        <w:rPr>
          <w:sz w:val="24"/>
        </w:rPr>
        <w:t>.</w:t>
      </w:r>
    </w:p>
    <w:p w14:paraId="0766E1DE" w14:textId="77777777" w:rsidR="00A04B1F" w:rsidRDefault="00A04B1F">
      <w:pPr>
        <w:jc w:val="both"/>
        <w:rPr>
          <w:sz w:val="24"/>
        </w:rPr>
      </w:pPr>
    </w:p>
    <w:p w14:paraId="10F3C5E9" w14:textId="7B1B74C2"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401588">
        <w:rPr>
          <w:sz w:val="24"/>
        </w:rPr>
        <w:t>C</w:t>
      </w:r>
      <w:r w:rsidR="00D9154B">
        <w:rPr>
          <w:sz w:val="24"/>
        </w:rPr>
        <w:t>ity</w:t>
      </w:r>
      <w:r w:rsidR="00EB280B">
        <w:rPr>
          <w:sz w:val="24"/>
        </w:rPr>
        <w:t xml:space="preserve"> of Macon</w:t>
      </w:r>
      <w:r w:rsidR="00401588">
        <w:rPr>
          <w:sz w:val="24"/>
        </w:rPr>
        <w:t xml:space="preserve"> and approve all payment requests.</w:t>
      </w:r>
    </w:p>
    <w:p w14:paraId="72FC4153" w14:textId="77777777" w:rsidR="00401588" w:rsidRDefault="00401588">
      <w:pPr>
        <w:pStyle w:val="BodyText"/>
        <w:rPr>
          <w:sz w:val="24"/>
        </w:rPr>
      </w:pPr>
    </w:p>
    <w:p w14:paraId="52630A82" w14:textId="698A0EFF"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D9154B">
        <w:t>the City of Macon</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rsidR="00D9154B">
        <w:t>The City of Macon</w:t>
      </w:r>
      <w:r>
        <w:t xml:space="preserve"> will designate a selection committee to evaluate </w:t>
      </w:r>
      <w:r w:rsidR="00F60E98">
        <w:t xml:space="preserve">the </w:t>
      </w:r>
      <w:r>
        <w:t>proposals, with final decisions being made within a period not to exceed thirty (30) days.</w:t>
      </w:r>
    </w:p>
    <w:p w14:paraId="3C96F2B8" w14:textId="77777777" w:rsidR="00A04B1F" w:rsidRDefault="00A04B1F">
      <w:pPr>
        <w:jc w:val="both"/>
        <w:rPr>
          <w:sz w:val="24"/>
        </w:rPr>
      </w:pPr>
    </w:p>
    <w:p w14:paraId="05EA605A" w14:textId="275166F1" w:rsidR="00A04B1F" w:rsidRDefault="00A04B1F">
      <w:pPr>
        <w:jc w:val="both"/>
        <w:rPr>
          <w:sz w:val="24"/>
        </w:rPr>
      </w:pPr>
      <w:r>
        <w:rPr>
          <w:sz w:val="24"/>
        </w:rPr>
        <w:t xml:space="preserve">Interested parties are invited to submit sealed proposals until </w:t>
      </w:r>
      <w:r w:rsidR="00D9154B">
        <w:rPr>
          <w:sz w:val="24"/>
        </w:rPr>
        <w:t>4</w:t>
      </w:r>
      <w:r>
        <w:rPr>
          <w:sz w:val="24"/>
        </w:rPr>
        <w:t xml:space="preserve">:00 </w:t>
      </w:r>
      <w:r w:rsidR="00D9154B">
        <w:rPr>
          <w:sz w:val="24"/>
        </w:rPr>
        <w:t>P</w:t>
      </w:r>
      <w:r>
        <w:rPr>
          <w:sz w:val="24"/>
        </w:rPr>
        <w:t xml:space="preserve">M, </w:t>
      </w:r>
      <w:r w:rsidR="00D9154B">
        <w:rPr>
          <w:sz w:val="24"/>
        </w:rPr>
        <w:t xml:space="preserve">February </w:t>
      </w:r>
      <w:r w:rsidR="001438A3">
        <w:rPr>
          <w:sz w:val="24"/>
        </w:rPr>
        <w:t>22</w:t>
      </w:r>
      <w:r w:rsidR="00880BD0">
        <w:rPr>
          <w:sz w:val="24"/>
        </w:rPr>
        <w:t>, 202</w:t>
      </w:r>
      <w:r w:rsidR="00D9154B">
        <w:rPr>
          <w:sz w:val="24"/>
        </w:rPr>
        <w:t>3</w:t>
      </w:r>
      <w:r w:rsidR="00880BD0">
        <w:rPr>
          <w:sz w:val="24"/>
        </w:rPr>
        <w:t xml:space="preserve">, </w:t>
      </w:r>
      <w:r>
        <w:rPr>
          <w:sz w:val="24"/>
        </w:rPr>
        <w:t xml:space="preserve"> to the </w:t>
      </w:r>
      <w:r w:rsidR="00D9154B">
        <w:rPr>
          <w:sz w:val="24"/>
        </w:rPr>
        <w:t>City of Macon</w:t>
      </w:r>
      <w:r w:rsidR="00E77105">
        <w:rPr>
          <w:sz w:val="24"/>
        </w:rPr>
        <w:t>, Office of the C</w:t>
      </w:r>
      <w:r w:rsidR="00D9154B">
        <w:rPr>
          <w:sz w:val="24"/>
        </w:rPr>
        <w:t>ity</w:t>
      </w:r>
      <w:r w:rsidR="00E77105">
        <w:rPr>
          <w:sz w:val="24"/>
        </w:rPr>
        <w:t xml:space="preserve"> Clerk</w:t>
      </w:r>
      <w:r w:rsidR="006924DC">
        <w:rPr>
          <w:sz w:val="24"/>
        </w:rPr>
        <w:t xml:space="preserve"> or to P.O. Box </w:t>
      </w:r>
      <w:r w:rsidR="00D9154B">
        <w:rPr>
          <w:sz w:val="24"/>
        </w:rPr>
        <w:t>29</w:t>
      </w:r>
      <w:r w:rsidR="006924DC">
        <w:rPr>
          <w:sz w:val="24"/>
        </w:rPr>
        <w:t xml:space="preserve">, </w:t>
      </w:r>
      <w:r w:rsidR="00D9154B">
        <w:rPr>
          <w:sz w:val="24"/>
        </w:rPr>
        <w:t>Macon</w:t>
      </w:r>
      <w:r w:rsidR="00E77105">
        <w:rPr>
          <w:sz w:val="24"/>
        </w:rPr>
        <w:t>, Mississippi,</w:t>
      </w:r>
      <w:r w:rsidR="006924DC">
        <w:rPr>
          <w:sz w:val="24"/>
        </w:rPr>
        <w:t xml:space="preserve"> 393</w:t>
      </w:r>
      <w:r w:rsidR="00803443">
        <w:rPr>
          <w:sz w:val="24"/>
        </w:rPr>
        <w:t>41</w:t>
      </w:r>
      <w:r w:rsidR="00E77105">
        <w:rPr>
          <w:sz w:val="24"/>
        </w:rPr>
        <w:t>-</w:t>
      </w:r>
      <w:r w:rsidR="00803443">
        <w:rPr>
          <w:sz w:val="24"/>
        </w:rPr>
        <w:t>0029</w:t>
      </w:r>
      <w:r w:rsidR="003C4F37">
        <w:rPr>
          <w:sz w:val="24"/>
        </w:rPr>
        <w:t>.</w:t>
      </w:r>
      <w:r>
        <w:rPr>
          <w:sz w:val="24"/>
        </w:rPr>
        <w:t xml:space="preserve"> </w:t>
      </w:r>
      <w:r w:rsidR="003C4F37">
        <w:rPr>
          <w:sz w:val="24"/>
        </w:rPr>
        <w:t>A</w:t>
      </w:r>
      <w:r>
        <w:rPr>
          <w:sz w:val="24"/>
        </w:rPr>
        <w:t>ll proposals will be opened and re</w:t>
      </w:r>
      <w:r w:rsidR="003C4F37">
        <w:rPr>
          <w:sz w:val="24"/>
        </w:rPr>
        <w:t xml:space="preserve">ad at the </w:t>
      </w:r>
      <w:r w:rsidR="00880BD0">
        <w:rPr>
          <w:sz w:val="24"/>
        </w:rPr>
        <w:t xml:space="preserve">appointed time </w:t>
      </w:r>
      <w:r w:rsidR="003C4F37">
        <w:rPr>
          <w:sz w:val="24"/>
        </w:rPr>
        <w:t>on</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The </w:t>
      </w:r>
      <w:r w:rsidR="0018363B">
        <w:rPr>
          <w:sz w:val="24"/>
        </w:rPr>
        <w:t>City of Macon</w:t>
      </w:r>
      <w:r>
        <w:rPr>
          <w:sz w:val="24"/>
        </w:rPr>
        <w:t xml:space="preserve"> does not discriminate on the basis of race, color, religion, sex, age or national origin and reserves the right to reject any and all proposals.</w:t>
      </w:r>
      <w:r w:rsidR="00E82C55">
        <w:rPr>
          <w:sz w:val="24"/>
        </w:rPr>
        <w:t xml:space="preserve"> </w:t>
      </w:r>
    </w:p>
    <w:p w14:paraId="0B7F1891" w14:textId="77777777" w:rsidR="00401588" w:rsidRDefault="00401588">
      <w:pPr>
        <w:jc w:val="both"/>
        <w:rPr>
          <w:sz w:val="24"/>
        </w:rPr>
      </w:pPr>
    </w:p>
    <w:p w14:paraId="25DE2B2C" w14:textId="3F3C75C7" w:rsidR="00401588" w:rsidRDefault="0018363B" w:rsidP="00401588">
      <w:pPr>
        <w:pStyle w:val="BodyText"/>
        <w:rPr>
          <w:sz w:val="24"/>
        </w:rPr>
      </w:pPr>
      <w:r>
        <w:rPr>
          <w:sz w:val="24"/>
        </w:rPr>
        <w:t>Macon</w:t>
      </w:r>
      <w:r w:rsidR="00401588">
        <w:rPr>
          <w:sz w:val="24"/>
        </w:rPr>
        <w:t>, Mississippi is an Equal Opportunity Employer and encourages Minority-owned Business enterprises (MBE’s) and Woman-owned Business Enterprises (WBE’s)</w:t>
      </w:r>
      <w:r w:rsidR="00E77105">
        <w:rPr>
          <w:sz w:val="24"/>
        </w:rPr>
        <w:t xml:space="preserve"> to submit proposals.  </w:t>
      </w:r>
      <w:r w:rsidR="002E1043">
        <w:rPr>
          <w:sz w:val="24"/>
        </w:rPr>
        <w:t xml:space="preserve"> </w:t>
      </w:r>
    </w:p>
    <w:p w14:paraId="572B0F2D" w14:textId="4623328A" w:rsidR="008E32A5" w:rsidRDefault="0018363B" w:rsidP="00401588">
      <w:pPr>
        <w:pStyle w:val="BodyText"/>
        <w:rPr>
          <w:sz w:val="24"/>
        </w:rPr>
      </w:pPr>
      <w:r>
        <w:rPr>
          <w:sz w:val="24"/>
        </w:rPr>
        <w:t>________________________________________________________________________</w:t>
      </w:r>
    </w:p>
    <w:p w14:paraId="29F2032C" w14:textId="419E2022" w:rsidR="00A04B1F" w:rsidRDefault="008E32A5">
      <w:pPr>
        <w:jc w:val="both"/>
        <w:rPr>
          <w:sz w:val="24"/>
        </w:rPr>
      </w:pPr>
      <w:r>
        <w:rPr>
          <w:sz w:val="24"/>
        </w:rPr>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1438A3">
        <w:rPr>
          <w:sz w:val="24"/>
        </w:rPr>
        <w:t>February 2, 2023</w:t>
      </w:r>
      <w:r w:rsidR="00F60E98">
        <w:rPr>
          <w:sz w:val="24"/>
        </w:rPr>
        <w:t xml:space="preserve"> and</w:t>
      </w:r>
      <w:r w:rsidR="00AA5F32">
        <w:rPr>
          <w:sz w:val="24"/>
        </w:rPr>
        <w:t xml:space="preserve"> </w:t>
      </w:r>
      <w:r w:rsidR="001438A3">
        <w:rPr>
          <w:sz w:val="24"/>
        </w:rPr>
        <w:t>February 9</w:t>
      </w:r>
      <w:r w:rsidR="0018363B">
        <w:rPr>
          <w:sz w:val="24"/>
        </w:rPr>
        <w:t>, 2023</w:t>
      </w:r>
      <w:r w:rsidR="00AA5F32">
        <w:rPr>
          <w:sz w:val="24"/>
        </w:rPr>
        <w:t xml:space="preserve"> </w:t>
      </w:r>
      <w:r w:rsidR="00A04B1F">
        <w:rPr>
          <w:sz w:val="24"/>
        </w:rPr>
        <w:t xml:space="preserve">in the </w:t>
      </w:r>
      <w:r w:rsidR="0018363B" w:rsidRPr="007B22FE">
        <w:rPr>
          <w:i/>
          <w:iCs/>
          <w:sz w:val="24"/>
        </w:rPr>
        <w:t>Macon</w:t>
      </w:r>
      <w:r w:rsidR="007B22FE">
        <w:rPr>
          <w:i/>
          <w:iCs/>
          <w:sz w:val="24"/>
        </w:rPr>
        <w:t xml:space="preserve"> </w:t>
      </w:r>
      <w:r w:rsidR="0018363B" w:rsidRPr="007B22FE">
        <w:rPr>
          <w:i/>
          <w:iCs/>
          <w:sz w:val="24"/>
        </w:rPr>
        <w:t>Beacon</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  </w:t>
      </w:r>
      <w:r w:rsidR="002E1043">
        <w:rPr>
          <w:sz w:val="24"/>
        </w:rPr>
        <w:t xml:space="preserve">Billing should be made to the </w:t>
      </w:r>
      <w:r w:rsidR="0018363B">
        <w:rPr>
          <w:sz w:val="24"/>
        </w:rPr>
        <w:t>City of Macon</w:t>
      </w:r>
      <w:r w:rsidR="002E1043">
        <w:rPr>
          <w:sz w:val="24"/>
        </w:rPr>
        <w:t>.</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B"/>
    <w:rsid w:val="00032A5F"/>
    <w:rsid w:val="000D4B8F"/>
    <w:rsid w:val="001438A3"/>
    <w:rsid w:val="00160984"/>
    <w:rsid w:val="0018363B"/>
    <w:rsid w:val="00212FE9"/>
    <w:rsid w:val="00274F5E"/>
    <w:rsid w:val="002E1043"/>
    <w:rsid w:val="00313066"/>
    <w:rsid w:val="00396188"/>
    <w:rsid w:val="003C4F37"/>
    <w:rsid w:val="003D7F52"/>
    <w:rsid w:val="003F5EDC"/>
    <w:rsid w:val="00401588"/>
    <w:rsid w:val="00413893"/>
    <w:rsid w:val="004B59F7"/>
    <w:rsid w:val="00514E83"/>
    <w:rsid w:val="00533083"/>
    <w:rsid w:val="005728C6"/>
    <w:rsid w:val="00592071"/>
    <w:rsid w:val="005E3F97"/>
    <w:rsid w:val="005F5668"/>
    <w:rsid w:val="006842D4"/>
    <w:rsid w:val="006924DC"/>
    <w:rsid w:val="00724766"/>
    <w:rsid w:val="0072511A"/>
    <w:rsid w:val="00742FBA"/>
    <w:rsid w:val="007B22FE"/>
    <w:rsid w:val="00801715"/>
    <w:rsid w:val="00803443"/>
    <w:rsid w:val="00880BD0"/>
    <w:rsid w:val="008E32A5"/>
    <w:rsid w:val="009019E6"/>
    <w:rsid w:val="0091704D"/>
    <w:rsid w:val="00932737"/>
    <w:rsid w:val="00A04B1F"/>
    <w:rsid w:val="00A24C4D"/>
    <w:rsid w:val="00A25985"/>
    <w:rsid w:val="00A56858"/>
    <w:rsid w:val="00A8425C"/>
    <w:rsid w:val="00A97D54"/>
    <w:rsid w:val="00AA5F32"/>
    <w:rsid w:val="00B07F70"/>
    <w:rsid w:val="00B2613A"/>
    <w:rsid w:val="00B54FFB"/>
    <w:rsid w:val="00C76793"/>
    <w:rsid w:val="00CA12E6"/>
    <w:rsid w:val="00CA5D64"/>
    <w:rsid w:val="00D9154B"/>
    <w:rsid w:val="00DC3254"/>
    <w:rsid w:val="00E54B0B"/>
    <w:rsid w:val="00E77105"/>
    <w:rsid w:val="00E82C55"/>
    <w:rsid w:val="00EB280B"/>
    <w:rsid w:val="00F45BD9"/>
    <w:rsid w:val="00F60E98"/>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38343"/>
  <w15:docId w15:val="{CB43A58D-75B4-4090-A11A-4A818C49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Cacynthia Patterson</cp:lastModifiedBy>
  <cp:revision>2</cp:revision>
  <dcterms:created xsi:type="dcterms:W3CDTF">2023-01-31T20:09:00Z</dcterms:created>
  <dcterms:modified xsi:type="dcterms:W3CDTF">2023-01-31T20:09:00Z</dcterms:modified>
</cp:coreProperties>
</file>