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3B" w:rsidRDefault="003B513B" w:rsidP="003B513B">
      <w:pPr>
        <w:jc w:val="center"/>
        <w:rPr>
          <w:b/>
        </w:rPr>
      </w:pPr>
      <w:bookmarkStart w:id="0" w:name="_GoBack"/>
      <w:bookmarkEnd w:id="0"/>
    </w:p>
    <w:p w:rsidR="003B513B" w:rsidRDefault="003B513B" w:rsidP="003B513B">
      <w:pPr>
        <w:jc w:val="center"/>
        <w:rPr>
          <w:b/>
        </w:rPr>
      </w:pPr>
      <w:r>
        <w:rPr>
          <w:b/>
        </w:rPr>
        <w:t>NOTICE TO BANKS</w:t>
      </w:r>
    </w:p>
    <w:p w:rsidR="003B513B" w:rsidRDefault="003B513B" w:rsidP="003B513B">
      <w:pPr>
        <w:ind w:firstLine="720"/>
        <w:jc w:val="both"/>
      </w:pPr>
      <w:r>
        <w:t>Sealed bids will be received by the Board of Supervisors of Claiborne County, Mississippi in the Chancery Clerk’s Office at the Claiborne County Courthouse, 410 Market Street, Port Gibson, MS 39150, until 4:00 p.m., Friday December 1, 2017, for the keeping of funds of Claiborne County for the calendar year 2018.   Said bids are being received from interested banks to serve as depository for the keeping of funds for Claiborne County for the year 2018.</w:t>
      </w:r>
    </w:p>
    <w:p w:rsidR="003B513B" w:rsidRDefault="003B513B" w:rsidP="003B513B">
      <w:pPr>
        <w:ind w:firstLine="720"/>
        <w:jc w:val="both"/>
      </w:pPr>
      <w:r>
        <w:t>All bids shall be in accordance with the provision of §27-105-305, et. seq. of the Mississippi Code of 1972 and reference is here made to said section for all purposes.</w:t>
      </w:r>
    </w:p>
    <w:p w:rsidR="003B513B" w:rsidRDefault="003B513B" w:rsidP="003B513B">
      <w:pPr>
        <w:jc w:val="both"/>
      </w:pPr>
      <w:r>
        <w:t>The successful bidder shall be required to furnish the necessary bonds or securities to qualify as a depository in accordance with all provision of law.  The Board of Supervisors reserves the right to reject any and all bids.</w:t>
      </w:r>
    </w:p>
    <w:p w:rsidR="003B513B" w:rsidRDefault="003B513B" w:rsidP="003B513B">
      <w:pPr>
        <w:jc w:val="both"/>
      </w:pPr>
      <w:r>
        <w:t xml:space="preserve">        Witness my signature this the 7th</w:t>
      </w:r>
      <w:r>
        <w:rPr>
          <w:color w:val="FF0000"/>
        </w:rPr>
        <w:t xml:space="preserve"> </w:t>
      </w:r>
      <w:r>
        <w:t>day of November 2017.</w:t>
      </w:r>
    </w:p>
    <w:p w:rsidR="003B513B" w:rsidRDefault="003B513B" w:rsidP="003B513B">
      <w:pPr>
        <w:jc w:val="both"/>
      </w:pPr>
      <w:r>
        <w:t>Marie W. Clark, President</w:t>
      </w:r>
    </w:p>
    <w:p w:rsidR="003B513B" w:rsidRDefault="003B513B" w:rsidP="003B513B">
      <w:pPr>
        <w:jc w:val="both"/>
      </w:pPr>
      <w:r>
        <w:t>Claiborne County Board of Supervisors</w:t>
      </w:r>
    </w:p>
    <w:p w:rsidR="003B513B" w:rsidRDefault="003B513B" w:rsidP="003B513B">
      <w:pPr>
        <w:jc w:val="both"/>
      </w:pPr>
    </w:p>
    <w:p w:rsidR="003B513B" w:rsidRDefault="003B513B" w:rsidP="003B513B">
      <w:pPr>
        <w:jc w:val="both"/>
      </w:pPr>
      <w:r>
        <w:t>Publish:  November 9, 2017</w:t>
      </w:r>
    </w:p>
    <w:p w:rsidR="003B513B" w:rsidRDefault="003B513B" w:rsidP="003B513B">
      <w:pPr>
        <w:jc w:val="both"/>
        <w:rPr>
          <w:i/>
        </w:rPr>
      </w:pPr>
      <w:r>
        <w:t xml:space="preserve">               November 19, 2017</w:t>
      </w:r>
    </w:p>
    <w:p w:rsidR="003B513B" w:rsidRDefault="003B513B" w:rsidP="003B513B">
      <w:pPr>
        <w:jc w:val="both"/>
        <w:rPr>
          <w:i/>
        </w:rPr>
      </w:pPr>
    </w:p>
    <w:p w:rsidR="003B513B" w:rsidRDefault="003B513B" w:rsidP="003B513B">
      <w:pPr>
        <w:jc w:val="both"/>
        <w:rPr>
          <w:b/>
          <w:i/>
        </w:rPr>
      </w:pPr>
      <w:r>
        <w:rPr>
          <w:b/>
          <w:i/>
        </w:rPr>
        <w:t>Provide one proof of publication</w:t>
      </w:r>
    </w:p>
    <w:p w:rsidR="003B513B" w:rsidRDefault="003B513B" w:rsidP="003B513B">
      <w:pPr>
        <w:jc w:val="both"/>
        <w:rPr>
          <w:b/>
          <w:i/>
        </w:rPr>
      </w:pPr>
    </w:p>
    <w:p w:rsidR="003B513B" w:rsidRDefault="003B513B" w:rsidP="003B513B"/>
    <w:p w:rsidR="003B513B" w:rsidRDefault="003B513B" w:rsidP="003B513B"/>
    <w:p w:rsidR="003B513B" w:rsidRDefault="003B513B" w:rsidP="003B513B"/>
    <w:p w:rsidR="00BB520C" w:rsidRDefault="00890DD7"/>
    <w:sectPr w:rsidR="00BB520C" w:rsidSect="00296515">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3B"/>
    <w:rsid w:val="001634EB"/>
    <w:rsid w:val="00296515"/>
    <w:rsid w:val="003B513B"/>
    <w:rsid w:val="00837386"/>
    <w:rsid w:val="00860FB9"/>
    <w:rsid w:val="00865E74"/>
    <w:rsid w:val="00890DD7"/>
    <w:rsid w:val="00893804"/>
    <w:rsid w:val="00A85A3C"/>
    <w:rsid w:val="00D24260"/>
    <w:rsid w:val="00E3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C41C7-4046-4736-BC32-0ED6E00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5A3C"/>
    <w:pPr>
      <w:framePr w:w="7920" w:h="1980" w:hRule="exact" w:hSpace="180" w:wrap="auto" w:hAnchor="page" w:xAlign="center" w:yAlign="bottom"/>
      <w:ind w:left="2880"/>
    </w:pPr>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Dotson</dc:creator>
  <cp:keywords/>
  <dc:description/>
  <cp:lastModifiedBy>Ashley Henderson</cp:lastModifiedBy>
  <cp:revision>2</cp:revision>
  <dcterms:created xsi:type="dcterms:W3CDTF">2017-11-21T20:55:00Z</dcterms:created>
  <dcterms:modified xsi:type="dcterms:W3CDTF">2017-11-21T20:55:00Z</dcterms:modified>
</cp:coreProperties>
</file>