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52" w:rsidRPr="006E3B52" w:rsidRDefault="006E3B52" w:rsidP="00187F6A">
      <w:pPr>
        <w:autoSpaceDE w:val="0"/>
        <w:autoSpaceDN w:val="0"/>
        <w:adjustRightInd w:val="0"/>
        <w:jc w:val="center"/>
        <w:rPr>
          <w:color w:val="000000"/>
          <w:sz w:val="22"/>
          <w:szCs w:val="22"/>
          <w:u w:color="000000"/>
        </w:rPr>
      </w:pPr>
      <w:bookmarkStart w:id="0" w:name="_GoBack"/>
      <w:bookmarkEnd w:id="0"/>
      <w:r w:rsidRPr="006E3B52">
        <w:rPr>
          <w:color w:val="000000"/>
          <w:u w:color="000000"/>
        </w:rPr>
        <w:t>A</w:t>
      </w:r>
      <w:r w:rsidRPr="006E3B52">
        <w:rPr>
          <w:color w:val="000000"/>
          <w:sz w:val="22"/>
          <w:szCs w:val="22"/>
          <w:u w:color="000000"/>
        </w:rPr>
        <w:t>DVERTISEMENT FOR BIDS</w:t>
      </w:r>
      <w:r w:rsidRPr="006E3B52">
        <w:rPr>
          <w:color w:val="000000"/>
          <w:sz w:val="22"/>
          <w:szCs w:val="22"/>
          <w:u w:color="000000"/>
        </w:rPr>
        <w:fldChar w:fldCharType="begin" w:fldLock="1"/>
      </w:r>
      <w:r w:rsidRPr="006E3B52">
        <w:rPr>
          <w:color w:val="000000"/>
          <w:sz w:val="22"/>
          <w:szCs w:val="22"/>
          <w:u w:color="000000"/>
        </w:rPr>
        <w:instrText xml:space="preserve">MERGEFIELD PRIVATE </w:instrText>
      </w:r>
      <w:r w:rsidRPr="006E3B52">
        <w:rPr>
          <w:color w:val="000000"/>
          <w:sz w:val="22"/>
          <w:szCs w:val="22"/>
          <w:u w:color="000000"/>
        </w:rPr>
        <w:fldChar w:fldCharType="end"/>
      </w:r>
    </w:p>
    <w:p w:rsidR="006E3B52" w:rsidRPr="006E3B52" w:rsidRDefault="006E3B52" w:rsidP="006E3B52">
      <w:pPr>
        <w:autoSpaceDE w:val="0"/>
        <w:autoSpaceDN w:val="0"/>
        <w:adjustRightInd w:val="0"/>
        <w:spacing w:line="240" w:lineRule="exact"/>
        <w:jc w:val="both"/>
        <w:rPr>
          <w:sz w:val="22"/>
          <w:szCs w:val="22"/>
        </w:rPr>
      </w:pPr>
    </w:p>
    <w:p w:rsidR="006E3B52" w:rsidRPr="006E3B52" w:rsidRDefault="006E3B52" w:rsidP="006E3B52">
      <w:pPr>
        <w:autoSpaceDE w:val="0"/>
        <w:autoSpaceDN w:val="0"/>
        <w:adjustRightInd w:val="0"/>
        <w:rPr>
          <w:color w:val="000000"/>
          <w:sz w:val="22"/>
          <w:szCs w:val="22"/>
          <w:u w:color="000000"/>
        </w:rPr>
      </w:pPr>
      <w:r w:rsidRPr="006E3B52">
        <w:rPr>
          <w:color w:val="000000"/>
          <w:sz w:val="22"/>
          <w:szCs w:val="22"/>
          <w:u w:color="000000"/>
        </w:rPr>
        <w:t xml:space="preserve">Sealed Bids, in duplicate, will be received by the </w:t>
      </w:r>
      <w:r w:rsidR="00685A6C">
        <w:rPr>
          <w:color w:val="000000"/>
          <w:sz w:val="22"/>
          <w:szCs w:val="22"/>
          <w:u w:color="000000"/>
        </w:rPr>
        <w:t>Claiborne</w:t>
      </w:r>
      <w:r w:rsidRPr="006E3B52">
        <w:rPr>
          <w:color w:val="000000"/>
          <w:sz w:val="22"/>
          <w:szCs w:val="22"/>
          <w:u w:color="000000"/>
        </w:rPr>
        <w:t xml:space="preserve"> County </w:t>
      </w:r>
      <w:r w:rsidR="00C47ECB">
        <w:rPr>
          <w:color w:val="000000"/>
          <w:sz w:val="22"/>
          <w:szCs w:val="22"/>
          <w:u w:color="000000"/>
        </w:rPr>
        <w:t xml:space="preserve">Board of </w:t>
      </w:r>
      <w:r w:rsidR="00670340">
        <w:rPr>
          <w:color w:val="000000"/>
          <w:sz w:val="22"/>
          <w:szCs w:val="22"/>
          <w:u w:color="000000"/>
        </w:rPr>
        <w:t xml:space="preserve">Supervisors </w:t>
      </w:r>
      <w:r w:rsidR="00670340" w:rsidRPr="006E3B52">
        <w:rPr>
          <w:color w:val="000000"/>
          <w:sz w:val="22"/>
          <w:szCs w:val="22"/>
          <w:u w:color="000000"/>
        </w:rPr>
        <w:t>until</w:t>
      </w:r>
      <w:r w:rsidRPr="006E3B52">
        <w:rPr>
          <w:color w:val="000000"/>
          <w:sz w:val="22"/>
          <w:szCs w:val="22"/>
          <w:u w:color="000000"/>
        </w:rPr>
        <w:t xml:space="preserve"> </w:t>
      </w:r>
      <w:r w:rsidR="005A5B22">
        <w:rPr>
          <w:color w:val="000000"/>
          <w:sz w:val="22"/>
          <w:szCs w:val="22"/>
          <w:u w:color="000000"/>
        </w:rPr>
        <w:t>9</w:t>
      </w:r>
      <w:r w:rsidR="005B6E94">
        <w:rPr>
          <w:color w:val="000000"/>
          <w:sz w:val="22"/>
          <w:szCs w:val="22"/>
          <w:u w:color="000000"/>
        </w:rPr>
        <w:t>:</w:t>
      </w:r>
      <w:r w:rsidR="005A5B22">
        <w:rPr>
          <w:color w:val="000000"/>
          <w:sz w:val="22"/>
          <w:szCs w:val="22"/>
          <w:u w:color="000000"/>
        </w:rPr>
        <w:t>3</w:t>
      </w:r>
      <w:r w:rsidR="005B6E94">
        <w:rPr>
          <w:color w:val="000000"/>
          <w:sz w:val="22"/>
          <w:szCs w:val="22"/>
          <w:u w:color="000000"/>
        </w:rPr>
        <w:t>0</w:t>
      </w:r>
      <w:r w:rsidR="00670340">
        <w:rPr>
          <w:color w:val="000000"/>
          <w:sz w:val="22"/>
          <w:szCs w:val="22"/>
          <w:u w:color="000000"/>
        </w:rPr>
        <w:t xml:space="preserve"> a.m. C</w:t>
      </w:r>
      <w:r w:rsidR="005B6E94">
        <w:rPr>
          <w:color w:val="000000"/>
          <w:sz w:val="22"/>
          <w:szCs w:val="22"/>
          <w:u w:color="000000"/>
        </w:rPr>
        <w:t>S</w:t>
      </w:r>
      <w:r w:rsidR="00670340">
        <w:rPr>
          <w:color w:val="000000"/>
          <w:sz w:val="22"/>
          <w:szCs w:val="22"/>
          <w:u w:color="000000"/>
        </w:rPr>
        <w:t>T,</w:t>
      </w:r>
      <w:r w:rsidRPr="006E3B52">
        <w:rPr>
          <w:color w:val="000000"/>
          <w:sz w:val="22"/>
          <w:szCs w:val="22"/>
          <w:u w:color="000000"/>
        </w:rPr>
        <w:t xml:space="preserve"> on </w:t>
      </w:r>
      <w:r w:rsidR="005A5B22">
        <w:rPr>
          <w:color w:val="000000"/>
          <w:sz w:val="22"/>
          <w:szCs w:val="22"/>
        </w:rPr>
        <w:t>January</w:t>
      </w:r>
      <w:r w:rsidR="005B6E94">
        <w:rPr>
          <w:color w:val="000000"/>
          <w:sz w:val="22"/>
          <w:szCs w:val="22"/>
        </w:rPr>
        <w:t xml:space="preserve"> </w:t>
      </w:r>
      <w:r w:rsidR="005A5B22">
        <w:rPr>
          <w:color w:val="000000"/>
          <w:sz w:val="22"/>
          <w:szCs w:val="22"/>
        </w:rPr>
        <w:t>16</w:t>
      </w:r>
      <w:r w:rsidR="00981253">
        <w:rPr>
          <w:color w:val="000000"/>
          <w:sz w:val="22"/>
          <w:szCs w:val="22"/>
        </w:rPr>
        <w:t>, 201</w:t>
      </w:r>
      <w:r w:rsidR="005A5B22">
        <w:rPr>
          <w:color w:val="000000"/>
          <w:sz w:val="22"/>
          <w:szCs w:val="22"/>
        </w:rPr>
        <w:t>8</w:t>
      </w:r>
      <w:r w:rsidR="00670340">
        <w:rPr>
          <w:color w:val="000000"/>
          <w:sz w:val="22"/>
          <w:szCs w:val="22"/>
        </w:rPr>
        <w:t>,</w:t>
      </w:r>
      <w:r w:rsidRPr="006E3B52">
        <w:rPr>
          <w:color w:val="000000"/>
          <w:sz w:val="22"/>
          <w:szCs w:val="22"/>
          <w:u w:color="000000"/>
        </w:rPr>
        <w:t xml:space="preserve"> at the </w:t>
      </w:r>
      <w:r w:rsidR="00F90723">
        <w:rPr>
          <w:color w:val="000000"/>
          <w:sz w:val="22"/>
          <w:szCs w:val="22"/>
          <w:u w:color="000000"/>
        </w:rPr>
        <w:t xml:space="preserve">Matt Ross </w:t>
      </w:r>
      <w:r w:rsidR="00981253" w:rsidRPr="00981253">
        <w:rPr>
          <w:color w:val="000000"/>
          <w:sz w:val="22"/>
          <w:szCs w:val="22"/>
          <w:u w:color="000000"/>
        </w:rPr>
        <w:t xml:space="preserve">Administration Building, </w:t>
      </w:r>
      <w:r w:rsidR="00F90723">
        <w:rPr>
          <w:color w:val="000000"/>
          <w:sz w:val="22"/>
          <w:szCs w:val="22"/>
          <w:u w:color="000000"/>
        </w:rPr>
        <w:t xml:space="preserve">Office of the County Administrator, </w:t>
      </w:r>
      <w:r w:rsidR="00F86C3F">
        <w:rPr>
          <w:color w:val="000000"/>
          <w:sz w:val="22"/>
          <w:szCs w:val="22"/>
          <w:u w:color="000000"/>
        </w:rPr>
        <w:t xml:space="preserve">510 Market </w:t>
      </w:r>
      <w:r w:rsidR="00981253" w:rsidRPr="00981253">
        <w:rPr>
          <w:color w:val="000000"/>
          <w:sz w:val="22"/>
          <w:szCs w:val="22"/>
          <w:u w:color="000000"/>
        </w:rPr>
        <w:t xml:space="preserve">Street, </w:t>
      </w:r>
      <w:r w:rsidR="00F86C3F">
        <w:rPr>
          <w:color w:val="000000"/>
          <w:sz w:val="22"/>
          <w:szCs w:val="22"/>
          <w:u w:color="000000"/>
        </w:rPr>
        <w:t>Port Gibson, MS, 39150-2043</w:t>
      </w:r>
      <w:r w:rsidR="002E31E9">
        <w:rPr>
          <w:color w:val="000000"/>
          <w:sz w:val="22"/>
          <w:szCs w:val="22"/>
          <w:u w:color="000000"/>
        </w:rPr>
        <w:t xml:space="preserve"> </w:t>
      </w:r>
      <w:r w:rsidRPr="006E3B52">
        <w:rPr>
          <w:color w:val="000000"/>
          <w:sz w:val="22"/>
          <w:szCs w:val="22"/>
          <w:u w:color="000000"/>
        </w:rPr>
        <w:t>at which time and place they will be publicly opened and read for construction of the following project:</w:t>
      </w:r>
    </w:p>
    <w:p w:rsidR="006E3B52" w:rsidRPr="006E3B52" w:rsidRDefault="006E3B52" w:rsidP="006E3B52">
      <w:pPr>
        <w:autoSpaceDE w:val="0"/>
        <w:autoSpaceDN w:val="0"/>
        <w:adjustRightInd w:val="0"/>
        <w:spacing w:line="240" w:lineRule="exact"/>
        <w:jc w:val="both"/>
        <w:rPr>
          <w:sz w:val="22"/>
          <w:szCs w:val="22"/>
        </w:rPr>
      </w:pPr>
    </w:p>
    <w:p w:rsidR="00685A6C" w:rsidRPr="00187F6A" w:rsidRDefault="00685A6C" w:rsidP="00187F6A">
      <w:pPr>
        <w:autoSpaceDE w:val="0"/>
        <w:autoSpaceDN w:val="0"/>
        <w:adjustRightInd w:val="0"/>
        <w:spacing w:line="240" w:lineRule="exact"/>
        <w:jc w:val="center"/>
        <w:rPr>
          <w:b/>
          <w:color w:val="000000"/>
          <w:sz w:val="22"/>
          <w:szCs w:val="22"/>
          <w:u w:color="000000"/>
        </w:rPr>
      </w:pPr>
      <w:r w:rsidRPr="00187F6A">
        <w:rPr>
          <w:b/>
          <w:color w:val="000000"/>
          <w:sz w:val="22"/>
          <w:szCs w:val="22"/>
          <w:u w:color="000000"/>
        </w:rPr>
        <w:t>Claiborne County</w:t>
      </w:r>
    </w:p>
    <w:p w:rsidR="00685A6C" w:rsidRPr="00187F6A" w:rsidRDefault="00685A6C" w:rsidP="00187F6A">
      <w:pPr>
        <w:autoSpaceDE w:val="0"/>
        <w:autoSpaceDN w:val="0"/>
        <w:adjustRightInd w:val="0"/>
        <w:spacing w:line="240" w:lineRule="exact"/>
        <w:jc w:val="center"/>
        <w:rPr>
          <w:b/>
          <w:color w:val="000000"/>
          <w:sz w:val="22"/>
          <w:szCs w:val="22"/>
          <w:u w:color="000000"/>
        </w:rPr>
      </w:pPr>
      <w:r w:rsidRPr="00187F6A">
        <w:rPr>
          <w:b/>
          <w:color w:val="000000"/>
          <w:sz w:val="22"/>
          <w:szCs w:val="22"/>
          <w:u w:color="000000"/>
        </w:rPr>
        <w:t>Community Safe Room / Tornado Safe Room</w:t>
      </w:r>
    </w:p>
    <w:p w:rsidR="006E3B52" w:rsidRDefault="00685A6C" w:rsidP="00187F6A">
      <w:pPr>
        <w:autoSpaceDE w:val="0"/>
        <w:autoSpaceDN w:val="0"/>
        <w:adjustRightInd w:val="0"/>
        <w:jc w:val="center"/>
        <w:rPr>
          <w:b/>
          <w:color w:val="000000"/>
          <w:sz w:val="22"/>
          <w:szCs w:val="22"/>
          <w:u w:color="000000"/>
        </w:rPr>
      </w:pPr>
      <w:proofErr w:type="spellStart"/>
      <w:r w:rsidRPr="00187F6A">
        <w:rPr>
          <w:b/>
          <w:color w:val="000000"/>
          <w:sz w:val="22"/>
          <w:szCs w:val="22"/>
          <w:u w:color="000000"/>
        </w:rPr>
        <w:t>Hermanville</w:t>
      </w:r>
      <w:proofErr w:type="spellEnd"/>
      <w:r w:rsidRPr="00187F6A">
        <w:rPr>
          <w:b/>
          <w:color w:val="000000"/>
          <w:sz w:val="22"/>
          <w:szCs w:val="22"/>
          <w:u w:color="000000"/>
        </w:rPr>
        <w:t>, Mississippi</w:t>
      </w:r>
    </w:p>
    <w:p w:rsidR="00C25774" w:rsidRPr="00187F6A" w:rsidRDefault="00C25774" w:rsidP="00187F6A">
      <w:pPr>
        <w:autoSpaceDE w:val="0"/>
        <w:autoSpaceDN w:val="0"/>
        <w:adjustRightInd w:val="0"/>
        <w:jc w:val="center"/>
        <w:rPr>
          <w:b/>
          <w:vanish/>
          <w:color w:val="000000"/>
          <w:sz w:val="22"/>
          <w:szCs w:val="22"/>
          <w:u w:color="000000"/>
        </w:rPr>
      </w:pPr>
      <w:r w:rsidRPr="00C25774">
        <w:rPr>
          <w:b/>
          <w:color w:val="000000"/>
          <w:sz w:val="22"/>
          <w:szCs w:val="22"/>
          <w:u w:color="000000"/>
        </w:rPr>
        <w:t>DR-1604-MS-0525</w:t>
      </w:r>
    </w:p>
    <w:p w:rsidR="006E3B52" w:rsidRPr="006E3B52" w:rsidRDefault="006E3B52" w:rsidP="006E3B52">
      <w:pPr>
        <w:tabs>
          <w:tab w:val="left" w:pos="-720"/>
        </w:tabs>
        <w:autoSpaceDE w:val="0"/>
        <w:autoSpaceDN w:val="0"/>
        <w:adjustRightInd w:val="0"/>
        <w:spacing w:line="240" w:lineRule="exact"/>
        <w:jc w:val="both"/>
        <w:rPr>
          <w:vanish/>
          <w:sz w:val="22"/>
          <w:szCs w:val="22"/>
        </w:rPr>
      </w:pPr>
    </w:p>
    <w:p w:rsidR="006E3B52" w:rsidRPr="006E3B52" w:rsidRDefault="006E3B52" w:rsidP="006E3B52">
      <w:pPr>
        <w:autoSpaceDE w:val="0"/>
        <w:autoSpaceDN w:val="0"/>
        <w:adjustRightInd w:val="0"/>
        <w:rPr>
          <w:color w:val="000000"/>
          <w:sz w:val="22"/>
          <w:szCs w:val="22"/>
          <w:u w:color="000000"/>
        </w:rPr>
      </w:pPr>
    </w:p>
    <w:p w:rsidR="006E3B52" w:rsidRPr="006E3B52" w:rsidRDefault="006E3B52" w:rsidP="006E3B52">
      <w:pPr>
        <w:autoSpaceDE w:val="0"/>
        <w:autoSpaceDN w:val="0"/>
        <w:adjustRightInd w:val="0"/>
        <w:rPr>
          <w:color w:val="000000"/>
          <w:sz w:val="22"/>
          <w:szCs w:val="22"/>
          <w:u w:color="000000"/>
        </w:rPr>
      </w:pPr>
    </w:p>
    <w:p w:rsidR="006E3B52" w:rsidRDefault="00070EC9" w:rsidP="006E3B52">
      <w:pPr>
        <w:autoSpaceDE w:val="0"/>
        <w:autoSpaceDN w:val="0"/>
        <w:adjustRightInd w:val="0"/>
        <w:rPr>
          <w:color w:val="000000"/>
          <w:sz w:val="22"/>
          <w:szCs w:val="22"/>
          <w:u w:color="000000"/>
        </w:rPr>
      </w:pPr>
      <w:r w:rsidRPr="00070EC9">
        <w:rPr>
          <w:color w:val="000000"/>
          <w:sz w:val="22"/>
          <w:szCs w:val="22"/>
          <w:u w:color="000000"/>
        </w:rPr>
        <w:t xml:space="preserve">A single bid will be received for the complete project.  Bid documents are being made available Online.  Plan Holders are required to register and order bid documents at </w:t>
      </w:r>
      <w:r w:rsidRPr="00A52E65">
        <w:rPr>
          <w:b/>
          <w:color w:val="000000"/>
          <w:sz w:val="22"/>
          <w:szCs w:val="22"/>
          <w:u w:color="000000"/>
        </w:rPr>
        <w:t>bids.aeddplus.com</w:t>
      </w:r>
      <w:r w:rsidRPr="00070EC9">
        <w:rPr>
          <w:color w:val="000000"/>
          <w:sz w:val="22"/>
          <w:szCs w:val="22"/>
          <w:u w:color="000000"/>
        </w:rPr>
        <w:t xml:space="preserve">.  Bid documents are available for download on the website; a non-refundable physical set of bid documents is available to be purchased through the website.  All plan holders are required to have a valid email address for registration.  Please contact </w:t>
      </w:r>
      <w:r w:rsidRPr="00D2752C">
        <w:rPr>
          <w:noProof/>
          <w:color w:val="000000"/>
          <w:sz w:val="22"/>
          <w:szCs w:val="22"/>
        </w:rPr>
        <w:t>AEDD</w:t>
      </w:r>
      <w:r w:rsidRPr="00070EC9">
        <w:rPr>
          <w:color w:val="000000"/>
          <w:sz w:val="22"/>
          <w:szCs w:val="22"/>
          <w:u w:color="000000"/>
        </w:rPr>
        <w:t xml:space="preserve"> Plus (601-425-2973) for questions regarding website registration and online orders.</w:t>
      </w:r>
    </w:p>
    <w:p w:rsidR="006E3B52" w:rsidRDefault="006E3B52" w:rsidP="006E3B52">
      <w:pPr>
        <w:autoSpaceDE w:val="0"/>
        <w:autoSpaceDN w:val="0"/>
        <w:adjustRightInd w:val="0"/>
        <w:rPr>
          <w:color w:val="000000"/>
          <w:sz w:val="22"/>
          <w:szCs w:val="22"/>
          <w:u w:color="000000"/>
        </w:rPr>
      </w:pPr>
    </w:p>
    <w:p w:rsidR="006E3B52" w:rsidRPr="006E3B52" w:rsidRDefault="006E3B52" w:rsidP="006E3B52">
      <w:pPr>
        <w:autoSpaceDE w:val="0"/>
        <w:autoSpaceDN w:val="0"/>
        <w:adjustRightInd w:val="0"/>
        <w:rPr>
          <w:color w:val="000000"/>
          <w:sz w:val="22"/>
          <w:szCs w:val="22"/>
        </w:rPr>
      </w:pPr>
      <w:r w:rsidRPr="006E3B52">
        <w:rPr>
          <w:color w:val="000000"/>
          <w:sz w:val="22"/>
          <w:szCs w:val="22"/>
        </w:rPr>
        <w:t xml:space="preserve">Proposals shall be submitted in duplicate only upon the blank bid forms provided with the drawings and must be accompanied by bid security in the form of a certified check or acceptable bid bond in an amount equal to at least five percent (5%) of the base bid.  Said security to be forfeited, as liquidated damages, not penalty, by a bidder who may be awarded the contract, but who fails to carry out the terms of the proposal, execute the contract and post the required performance bond in the form and amount, and within the time specified.  The bid bond, or the certified check, if used in lieu thereof, shall be payable unconditionally to </w:t>
      </w:r>
      <w:r w:rsidR="00F86C3F">
        <w:rPr>
          <w:color w:val="000000"/>
          <w:sz w:val="22"/>
          <w:szCs w:val="22"/>
          <w:u w:val="single"/>
        </w:rPr>
        <w:t>Claiborne</w:t>
      </w:r>
      <w:r w:rsidR="00C47ECB">
        <w:rPr>
          <w:color w:val="000000"/>
          <w:sz w:val="22"/>
          <w:szCs w:val="22"/>
          <w:u w:val="single"/>
        </w:rPr>
        <w:t xml:space="preserve"> County</w:t>
      </w:r>
      <w:r w:rsidRPr="006E3B52">
        <w:rPr>
          <w:color w:val="000000"/>
          <w:sz w:val="22"/>
          <w:szCs w:val="22"/>
        </w:rPr>
        <w:t xml:space="preserve">.  </w:t>
      </w:r>
    </w:p>
    <w:p w:rsidR="006E3B52" w:rsidRPr="006E3B52" w:rsidRDefault="006E3B52" w:rsidP="006E3B52">
      <w:pPr>
        <w:tabs>
          <w:tab w:val="left" w:pos="-720"/>
        </w:tabs>
        <w:autoSpaceDE w:val="0"/>
        <w:autoSpaceDN w:val="0"/>
        <w:adjustRightInd w:val="0"/>
        <w:spacing w:line="240" w:lineRule="exact"/>
        <w:jc w:val="both"/>
        <w:rPr>
          <w:sz w:val="22"/>
          <w:szCs w:val="22"/>
        </w:rPr>
      </w:pPr>
    </w:p>
    <w:p w:rsidR="006E3B52" w:rsidRPr="006E3B52" w:rsidRDefault="006E3B52" w:rsidP="006E3B52">
      <w:pPr>
        <w:autoSpaceDE w:val="0"/>
        <w:autoSpaceDN w:val="0"/>
        <w:adjustRightInd w:val="0"/>
        <w:rPr>
          <w:color w:val="000000"/>
          <w:sz w:val="22"/>
          <w:szCs w:val="22"/>
          <w:u w:color="000000"/>
        </w:rPr>
      </w:pPr>
      <w:r w:rsidRPr="006E3B52">
        <w:rPr>
          <w:color w:val="000000"/>
          <w:sz w:val="22"/>
          <w:szCs w:val="22"/>
          <w:u w:color="000000"/>
        </w:rPr>
        <w:t xml:space="preserve">Bids on the project must be received on or before the period scheduled for </w:t>
      </w:r>
      <w:r w:rsidRPr="00D2752C">
        <w:rPr>
          <w:noProof/>
          <w:color w:val="000000"/>
          <w:sz w:val="22"/>
          <w:szCs w:val="22"/>
        </w:rPr>
        <w:t>project</w:t>
      </w:r>
      <w:r w:rsidRPr="006E3B52">
        <w:rPr>
          <w:color w:val="000000"/>
          <w:sz w:val="22"/>
          <w:szCs w:val="22"/>
          <w:u w:color="000000"/>
        </w:rPr>
        <w:t xml:space="preserve"> and no bid may be withdrawn after the scheduled closing time for the project, for a period of </w:t>
      </w:r>
      <w:r w:rsidRPr="00A52E65">
        <w:rPr>
          <w:b/>
          <w:color w:val="000000"/>
          <w:sz w:val="22"/>
          <w:szCs w:val="22"/>
          <w:u w:val="single" w:color="000000"/>
        </w:rPr>
        <w:t>60</w:t>
      </w:r>
      <w:r w:rsidRPr="006E3B52">
        <w:rPr>
          <w:color w:val="000000"/>
          <w:sz w:val="22"/>
          <w:szCs w:val="22"/>
          <w:u w:color="000000"/>
        </w:rPr>
        <w:t xml:space="preserve"> days.  All bids submitted must comply with requirements of Chapter 3, Title 31 (Section 31</w:t>
      </w:r>
      <w:r w:rsidRPr="006E3B52">
        <w:rPr>
          <w:color w:val="000000"/>
          <w:sz w:val="22"/>
          <w:szCs w:val="22"/>
          <w:u w:color="000000"/>
        </w:rPr>
        <w:noBreakHyphen/>
        <w:t>3</w:t>
      </w:r>
      <w:r w:rsidRPr="006E3B52">
        <w:rPr>
          <w:color w:val="000000"/>
          <w:sz w:val="22"/>
          <w:szCs w:val="22"/>
          <w:u w:color="000000"/>
        </w:rPr>
        <w:noBreakHyphen/>
        <w:t xml:space="preserve">1 et seq.) of Mississippi Code of 1972 as amended. </w:t>
      </w:r>
    </w:p>
    <w:p w:rsidR="00070EC9" w:rsidRDefault="00070EC9" w:rsidP="00C47ECB">
      <w:pPr>
        <w:rPr>
          <w:color w:val="000000"/>
          <w:sz w:val="22"/>
          <w:szCs w:val="22"/>
          <w:u w:color="000000"/>
        </w:rPr>
      </w:pPr>
    </w:p>
    <w:p w:rsidR="006E3B52" w:rsidRPr="006E3B52" w:rsidRDefault="006E3B52" w:rsidP="00C47ECB">
      <w:pPr>
        <w:rPr>
          <w:color w:val="000000"/>
          <w:sz w:val="22"/>
          <w:szCs w:val="22"/>
          <w:u w:color="000000"/>
        </w:rPr>
      </w:pPr>
      <w:r w:rsidRPr="006E3B52">
        <w:rPr>
          <w:color w:val="000000"/>
          <w:sz w:val="22"/>
          <w:szCs w:val="22"/>
          <w:u w:color="000000"/>
        </w:rPr>
        <w:lastRenderedPageBreak/>
        <w:t xml:space="preserve">A </w:t>
      </w:r>
      <w:r w:rsidR="00187F6A">
        <w:rPr>
          <w:color w:val="000000"/>
          <w:sz w:val="22"/>
          <w:szCs w:val="22"/>
          <w:u w:color="000000"/>
        </w:rPr>
        <w:t>Pre-Bid Conference will be held</w:t>
      </w:r>
      <w:r w:rsidR="00187F6A" w:rsidRPr="006E3B52">
        <w:rPr>
          <w:color w:val="000000"/>
          <w:sz w:val="22"/>
          <w:szCs w:val="22"/>
          <w:u w:color="000000"/>
        </w:rPr>
        <w:t xml:space="preserve"> </w:t>
      </w:r>
      <w:r w:rsidR="00187F6A">
        <w:rPr>
          <w:color w:val="000000"/>
          <w:sz w:val="22"/>
          <w:szCs w:val="22"/>
          <w:u w:color="000000"/>
        </w:rPr>
        <w:t>at the project site</w:t>
      </w:r>
      <w:r w:rsidR="00187F6A" w:rsidRPr="006E3B52">
        <w:rPr>
          <w:color w:val="000000"/>
          <w:sz w:val="22"/>
          <w:szCs w:val="22"/>
          <w:u w:color="000000"/>
        </w:rPr>
        <w:t xml:space="preserve"> </w:t>
      </w:r>
      <w:r w:rsidRPr="006E3B52">
        <w:rPr>
          <w:color w:val="000000"/>
          <w:sz w:val="22"/>
          <w:szCs w:val="22"/>
          <w:u w:color="000000"/>
        </w:rPr>
        <w:t xml:space="preserve">at </w:t>
      </w:r>
      <w:r w:rsidR="00187F6A">
        <w:rPr>
          <w:color w:val="000000"/>
          <w:sz w:val="22"/>
          <w:szCs w:val="22"/>
        </w:rPr>
        <w:t>a time and date to be specified in an addendum</w:t>
      </w:r>
      <w:r w:rsidR="00187F6A">
        <w:rPr>
          <w:color w:val="000000"/>
          <w:sz w:val="22"/>
          <w:szCs w:val="22"/>
          <w:u w:color="000000"/>
        </w:rPr>
        <w:t xml:space="preserve">.  </w:t>
      </w:r>
      <w:r w:rsidRPr="006E3B52">
        <w:rPr>
          <w:color w:val="000000"/>
          <w:sz w:val="22"/>
          <w:szCs w:val="22"/>
          <w:u w:color="000000"/>
        </w:rPr>
        <w:t>Attendance by all bidders is strongly encouraged.</w:t>
      </w:r>
    </w:p>
    <w:p w:rsidR="006E3B52" w:rsidRPr="006E3B52" w:rsidRDefault="006E3B52" w:rsidP="006E3B52">
      <w:pPr>
        <w:autoSpaceDE w:val="0"/>
        <w:autoSpaceDN w:val="0"/>
        <w:adjustRightInd w:val="0"/>
        <w:rPr>
          <w:color w:val="000000"/>
          <w:sz w:val="22"/>
          <w:szCs w:val="22"/>
          <w:u w:color="000000"/>
        </w:rPr>
      </w:pPr>
    </w:p>
    <w:p w:rsidR="00981253" w:rsidRDefault="006E3B52" w:rsidP="00981253">
      <w:pPr>
        <w:autoSpaceDE w:val="0"/>
        <w:autoSpaceDN w:val="0"/>
        <w:adjustRightInd w:val="0"/>
        <w:rPr>
          <w:color w:val="000000"/>
          <w:sz w:val="22"/>
          <w:szCs w:val="22"/>
          <w:u w:color="000000"/>
        </w:rPr>
      </w:pPr>
      <w:r w:rsidRPr="006E3B52">
        <w:rPr>
          <w:color w:val="000000"/>
          <w:sz w:val="22"/>
          <w:szCs w:val="22"/>
          <w:u w:color="000000"/>
        </w:rPr>
        <w:t xml:space="preserve">The </w:t>
      </w:r>
      <w:r w:rsidR="000B3246">
        <w:rPr>
          <w:color w:val="000000"/>
          <w:sz w:val="22"/>
          <w:szCs w:val="22"/>
          <w:u w:color="000000"/>
        </w:rPr>
        <w:t>Claiborne</w:t>
      </w:r>
      <w:r w:rsidR="00981253">
        <w:rPr>
          <w:color w:val="000000"/>
          <w:sz w:val="22"/>
          <w:szCs w:val="22"/>
          <w:u w:color="000000"/>
        </w:rPr>
        <w:t xml:space="preserve"> County Board of Supervisors</w:t>
      </w:r>
      <w:r w:rsidRPr="006E3B52">
        <w:rPr>
          <w:color w:val="000000"/>
          <w:sz w:val="22"/>
          <w:szCs w:val="22"/>
          <w:u w:color="000000"/>
        </w:rPr>
        <w:t xml:space="preserve"> reserves the right to reject any and all bids and to waive informa</w:t>
      </w:r>
      <w:r w:rsidR="00981253">
        <w:rPr>
          <w:color w:val="000000"/>
          <w:sz w:val="22"/>
          <w:szCs w:val="22"/>
          <w:u w:color="000000"/>
        </w:rPr>
        <w:t>lities.</w:t>
      </w:r>
    </w:p>
    <w:p w:rsidR="00981253" w:rsidRDefault="00981253" w:rsidP="00981253">
      <w:pPr>
        <w:autoSpaceDE w:val="0"/>
        <w:autoSpaceDN w:val="0"/>
        <w:adjustRightInd w:val="0"/>
        <w:rPr>
          <w:color w:val="000000"/>
          <w:sz w:val="22"/>
          <w:szCs w:val="22"/>
          <w:u w:color="000000"/>
        </w:rPr>
      </w:pPr>
    </w:p>
    <w:p w:rsidR="00981253" w:rsidRDefault="00F86C3F" w:rsidP="00981253">
      <w:pPr>
        <w:autoSpaceDE w:val="0"/>
        <w:autoSpaceDN w:val="0"/>
        <w:adjustRightInd w:val="0"/>
        <w:rPr>
          <w:color w:val="000000"/>
          <w:sz w:val="22"/>
          <w:szCs w:val="22"/>
        </w:rPr>
      </w:pPr>
      <w:r>
        <w:rPr>
          <w:color w:val="000000"/>
          <w:sz w:val="22"/>
          <w:szCs w:val="22"/>
        </w:rPr>
        <w:t>Claiborne</w:t>
      </w:r>
      <w:r w:rsidR="00981253">
        <w:rPr>
          <w:color w:val="000000"/>
          <w:sz w:val="22"/>
          <w:szCs w:val="22"/>
        </w:rPr>
        <w:t xml:space="preserve"> County Purchase Clerk</w:t>
      </w:r>
    </w:p>
    <w:p w:rsidR="006E3B52" w:rsidRPr="00981253" w:rsidRDefault="00981253" w:rsidP="006E3B52">
      <w:pPr>
        <w:autoSpaceDE w:val="0"/>
        <w:autoSpaceDN w:val="0"/>
        <w:adjustRightInd w:val="0"/>
        <w:rPr>
          <w:color w:val="000000"/>
          <w:sz w:val="22"/>
          <w:szCs w:val="22"/>
          <w:u w:color="000000"/>
        </w:rPr>
      </w:pPr>
      <w:r>
        <w:rPr>
          <w:color w:val="000000"/>
          <w:sz w:val="22"/>
          <w:szCs w:val="22"/>
        </w:rPr>
        <w:t>601-</w:t>
      </w:r>
      <w:r w:rsidR="00F86C3F">
        <w:rPr>
          <w:color w:val="000000"/>
          <w:sz w:val="22"/>
          <w:szCs w:val="22"/>
        </w:rPr>
        <w:t>437-</w:t>
      </w:r>
      <w:r w:rsidR="00F90723">
        <w:rPr>
          <w:color w:val="000000"/>
          <w:sz w:val="22"/>
          <w:szCs w:val="22"/>
        </w:rPr>
        <w:t>5216</w:t>
      </w:r>
    </w:p>
    <w:p w:rsidR="006E3B52" w:rsidRPr="006E3B52" w:rsidRDefault="006E3B52" w:rsidP="006E3B52">
      <w:pPr>
        <w:autoSpaceDE w:val="0"/>
        <w:autoSpaceDN w:val="0"/>
        <w:adjustRightInd w:val="0"/>
        <w:rPr>
          <w:color w:val="000000"/>
          <w:sz w:val="22"/>
          <w:szCs w:val="22"/>
        </w:rPr>
      </w:pPr>
    </w:p>
    <w:p w:rsidR="006E3B52" w:rsidRPr="006E3B52" w:rsidRDefault="006E3B52" w:rsidP="006E3B52">
      <w:pPr>
        <w:tabs>
          <w:tab w:val="left" w:pos="-720"/>
        </w:tabs>
        <w:autoSpaceDE w:val="0"/>
        <w:autoSpaceDN w:val="0"/>
        <w:adjustRightInd w:val="0"/>
        <w:spacing w:line="240" w:lineRule="exact"/>
        <w:jc w:val="both"/>
        <w:rPr>
          <w:sz w:val="22"/>
          <w:szCs w:val="22"/>
        </w:rPr>
      </w:pPr>
    </w:p>
    <w:p w:rsidR="00F62511" w:rsidRPr="006E3B52" w:rsidRDefault="00116351" w:rsidP="00F86C3F">
      <w:pPr>
        <w:autoSpaceDE w:val="0"/>
        <w:autoSpaceDN w:val="0"/>
        <w:adjustRightInd w:val="0"/>
        <w:rPr>
          <w:color w:val="000000"/>
          <w:sz w:val="22"/>
          <w:szCs w:val="22"/>
          <w:u w:color="000000"/>
        </w:rPr>
      </w:pPr>
      <w:r>
        <w:rPr>
          <w:color w:val="000000"/>
          <w:sz w:val="22"/>
          <w:szCs w:val="22"/>
          <w:u w:color="000000"/>
        </w:rPr>
        <w:t>Publication</w:t>
      </w:r>
      <w:r w:rsidR="00981253">
        <w:rPr>
          <w:color w:val="000000"/>
          <w:sz w:val="22"/>
          <w:szCs w:val="22"/>
          <w:u w:color="000000"/>
        </w:rPr>
        <w:t xml:space="preserve"> Dates</w:t>
      </w:r>
      <w:r w:rsidR="006E3B52" w:rsidRPr="006E3B52">
        <w:rPr>
          <w:color w:val="000000"/>
          <w:sz w:val="22"/>
          <w:szCs w:val="22"/>
          <w:u w:color="000000"/>
        </w:rPr>
        <w:t>:</w:t>
      </w:r>
      <w:r w:rsidR="00981253">
        <w:rPr>
          <w:color w:val="000000"/>
          <w:sz w:val="22"/>
          <w:szCs w:val="22"/>
          <w:u w:color="000000"/>
        </w:rPr>
        <w:t xml:space="preserve">  </w:t>
      </w:r>
      <w:r w:rsidR="00981253">
        <w:rPr>
          <w:color w:val="000000"/>
          <w:sz w:val="22"/>
          <w:szCs w:val="22"/>
          <w:u w:color="000000"/>
        </w:rPr>
        <w:tab/>
      </w:r>
      <w:r w:rsidR="00981253">
        <w:rPr>
          <w:color w:val="000000"/>
          <w:sz w:val="22"/>
          <w:szCs w:val="22"/>
          <w:u w:color="000000"/>
        </w:rPr>
        <w:tab/>
      </w:r>
    </w:p>
    <w:p w:rsidR="006E3B52" w:rsidRDefault="005B6E94" w:rsidP="006E3B52">
      <w:pPr>
        <w:autoSpaceDE w:val="0"/>
        <w:autoSpaceDN w:val="0"/>
        <w:adjustRightInd w:val="0"/>
        <w:rPr>
          <w:color w:val="000000"/>
          <w:sz w:val="22"/>
          <w:szCs w:val="22"/>
          <w:u w:color="000000"/>
        </w:rPr>
      </w:pPr>
      <w:r>
        <w:rPr>
          <w:color w:val="000000"/>
          <w:sz w:val="22"/>
          <w:szCs w:val="22"/>
          <w:u w:color="000000"/>
        </w:rPr>
        <w:t xml:space="preserve">November </w:t>
      </w:r>
      <w:r w:rsidR="005A5B22">
        <w:rPr>
          <w:color w:val="000000"/>
          <w:sz w:val="22"/>
          <w:szCs w:val="22"/>
          <w:u w:color="000000"/>
        </w:rPr>
        <w:t>30</w:t>
      </w:r>
      <w:r>
        <w:rPr>
          <w:color w:val="000000"/>
          <w:sz w:val="22"/>
          <w:szCs w:val="22"/>
          <w:u w:color="000000"/>
        </w:rPr>
        <w:t>, 2017</w:t>
      </w:r>
    </w:p>
    <w:p w:rsidR="005B6E94" w:rsidRDefault="005A5B22" w:rsidP="006E3B52">
      <w:pPr>
        <w:autoSpaceDE w:val="0"/>
        <w:autoSpaceDN w:val="0"/>
        <w:adjustRightInd w:val="0"/>
        <w:rPr>
          <w:color w:val="000000"/>
          <w:sz w:val="22"/>
          <w:szCs w:val="22"/>
          <w:u w:color="000000"/>
        </w:rPr>
      </w:pPr>
      <w:r>
        <w:rPr>
          <w:color w:val="000000"/>
          <w:sz w:val="22"/>
          <w:szCs w:val="22"/>
          <w:u w:color="000000"/>
        </w:rPr>
        <w:t>December</w:t>
      </w:r>
      <w:r w:rsidR="005B6E94">
        <w:rPr>
          <w:color w:val="000000"/>
          <w:sz w:val="22"/>
          <w:szCs w:val="22"/>
          <w:u w:color="000000"/>
        </w:rPr>
        <w:t xml:space="preserve"> </w:t>
      </w:r>
      <w:r>
        <w:rPr>
          <w:color w:val="000000"/>
          <w:sz w:val="22"/>
          <w:szCs w:val="22"/>
          <w:u w:color="000000"/>
        </w:rPr>
        <w:t>7</w:t>
      </w:r>
      <w:r w:rsidR="005B6E94">
        <w:rPr>
          <w:color w:val="000000"/>
          <w:sz w:val="22"/>
          <w:szCs w:val="22"/>
          <w:u w:color="000000"/>
        </w:rPr>
        <w:t>, 2017</w:t>
      </w:r>
    </w:p>
    <w:p w:rsidR="00981253" w:rsidRPr="006E3B52" w:rsidRDefault="00981253" w:rsidP="006E3B52">
      <w:pPr>
        <w:autoSpaceDE w:val="0"/>
        <w:autoSpaceDN w:val="0"/>
        <w:adjustRightInd w:val="0"/>
        <w:rPr>
          <w:color w:val="000000"/>
          <w:sz w:val="22"/>
          <w:szCs w:val="22"/>
          <w:u w:color="000000"/>
        </w:rPr>
      </w:pPr>
      <w:r>
        <w:rPr>
          <w:color w:val="000000"/>
          <w:sz w:val="22"/>
          <w:szCs w:val="22"/>
          <w:u w:color="000000"/>
        </w:rPr>
        <w:tab/>
      </w:r>
    </w:p>
    <w:p w:rsidR="006E3B52" w:rsidRPr="006E3B52" w:rsidRDefault="006E3B52" w:rsidP="006E3B52">
      <w:pPr>
        <w:tabs>
          <w:tab w:val="left" w:pos="-720"/>
        </w:tabs>
        <w:autoSpaceDE w:val="0"/>
        <w:autoSpaceDN w:val="0"/>
        <w:adjustRightInd w:val="0"/>
        <w:spacing w:line="240" w:lineRule="exact"/>
        <w:jc w:val="both"/>
        <w:rPr>
          <w:vanish/>
          <w:sz w:val="22"/>
          <w:szCs w:val="22"/>
        </w:rPr>
      </w:pPr>
    </w:p>
    <w:p w:rsidR="006E3B52" w:rsidRPr="006E3B52" w:rsidRDefault="006E3B52" w:rsidP="006E3B52">
      <w:pPr>
        <w:tabs>
          <w:tab w:val="left" w:pos="-720"/>
        </w:tabs>
        <w:autoSpaceDE w:val="0"/>
        <w:autoSpaceDN w:val="0"/>
        <w:adjustRightInd w:val="0"/>
        <w:spacing w:line="240" w:lineRule="exact"/>
        <w:jc w:val="both"/>
        <w:rPr>
          <w:vanish/>
          <w:color w:val="000000"/>
          <w:sz w:val="22"/>
          <w:szCs w:val="22"/>
        </w:rPr>
      </w:pPr>
    </w:p>
    <w:p w:rsidR="006E3B52" w:rsidRDefault="006E3B52"/>
    <w:sectPr w:rsidR="006E3B52" w:rsidSect="006E3B52">
      <w:head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91" w:rsidRDefault="00372791" w:rsidP="00035307">
      <w:r>
        <w:separator/>
      </w:r>
    </w:p>
  </w:endnote>
  <w:endnote w:type="continuationSeparator" w:id="0">
    <w:p w:rsidR="00372791" w:rsidRDefault="00372791" w:rsidP="0003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91" w:rsidRDefault="00372791" w:rsidP="00035307">
      <w:r>
        <w:separator/>
      </w:r>
    </w:p>
  </w:footnote>
  <w:footnote w:type="continuationSeparator" w:id="0">
    <w:p w:rsidR="00372791" w:rsidRDefault="00372791" w:rsidP="0003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6C" w:rsidRPr="00685A6C" w:rsidRDefault="00685A6C" w:rsidP="00685A6C">
    <w:pPr>
      <w:pStyle w:val="Header"/>
      <w:tabs>
        <w:tab w:val="right" w:pos="9180"/>
      </w:tabs>
      <w:rPr>
        <w:szCs w:val="20"/>
      </w:rPr>
    </w:pPr>
    <w:r w:rsidRPr="00685A6C">
      <w:rPr>
        <w:szCs w:val="20"/>
      </w:rPr>
      <w:t>C</w:t>
    </w:r>
    <w:r w:rsidR="00331BF7">
      <w:rPr>
        <w:szCs w:val="20"/>
      </w:rPr>
      <w:t>laiborne County</w:t>
    </w:r>
    <w:r w:rsidR="00331BF7">
      <w:rPr>
        <w:szCs w:val="20"/>
      </w:rPr>
      <w:tab/>
    </w:r>
    <w:r w:rsidR="00331BF7">
      <w:rPr>
        <w:szCs w:val="20"/>
      </w:rPr>
      <w:tab/>
    </w:r>
    <w:r w:rsidR="00F90723">
      <w:t>1121</w:t>
    </w:r>
    <w:r w:rsidR="00E57B44">
      <w:t>/2017</w:t>
    </w:r>
  </w:p>
  <w:p w:rsidR="00685A6C" w:rsidRPr="00685A6C" w:rsidRDefault="00685A6C" w:rsidP="00685A6C">
    <w:pPr>
      <w:tabs>
        <w:tab w:val="center" w:pos="4320"/>
        <w:tab w:val="right" w:pos="8640"/>
      </w:tabs>
      <w:rPr>
        <w:szCs w:val="20"/>
      </w:rPr>
    </w:pPr>
    <w:r w:rsidRPr="00685A6C">
      <w:rPr>
        <w:szCs w:val="20"/>
      </w:rPr>
      <w:t>Community Safe Room / Tornado Safe Room</w:t>
    </w:r>
  </w:p>
  <w:p w:rsidR="00035307" w:rsidRPr="00685A6C" w:rsidRDefault="00685A6C" w:rsidP="00685A6C">
    <w:pPr>
      <w:tabs>
        <w:tab w:val="center" w:pos="4320"/>
        <w:tab w:val="right" w:pos="8640"/>
      </w:tabs>
      <w:rPr>
        <w:szCs w:val="20"/>
      </w:rPr>
    </w:pPr>
    <w:proofErr w:type="spellStart"/>
    <w:r w:rsidRPr="00685A6C">
      <w:rPr>
        <w:szCs w:val="20"/>
      </w:rPr>
      <w:t>Hermanville</w:t>
    </w:r>
    <w:proofErr w:type="spellEnd"/>
    <w:r w:rsidRPr="00685A6C">
      <w:rPr>
        <w:szCs w:val="20"/>
      </w:rPr>
      <w:t>, Mississippi</w:t>
    </w:r>
  </w:p>
  <w:p w:rsidR="00035307" w:rsidRDefault="00035307" w:rsidP="00035307">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NzEzMjc2NDA1NzJX0lEKTi0uzszPAykwrgUAy7MofSwAAAA="/>
  </w:docVars>
  <w:rsids>
    <w:rsidRoot w:val="006E3B52"/>
    <w:rsid w:val="00035307"/>
    <w:rsid w:val="00070EC9"/>
    <w:rsid w:val="000B3246"/>
    <w:rsid w:val="00116351"/>
    <w:rsid w:val="0013693D"/>
    <w:rsid w:val="0017297A"/>
    <w:rsid w:val="00187F6A"/>
    <w:rsid w:val="001B4471"/>
    <w:rsid w:val="002232F6"/>
    <w:rsid w:val="002E31E9"/>
    <w:rsid w:val="00331BF7"/>
    <w:rsid w:val="00372791"/>
    <w:rsid w:val="004A239A"/>
    <w:rsid w:val="004C243F"/>
    <w:rsid w:val="005A5B22"/>
    <w:rsid w:val="005B6E94"/>
    <w:rsid w:val="005D2D79"/>
    <w:rsid w:val="00670340"/>
    <w:rsid w:val="00685A6C"/>
    <w:rsid w:val="006D607C"/>
    <w:rsid w:val="006E3B52"/>
    <w:rsid w:val="007D4751"/>
    <w:rsid w:val="008603BD"/>
    <w:rsid w:val="00981253"/>
    <w:rsid w:val="00A52E65"/>
    <w:rsid w:val="00A87758"/>
    <w:rsid w:val="00C25774"/>
    <w:rsid w:val="00C26D7B"/>
    <w:rsid w:val="00C47ECB"/>
    <w:rsid w:val="00C81331"/>
    <w:rsid w:val="00D2752C"/>
    <w:rsid w:val="00D90630"/>
    <w:rsid w:val="00DF4696"/>
    <w:rsid w:val="00E57B44"/>
    <w:rsid w:val="00F065CA"/>
    <w:rsid w:val="00F62511"/>
    <w:rsid w:val="00F86C3F"/>
    <w:rsid w:val="00F9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FAB7A7-2ED1-475B-8DD6-55C61CF6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307"/>
    <w:pPr>
      <w:tabs>
        <w:tab w:val="center" w:pos="4680"/>
        <w:tab w:val="right" w:pos="9360"/>
      </w:tabs>
    </w:pPr>
  </w:style>
  <w:style w:type="character" w:customStyle="1" w:styleId="HeaderChar">
    <w:name w:val="Header Char"/>
    <w:basedOn w:val="DefaultParagraphFont"/>
    <w:link w:val="Header"/>
    <w:uiPriority w:val="99"/>
    <w:rsid w:val="00035307"/>
    <w:rPr>
      <w:sz w:val="24"/>
      <w:szCs w:val="24"/>
    </w:rPr>
  </w:style>
  <w:style w:type="paragraph" w:styleId="Footer">
    <w:name w:val="footer"/>
    <w:basedOn w:val="Normal"/>
    <w:link w:val="FooterChar"/>
    <w:rsid w:val="00035307"/>
    <w:pPr>
      <w:tabs>
        <w:tab w:val="center" w:pos="4680"/>
        <w:tab w:val="right" w:pos="9360"/>
      </w:tabs>
    </w:pPr>
  </w:style>
  <w:style w:type="character" w:customStyle="1" w:styleId="FooterChar">
    <w:name w:val="Footer Char"/>
    <w:basedOn w:val="DefaultParagraphFont"/>
    <w:link w:val="Footer"/>
    <w:rsid w:val="00035307"/>
    <w:rPr>
      <w:sz w:val="24"/>
      <w:szCs w:val="24"/>
    </w:rPr>
  </w:style>
  <w:style w:type="paragraph" w:styleId="BalloonText">
    <w:name w:val="Balloon Text"/>
    <w:basedOn w:val="Normal"/>
    <w:link w:val="BalloonTextChar"/>
    <w:rsid w:val="00035307"/>
    <w:rPr>
      <w:rFonts w:ascii="Tahoma" w:hAnsi="Tahoma" w:cs="Tahoma"/>
      <w:sz w:val="16"/>
      <w:szCs w:val="16"/>
    </w:rPr>
  </w:style>
  <w:style w:type="character" w:customStyle="1" w:styleId="BalloonTextChar">
    <w:name w:val="Balloon Text Char"/>
    <w:basedOn w:val="DefaultParagraphFont"/>
    <w:link w:val="BalloonText"/>
    <w:rsid w:val="00035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Adams County FEMA 361 Community Saferoom</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County FEMA 361 Community Saferoom</dc:title>
  <dc:creator>AEDD</dc:creator>
  <cp:lastModifiedBy>Ashley Henderson</cp:lastModifiedBy>
  <cp:revision>2</cp:revision>
  <cp:lastPrinted>2017-12-07T19:50:00Z</cp:lastPrinted>
  <dcterms:created xsi:type="dcterms:W3CDTF">2017-12-19T20:07:00Z</dcterms:created>
  <dcterms:modified xsi:type="dcterms:W3CDTF">2017-12-19T20:07:00Z</dcterms:modified>
</cp:coreProperties>
</file>