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A2F3" w14:textId="77777777" w:rsidR="00F06C56" w:rsidRDefault="00000000">
      <w:pPr>
        <w:spacing w:after="447" w:line="259" w:lineRule="auto"/>
        <w:ind w:firstLine="0"/>
        <w:jc w:val="center"/>
      </w:pPr>
      <w:r>
        <w:rPr>
          <w:sz w:val="30"/>
        </w:rPr>
        <w:t>NOTICE TO BIDDERS</w:t>
      </w:r>
    </w:p>
    <w:p w14:paraId="6167131A" w14:textId="77777777" w:rsidR="00F06C56" w:rsidRDefault="00000000">
      <w:pPr>
        <w:spacing w:after="234"/>
        <w:ind w:left="-10"/>
      </w:pPr>
      <w:r>
        <w:t>Notice is hereby given that sealed bids will be received by the Board of Supervisors of Claiborne County, Port Gibson, Mississippi, for the purpose of purchasing (1) or more 33,000 GVW 2024 Medium Duty Single Axle Dump Truck (s).</w:t>
      </w:r>
    </w:p>
    <w:p w14:paraId="4A54A995" w14:textId="77777777" w:rsidR="00F06C56" w:rsidRDefault="00000000">
      <w:pPr>
        <w:spacing w:after="274"/>
        <w:ind w:left="-10"/>
      </w:pPr>
      <w:r>
        <w:t>Sealed bids will be accepted until 4 p.m. on Friday, March 3, 2023 and will be opened and read aloud at the 10 a.m. Board Meeting on March 6, 2023 in the Boardroom of the William Matt Ross Administration Building, 510 Market Street, Port Gibson, Mississippi 39150.</w:t>
      </w:r>
    </w:p>
    <w:p w14:paraId="2CFA8A81" w14:textId="785B3024" w:rsidR="00F06C56" w:rsidRDefault="00000000">
      <w:pPr>
        <w:spacing w:after="277"/>
        <w:ind w:left="-10"/>
      </w:pPr>
      <w:r>
        <w:t xml:space="preserve">This advertisement is not limited to any </w:t>
      </w:r>
      <w:proofErr w:type="gramStart"/>
      <w:r>
        <w:t>particular brand</w:t>
      </w:r>
      <w:proofErr w:type="gramEnd"/>
      <w:r>
        <w:t xml:space="preserve">, and any make will be considered that meets or exceeds the minimum specifications. Please contact the Department of Administration &amp; Planning at </w:t>
      </w:r>
      <w:r w:rsidR="00723945">
        <w:t>(</w:t>
      </w:r>
      <w:r>
        <w:t>601</w:t>
      </w:r>
      <w:r w:rsidR="00723945">
        <w:t>)</w:t>
      </w:r>
      <w:r>
        <w:t>437-5216 and ask for Ms. Avis King, Purchasing Director or Ms. Renee Terrell, Assistant Purchasing Clerk, for bid specifications.</w:t>
      </w:r>
    </w:p>
    <w:p w14:paraId="22A03462" w14:textId="77777777" w:rsidR="00F06C56" w:rsidRDefault="00000000">
      <w:pPr>
        <w:spacing w:after="292"/>
        <w:ind w:left="-10"/>
      </w:pPr>
      <w:r>
        <w:t xml:space="preserve">The Claiborne County Board of Supervisors reserves the right to reject any and all </w:t>
      </w:r>
      <w:proofErr w:type="gramStart"/>
      <w:r>
        <w:t>bids;</w:t>
      </w:r>
      <w:proofErr w:type="gramEnd"/>
    </w:p>
    <w:p w14:paraId="77064BF2" w14:textId="77777777" w:rsidR="00F06C56" w:rsidRDefault="00000000">
      <w:pPr>
        <w:ind w:left="-10"/>
      </w:pPr>
      <w:r>
        <w:t>SO RESOLVED, on this the 13</w:t>
      </w:r>
      <w:r>
        <w:rPr>
          <w:vertAlign w:val="superscript"/>
        </w:rPr>
        <w:t xml:space="preserve">th </w:t>
      </w:r>
      <w:r>
        <w:t>day of February, 2023.</w:t>
      </w:r>
    </w:p>
    <w:p w14:paraId="479C7388" w14:textId="77777777" w:rsidR="00F06C56" w:rsidRDefault="00000000">
      <w:pPr>
        <w:ind w:left="-10"/>
      </w:pPr>
      <w:r>
        <w:t>Coney Dorsey, President</w:t>
      </w:r>
    </w:p>
    <w:p w14:paraId="5809028B" w14:textId="77777777" w:rsidR="00F06C56" w:rsidRPr="00723945" w:rsidRDefault="00000000">
      <w:pPr>
        <w:spacing w:after="487" w:line="259" w:lineRule="auto"/>
        <w:ind w:firstLine="0"/>
        <w:jc w:val="left"/>
      </w:pPr>
      <w:r w:rsidRPr="00723945">
        <w:rPr>
          <w:rFonts w:eastAsia="Calibri"/>
        </w:rPr>
        <w:t>Claiborne County Board of Supervisors</w:t>
      </w:r>
    </w:p>
    <w:p w14:paraId="6CB37C0A" w14:textId="650C98C7" w:rsidR="00F06C56" w:rsidRDefault="00000000">
      <w:pPr>
        <w:spacing w:after="258" w:line="259" w:lineRule="auto"/>
        <w:ind w:left="-5" w:hanging="10"/>
        <w:jc w:val="left"/>
      </w:pPr>
      <w:r>
        <w:rPr>
          <w:sz w:val="24"/>
        </w:rPr>
        <w:t xml:space="preserve">Publish: 2 </w:t>
      </w:r>
      <w:r w:rsidR="00723945">
        <w:rPr>
          <w:sz w:val="24"/>
        </w:rPr>
        <w:t>t</w:t>
      </w:r>
      <w:r>
        <w:rPr>
          <w:sz w:val="24"/>
        </w:rPr>
        <w:t>imes</w:t>
      </w:r>
    </w:p>
    <w:p w14:paraId="3CAA7AE7" w14:textId="77777777" w:rsidR="00F06C56" w:rsidRDefault="00000000">
      <w:pPr>
        <w:spacing w:after="258" w:line="259" w:lineRule="auto"/>
        <w:ind w:left="-5" w:hanging="10"/>
        <w:jc w:val="left"/>
      </w:pPr>
      <w:r>
        <w:rPr>
          <w:sz w:val="24"/>
        </w:rPr>
        <w:t>Provide Proof of Publication</w:t>
      </w:r>
    </w:p>
    <w:sectPr w:rsidR="00F06C56">
      <w:pgSz w:w="12240" w:h="15840"/>
      <w:pgMar w:top="1440" w:right="1522" w:bottom="1440" w:left="13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56"/>
    <w:rsid w:val="00723945"/>
    <w:rsid w:val="00DC5D38"/>
    <w:rsid w:val="00F0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CBA7B"/>
  <w15:docId w15:val="{16F6F144-86F0-4E6B-8924-10E7A69BA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6" w:lineRule="auto"/>
      <w:ind w:firstLine="1"/>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Avis King</dc:creator>
  <cp:keywords/>
  <cp:lastModifiedBy>Cacynthia Patterson</cp:lastModifiedBy>
  <cp:revision>2</cp:revision>
  <dcterms:created xsi:type="dcterms:W3CDTF">2023-02-15T15:34:00Z</dcterms:created>
  <dcterms:modified xsi:type="dcterms:W3CDTF">2023-02-15T15:34:00Z</dcterms:modified>
</cp:coreProperties>
</file>