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ADVERTISEMENT FOR BID</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is hereby given that sealed bids will be received by the Board of Supervisors of Marshall County for Marshall County Water Association, Inc.  in the Board of Supervisors Board Room or bids may be submitted electronically at </w:t>
      </w:r>
      <w:hyperlink r:id="rId4" w:history="1">
        <w:r w:rsidRPr="0016552B">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w:t>
      </w:r>
      <w:r w:rsidRPr="00D04661">
        <w:rPr>
          <w:rFonts w:ascii="Times New Roman" w:hAnsi="Times New Roman" w:cs="Times New Roman"/>
          <w:sz w:val="24"/>
          <w:szCs w:val="24"/>
        </w:rPr>
        <w:t>u</w:t>
      </w:r>
      <w:r w:rsidR="00C7323F" w:rsidRPr="00D04661">
        <w:rPr>
          <w:rFonts w:ascii="Times New Roman" w:hAnsi="Times New Roman" w:cs="Times New Roman"/>
          <w:sz w:val="24"/>
          <w:szCs w:val="24"/>
        </w:rPr>
        <w:t>ntil  9:00 A.M. local time, June</w:t>
      </w:r>
      <w:r w:rsidRPr="00D04661">
        <w:rPr>
          <w:rFonts w:ascii="Times New Roman" w:hAnsi="Times New Roman" w:cs="Times New Roman"/>
          <w:sz w:val="24"/>
          <w:szCs w:val="24"/>
        </w:rPr>
        <w:t xml:space="preserve"> 2</w:t>
      </w:r>
      <w:r w:rsidR="00C7323F" w:rsidRPr="00D04661">
        <w:rPr>
          <w:rFonts w:ascii="Times New Roman" w:hAnsi="Times New Roman" w:cs="Times New Roman"/>
          <w:sz w:val="24"/>
          <w:szCs w:val="24"/>
        </w:rPr>
        <w:t>9</w:t>
      </w:r>
      <w:r w:rsidRPr="00D04661">
        <w:rPr>
          <w:rFonts w:ascii="Times New Roman" w:hAnsi="Times New Roman" w:cs="Times New Roman"/>
          <w:sz w:val="24"/>
          <w:szCs w:val="24"/>
        </w:rPr>
        <w:t>, 2018 and shortly thereafter publicly opened and read aloud for:</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Project_Name1 </w:instrText>
      </w:r>
      <w:r>
        <w:rPr>
          <w:rFonts w:ascii="Times New Roman" w:hAnsi="Times New Roman" w:cs="Times New Roman"/>
          <w:sz w:val="24"/>
          <w:szCs w:val="24"/>
        </w:rPr>
        <w:fldChar w:fldCharType="separate"/>
      </w:r>
      <w:r w:rsidRPr="00786E93">
        <w:rPr>
          <w:rFonts w:ascii="Times New Roman" w:hAnsi="Times New Roman" w:cs="Times New Roman"/>
          <w:noProof/>
          <w:sz w:val="24"/>
          <w:szCs w:val="24"/>
        </w:rPr>
        <w:t>DIP PROJECT NUMBER 392</w:t>
      </w:r>
      <w:r>
        <w:rPr>
          <w:rFonts w:ascii="Times New Roman" w:hAnsi="Times New Roman" w:cs="Times New Roman"/>
          <w:sz w:val="24"/>
          <w:szCs w:val="24"/>
        </w:rPr>
        <w:fldChar w:fldCharType="end"/>
      </w:r>
    </w:p>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Project_Name2 </w:instrText>
      </w:r>
      <w:r>
        <w:rPr>
          <w:rFonts w:ascii="Times New Roman" w:hAnsi="Times New Roman" w:cs="Times New Roman"/>
          <w:sz w:val="24"/>
          <w:szCs w:val="24"/>
        </w:rPr>
        <w:fldChar w:fldCharType="separate"/>
      </w:r>
      <w:r w:rsidRPr="00786E93">
        <w:rPr>
          <w:rFonts w:ascii="Times New Roman" w:hAnsi="Times New Roman" w:cs="Times New Roman"/>
          <w:noProof/>
          <w:sz w:val="24"/>
          <w:szCs w:val="24"/>
        </w:rPr>
        <w:t>A WASTEWATER COLLECTION SYSTEM</w:t>
      </w:r>
      <w:r>
        <w:rPr>
          <w:rFonts w:ascii="Times New Roman" w:hAnsi="Times New Roman" w:cs="Times New Roman"/>
          <w:sz w:val="24"/>
          <w:szCs w:val="24"/>
        </w:rPr>
        <w:fldChar w:fldCharType="end"/>
      </w:r>
    </w:p>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"Project_Name3" </w:instrText>
      </w:r>
      <w:r>
        <w:rPr>
          <w:rFonts w:ascii="Times New Roman" w:hAnsi="Times New Roman" w:cs="Times New Roman"/>
          <w:sz w:val="24"/>
          <w:szCs w:val="24"/>
        </w:rPr>
        <w:fldChar w:fldCharType="separate"/>
      </w:r>
      <w:r w:rsidRPr="00786E93">
        <w:rPr>
          <w:rFonts w:ascii="Times New Roman" w:hAnsi="Times New Roman" w:cs="Times New Roman"/>
          <w:noProof/>
          <w:sz w:val="24"/>
          <w:szCs w:val="24"/>
        </w:rPr>
        <w:t>AND NATURAL GAS MAIN EXTENSION FOR:</w:t>
      </w:r>
      <w:r>
        <w:rPr>
          <w:rFonts w:ascii="Times New Roman" w:hAnsi="Times New Roman" w:cs="Times New Roman"/>
          <w:sz w:val="24"/>
          <w:szCs w:val="24"/>
        </w:rPr>
        <w:fldChar w:fldCharType="end"/>
      </w:r>
    </w:p>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"Project_Name4" </w:instrText>
      </w:r>
      <w:r>
        <w:rPr>
          <w:rFonts w:ascii="Times New Roman" w:hAnsi="Times New Roman" w:cs="Times New Roman"/>
          <w:sz w:val="24"/>
          <w:szCs w:val="24"/>
        </w:rPr>
        <w:fldChar w:fldCharType="separate"/>
      </w:r>
      <w:r w:rsidRPr="00786E93">
        <w:rPr>
          <w:rFonts w:ascii="Times New Roman" w:hAnsi="Times New Roman" w:cs="Times New Roman"/>
          <w:noProof/>
          <w:sz w:val="24"/>
          <w:szCs w:val="24"/>
        </w:rPr>
        <w:t>MARSHALL UTILITY SERVICES, INC (Wastewater)</w:t>
      </w:r>
      <w:r>
        <w:rPr>
          <w:rFonts w:ascii="Times New Roman" w:hAnsi="Times New Roman" w:cs="Times New Roman"/>
          <w:sz w:val="24"/>
          <w:szCs w:val="24"/>
        </w:rPr>
        <w:fldChar w:fldCharType="end"/>
      </w:r>
    </w:p>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Project_Name5 </w:instrText>
      </w:r>
      <w:r>
        <w:rPr>
          <w:rFonts w:ascii="Times New Roman" w:hAnsi="Times New Roman" w:cs="Times New Roman"/>
          <w:sz w:val="24"/>
          <w:szCs w:val="24"/>
        </w:rPr>
        <w:fldChar w:fldCharType="separate"/>
      </w:r>
      <w:r w:rsidRPr="00786E93">
        <w:rPr>
          <w:rFonts w:ascii="Times New Roman" w:hAnsi="Times New Roman" w:cs="Times New Roman"/>
          <w:noProof/>
          <w:sz w:val="24"/>
          <w:szCs w:val="24"/>
        </w:rPr>
        <w:t>THE TOWN OF BYHALIA (Gas)</w:t>
      </w:r>
      <w:r>
        <w:rPr>
          <w:rFonts w:ascii="Times New Roman" w:hAnsi="Times New Roman" w:cs="Times New Roman"/>
          <w:sz w:val="24"/>
          <w:szCs w:val="24"/>
        </w:rPr>
        <w:fldChar w:fldCharType="end"/>
      </w:r>
    </w:p>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"Project_Name6" </w:instrText>
      </w:r>
      <w:r>
        <w:rPr>
          <w:rFonts w:ascii="Times New Roman" w:hAnsi="Times New Roman" w:cs="Times New Roman"/>
          <w:sz w:val="24"/>
          <w:szCs w:val="24"/>
        </w:rPr>
        <w:fldChar w:fldCharType="separate"/>
      </w:r>
      <w:r w:rsidRPr="00786E93">
        <w:rPr>
          <w:rFonts w:ascii="Times New Roman" w:hAnsi="Times New Roman" w:cs="Times New Roman"/>
          <w:noProof/>
          <w:sz w:val="24"/>
          <w:szCs w:val="24"/>
        </w:rPr>
        <w:t>In Cooperation with Marshall County Board of Supervisors</w:t>
      </w:r>
      <w:r>
        <w:rPr>
          <w:rFonts w:ascii="Times New Roman" w:hAnsi="Times New Roman" w:cs="Times New Roman"/>
          <w:sz w:val="24"/>
          <w:szCs w:val="24"/>
        </w:rPr>
        <w:fldChar w:fldCharType="end"/>
      </w:r>
    </w:p>
    <w:p w:rsidR="00C7323F" w:rsidRDefault="00DA1FE1" w:rsidP="00C732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"Project_Name7" </w:instrText>
      </w:r>
      <w:r>
        <w:rPr>
          <w:rFonts w:ascii="Times New Roman" w:hAnsi="Times New Roman" w:cs="Times New Roman"/>
          <w:sz w:val="24"/>
          <w:szCs w:val="24"/>
        </w:rPr>
        <w:fldChar w:fldCharType="separate"/>
      </w:r>
      <w:r w:rsidRPr="00786E93">
        <w:rPr>
          <w:rFonts w:ascii="Times New Roman" w:hAnsi="Times New Roman" w:cs="Times New Roman"/>
          <w:noProof/>
          <w:sz w:val="24"/>
          <w:szCs w:val="24"/>
        </w:rPr>
        <w:t>Marshall County, Mississippi</w:t>
      </w:r>
      <w:r>
        <w:rPr>
          <w:rFonts w:ascii="Times New Roman" w:hAnsi="Times New Roman" w:cs="Times New Roman"/>
          <w:sz w:val="24"/>
          <w:szCs w:val="24"/>
        </w:rPr>
        <w:fldChar w:fldCharType="end"/>
      </w:r>
    </w:p>
    <w:p w:rsidR="00C7323F" w:rsidRDefault="00C7323F" w:rsidP="00C7323F">
      <w:pPr>
        <w:spacing w:after="0" w:line="240" w:lineRule="auto"/>
        <w:jc w:val="center"/>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The scope of work for this project includes: installation of a new 6” natural gas line and a sanitary sewer collection system for proposed developments in the Chickasaw Trails Industrial Park.</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Bid preparation will be in accordance with Section 00200 – Instructions to Bidders bound in the Project Manual.  Project Plans and Project Manual may be examined at Elliott &amp; Britt Engineering, P.A., 823 North Lamar Blvd./P.O. Box 308, Oxford, Mississippi 38655.</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Bid documents are being made available at Elliott &amp; Britt Engineering, P.A.  All plan-holders are required to have a valid email address.  Bid docum</w:t>
      </w:r>
      <w:r w:rsidR="00C7323F">
        <w:rPr>
          <w:rFonts w:ascii="Times New Roman" w:hAnsi="Times New Roman" w:cs="Times New Roman"/>
          <w:sz w:val="24"/>
          <w:szCs w:val="24"/>
        </w:rPr>
        <w:t>ents are non-refundable and may</w:t>
      </w:r>
      <w:r>
        <w:rPr>
          <w:rFonts w:ascii="Times New Roman" w:hAnsi="Times New Roman" w:cs="Times New Roman"/>
          <w:sz w:val="24"/>
          <w:szCs w:val="24"/>
        </w:rPr>
        <w:t xml:space="preserve"> be purchased through Elliott &amp; Britt Engineering, </w:t>
      </w:r>
      <w:r w:rsidR="00C7323F">
        <w:rPr>
          <w:rFonts w:ascii="Times New Roman" w:hAnsi="Times New Roman" w:cs="Times New Roman"/>
          <w:sz w:val="24"/>
          <w:szCs w:val="24"/>
        </w:rPr>
        <w:t>P.A.  Official bid documents may</w:t>
      </w:r>
      <w:r>
        <w:rPr>
          <w:rFonts w:ascii="Times New Roman" w:hAnsi="Times New Roman" w:cs="Times New Roman"/>
          <w:sz w:val="24"/>
          <w:szCs w:val="24"/>
        </w:rPr>
        <w:t xml:space="preserve"> be </w:t>
      </w:r>
      <w:r w:rsidR="00C7323F">
        <w:rPr>
          <w:rFonts w:ascii="Times New Roman" w:hAnsi="Times New Roman" w:cs="Times New Roman"/>
          <w:sz w:val="24"/>
          <w:szCs w:val="24"/>
        </w:rPr>
        <w:t xml:space="preserve">purchased and </w:t>
      </w:r>
      <w:r>
        <w:rPr>
          <w:rFonts w:ascii="Times New Roman" w:hAnsi="Times New Roman" w:cs="Times New Roman"/>
          <w:sz w:val="24"/>
          <w:szCs w:val="24"/>
        </w:rPr>
        <w:t xml:space="preserve">downloaded at </w:t>
      </w:r>
      <w:hyperlink r:id="rId5" w:history="1">
        <w:r w:rsidRPr="0016552B">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Electronic bids may be submitted at </w:t>
      </w:r>
      <w:hyperlink r:id="rId6" w:history="1">
        <w:r w:rsidRPr="0016552B">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For any questions relating to the electronic bidding process, please call Central Bidding at 225-810-4814.  </w:t>
      </w:r>
    </w:p>
    <w:p w:rsidR="00C7323F" w:rsidRDefault="00C7323F" w:rsidP="00C7323F">
      <w:pPr>
        <w:spacing w:after="0" w:line="240" w:lineRule="auto"/>
        <w:rPr>
          <w:rFonts w:ascii="Times New Roman" w:hAnsi="Times New Roman" w:cs="Times New Roman"/>
          <w:sz w:val="24"/>
          <w:szCs w:val="24"/>
        </w:rPr>
      </w:pPr>
    </w:p>
    <w:p w:rsidR="00C7323F" w:rsidRPr="005960BB" w:rsidRDefault="00DA1FE1" w:rsidP="00C7323F">
      <w:pPr>
        <w:jc w:val="both"/>
        <w:rPr>
          <w:rFonts w:ascii="Times New Roman" w:hAnsi="Times New Roman" w:cs="Times New Roman"/>
          <w:sz w:val="24"/>
        </w:rPr>
      </w:pPr>
      <w:r w:rsidRPr="005960BB">
        <w:rPr>
          <w:rFonts w:ascii="Times New Roman" w:hAnsi="Times New Roman" w:cs="Times New Roman"/>
          <w:sz w:val="24"/>
        </w:rPr>
        <w:t xml:space="preserve">Copies of the Contract Documents may be obtained by depositing </w:t>
      </w:r>
      <w:r>
        <w:rPr>
          <w:rFonts w:ascii="Times New Roman" w:hAnsi="Times New Roman" w:cs="Times New Roman"/>
          <w:sz w:val="24"/>
        </w:rPr>
        <w:t>$</w:t>
      </w:r>
      <w:r w:rsidRPr="005960BB">
        <w:rPr>
          <w:rFonts w:ascii="Times New Roman" w:hAnsi="Times New Roman" w:cs="Times New Roman"/>
          <w:sz w:val="24"/>
        </w:rPr>
        <w:fldChar w:fldCharType="begin"/>
      </w:r>
      <w:r w:rsidRPr="005960BB">
        <w:rPr>
          <w:rFonts w:ascii="Times New Roman" w:hAnsi="Times New Roman" w:cs="Times New Roman"/>
          <w:sz w:val="24"/>
        </w:rPr>
        <w:instrText xml:space="preserve"> MERGEFIELD "PLANS__SPECS_AMOUNT" </w:instrText>
      </w:r>
      <w:r w:rsidRPr="005960BB">
        <w:rPr>
          <w:rFonts w:ascii="Times New Roman" w:hAnsi="Times New Roman" w:cs="Times New Roman"/>
          <w:sz w:val="24"/>
        </w:rPr>
        <w:fldChar w:fldCharType="separate"/>
      </w:r>
      <w:r w:rsidRPr="00786E93">
        <w:rPr>
          <w:rFonts w:ascii="Times New Roman" w:hAnsi="Times New Roman" w:cs="Times New Roman"/>
          <w:noProof/>
          <w:sz w:val="24"/>
        </w:rPr>
        <w:t>105</w:t>
      </w:r>
      <w:r w:rsidRPr="005960BB">
        <w:rPr>
          <w:rFonts w:ascii="Times New Roman" w:hAnsi="Times New Roman" w:cs="Times New Roman"/>
          <w:noProof/>
          <w:sz w:val="24"/>
        </w:rPr>
        <w:fldChar w:fldCharType="end"/>
      </w:r>
      <w:r>
        <w:rPr>
          <w:rFonts w:ascii="Times New Roman" w:hAnsi="Times New Roman" w:cs="Times New Roman"/>
          <w:noProof/>
          <w:sz w:val="24"/>
        </w:rPr>
        <w:t>.00</w:t>
      </w:r>
      <w:r w:rsidRPr="005960BB">
        <w:rPr>
          <w:rFonts w:ascii="Times New Roman" w:hAnsi="Times New Roman" w:cs="Times New Roman"/>
          <w:sz w:val="24"/>
        </w:rPr>
        <w:t xml:space="preserve"> with Elliott &amp; Britt Engineering, P.O. Box 308, Oxford, Mississippi 38655, telephone (662) 234-1763 for each set of documents so obtained. </w:t>
      </w:r>
      <w:r>
        <w:rPr>
          <w:rFonts w:ascii="Times New Roman" w:hAnsi="Times New Roman" w:cs="Times New Roman"/>
          <w:sz w:val="24"/>
        </w:rPr>
        <w:t xml:space="preserve">In addition, official bid documents can be downloaded at </w:t>
      </w:r>
      <w:hyperlink r:id="rId7" w:history="1">
        <w:r w:rsidRPr="008F7001">
          <w:rPr>
            <w:rStyle w:val="Hyperlink"/>
            <w:rFonts w:ascii="Times New Roman" w:hAnsi="Times New Roman" w:cs="Times New Roman"/>
            <w:sz w:val="24"/>
          </w:rPr>
          <w:t>www.centralbidding.com</w:t>
        </w:r>
      </w:hyperlink>
      <w:r>
        <w:rPr>
          <w:rFonts w:ascii="Times New Roman" w:hAnsi="Times New Roman" w:cs="Times New Roman"/>
          <w:sz w:val="24"/>
        </w:rPr>
        <w:t xml:space="preserve">.  </w:t>
      </w:r>
      <w:r w:rsidRPr="005960BB">
        <w:rPr>
          <w:rFonts w:ascii="Times New Roman" w:hAnsi="Times New Roman" w:cs="Times New Roman"/>
          <w:sz w:val="24"/>
        </w:rPr>
        <w:t>This deposit is nonrefundable.</w:t>
      </w: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The contract will be awarded to the lowest and/or best bid from a responsive responsible and qualified Bidder.  Should no award be made within forty-five (45) calendar days after opening of proposals, all proposals may be rejected and all proposal guaranties returned, unless the lowest responsive responsible qualified bidder at the request of Marshall County agrees in writing to a longer delay.</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Minority and Woman Owned Business Enterprises are solicited to bid on this contract as prime contractors and are encouraged to make inquiries regarding potential subcontracting opportunities, equipment, material and/or supply needs.  </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Marshall County is an Equal Opportunity Employer, and herby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of an award.</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Bid bond, signed or countersigned by a Licensed Mississippi Agent, or Mississippi Non-Resident Agent licensed to do business in the State of Mississippi, with Power of Attorney attached, or Cashier’s check or Certified check for five percent (5%) of the total bid, payable to Marshall County, must accompany each proposal.</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Bidders are hereby notified that any proposal accompanies by letters qualifying in any manner the condition under which the proposal is tendered will be considered an irregular bid, and such proposals may not be considered in making the award.  Marshall County </w:t>
      </w:r>
      <w:bookmarkStart w:id="0" w:name="_GoBack"/>
      <w:bookmarkEnd w:id="0"/>
      <w:r>
        <w:rPr>
          <w:rFonts w:ascii="Times New Roman" w:hAnsi="Times New Roman" w:cs="Times New Roman"/>
          <w:sz w:val="24"/>
          <w:szCs w:val="24"/>
        </w:rPr>
        <w:t>reserves the right to waive any irregularities and to reject any and all bids if considered not in the best interest of Marshall County.</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005D">
        <w:rPr>
          <w:rFonts w:ascii="Times New Roman" w:hAnsi="Times New Roman" w:cs="Times New Roman"/>
          <w:sz w:val="24"/>
          <w:szCs w:val="24"/>
          <w:u w:val="single"/>
        </w:rPr>
        <w:t>BY: /s/ Charles Terry</w:t>
      </w:r>
      <w:r>
        <w:rPr>
          <w:rFonts w:ascii="Times New Roman" w:hAnsi="Times New Roman" w:cs="Times New Roman"/>
          <w:sz w:val="24"/>
          <w:szCs w:val="24"/>
          <w:u w:val="single"/>
        </w:rPr>
        <w:t>____________</w:t>
      </w: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Terry, President</w:t>
      </w: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Marshall County</w:t>
      </w:r>
    </w:p>
    <w:p w:rsidR="00C7323F" w:rsidRDefault="00C7323F" w:rsidP="00C7323F">
      <w:pPr>
        <w:spacing w:after="0" w:line="240" w:lineRule="auto"/>
        <w:rPr>
          <w:rFonts w:ascii="Times New Roman" w:hAnsi="Times New Roman" w:cs="Times New Roman"/>
          <w:sz w:val="24"/>
          <w:szCs w:val="24"/>
        </w:rPr>
      </w:pP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Dates of Advertisement:</w:t>
      </w:r>
    </w:p>
    <w:p w:rsidR="00C7323F"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Thursday, May 31, 2018 &amp;</w:t>
      </w:r>
    </w:p>
    <w:p w:rsidR="00C7323F" w:rsidRPr="0020005D" w:rsidRDefault="00DA1FE1" w:rsidP="00C7323F">
      <w:pPr>
        <w:spacing w:after="0" w:line="240" w:lineRule="auto"/>
        <w:rPr>
          <w:rFonts w:ascii="Times New Roman" w:hAnsi="Times New Roman" w:cs="Times New Roman"/>
          <w:sz w:val="24"/>
          <w:szCs w:val="24"/>
        </w:rPr>
      </w:pPr>
      <w:r>
        <w:rPr>
          <w:rFonts w:ascii="Times New Roman" w:hAnsi="Times New Roman" w:cs="Times New Roman"/>
          <w:sz w:val="24"/>
          <w:szCs w:val="24"/>
        </w:rPr>
        <w:t>Thursday, June 7, 2018</w:t>
      </w:r>
    </w:p>
    <w:sectPr w:rsidR="00C7323F" w:rsidRPr="0020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E1"/>
    <w:rsid w:val="0021031A"/>
    <w:rsid w:val="00504C83"/>
    <w:rsid w:val="0067247E"/>
    <w:rsid w:val="00B26E16"/>
    <w:rsid w:val="00C7323F"/>
    <w:rsid w:val="00D04661"/>
    <w:rsid w:val="00DA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C1A59-B0D8-4EA6-B14B-49597F6F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1B"/>
    <w:rPr>
      <w:color w:val="0000FF" w:themeColor="hyperlink"/>
      <w:u w:val="single"/>
    </w:rPr>
  </w:style>
  <w:style w:type="paragraph" w:styleId="BalloonText">
    <w:name w:val="Balloon Text"/>
    <w:basedOn w:val="Normal"/>
    <w:link w:val="BalloonTextChar"/>
    <w:uiPriority w:val="99"/>
    <w:semiHidden/>
    <w:unhideWhenUsed/>
    <w:rsid w:val="00E7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Thomas, Latisha</cp:lastModifiedBy>
  <cp:revision>2</cp:revision>
  <cp:lastPrinted>2018-05-25T16:53:00Z</cp:lastPrinted>
  <dcterms:created xsi:type="dcterms:W3CDTF">2018-05-30T19:12:00Z</dcterms:created>
  <dcterms:modified xsi:type="dcterms:W3CDTF">2018-05-30T19:12:00Z</dcterms:modified>
</cp:coreProperties>
</file>