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6334" w14:textId="308C0C94" w:rsidR="00500ABE" w:rsidRPr="00417CAE" w:rsidRDefault="00500ABE" w:rsidP="00500ABE">
      <w:pPr>
        <w:pStyle w:val="ARCATTitle"/>
        <w:jc w:val="both"/>
        <w:rPr>
          <w:rFonts w:asciiTheme="minorHAnsi" w:hAnsiTheme="minorHAnsi" w:cstheme="minorHAnsi"/>
          <w:sz w:val="22"/>
          <w:szCs w:val="22"/>
        </w:rPr>
      </w:pPr>
      <w:r w:rsidRPr="00417CAE">
        <w:rPr>
          <w:rFonts w:asciiTheme="minorHAnsi" w:hAnsiTheme="minorHAnsi" w:cstheme="minorHAnsi"/>
          <w:sz w:val="22"/>
          <w:szCs w:val="22"/>
        </w:rPr>
        <w:t xml:space="preserve">Separate sealed bids for the </w:t>
      </w:r>
      <w:r w:rsidRPr="00417CAE">
        <w:rPr>
          <w:rFonts w:asciiTheme="minorHAnsi" w:hAnsiTheme="minorHAnsi" w:cstheme="minorHAnsi"/>
          <w:b/>
          <w:sz w:val="22"/>
          <w:szCs w:val="22"/>
        </w:rPr>
        <w:t xml:space="preserve">City of Greenville – </w:t>
      </w:r>
      <w:r w:rsidR="000317A1">
        <w:rPr>
          <w:rFonts w:asciiTheme="minorHAnsi" w:hAnsiTheme="minorHAnsi" w:cstheme="minorHAnsi"/>
          <w:b/>
          <w:sz w:val="22"/>
          <w:szCs w:val="22"/>
        </w:rPr>
        <w:t>Water Meter Replacement Project</w:t>
      </w:r>
      <w:r w:rsidRPr="00417CAE">
        <w:rPr>
          <w:rFonts w:asciiTheme="minorHAnsi" w:hAnsiTheme="minorHAnsi" w:cstheme="minorHAnsi"/>
          <w:b/>
          <w:sz w:val="22"/>
          <w:szCs w:val="22"/>
        </w:rPr>
        <w:t xml:space="preserve"> – Project No. 22-76E10</w:t>
      </w:r>
      <w:r w:rsidR="000317A1">
        <w:rPr>
          <w:rFonts w:asciiTheme="minorHAnsi" w:hAnsiTheme="minorHAnsi" w:cstheme="minorHAnsi"/>
          <w:b/>
          <w:sz w:val="22"/>
          <w:szCs w:val="22"/>
        </w:rPr>
        <w:t>6</w:t>
      </w:r>
      <w:r w:rsidR="00567734">
        <w:rPr>
          <w:rFonts w:asciiTheme="minorHAnsi" w:hAnsiTheme="minorHAnsi" w:cstheme="minorHAnsi"/>
          <w:b/>
          <w:sz w:val="22"/>
          <w:szCs w:val="22"/>
        </w:rPr>
        <w:t xml:space="preserve"> (RE-BID)</w:t>
      </w:r>
      <w:r w:rsidRPr="00417CAE">
        <w:rPr>
          <w:rFonts w:asciiTheme="minorHAnsi" w:hAnsiTheme="minorHAnsi" w:cstheme="minorHAnsi"/>
          <w:b/>
          <w:sz w:val="22"/>
          <w:szCs w:val="22"/>
        </w:rPr>
        <w:t xml:space="preserve"> </w:t>
      </w:r>
      <w:r w:rsidRPr="00417CAE">
        <w:rPr>
          <w:rFonts w:asciiTheme="minorHAnsi" w:hAnsiTheme="minorHAnsi" w:cstheme="minorHAnsi"/>
          <w:sz w:val="22"/>
          <w:szCs w:val="22"/>
        </w:rPr>
        <w:t>will be received by the City of Greenville, City Clerk’s Office, 340 Main Street, Greenville, MS, 3870</w:t>
      </w:r>
      <w:r w:rsidRPr="00C93FA3">
        <w:rPr>
          <w:rFonts w:asciiTheme="minorHAnsi" w:hAnsiTheme="minorHAnsi" w:cstheme="minorHAnsi"/>
          <w:sz w:val="22"/>
          <w:szCs w:val="22"/>
        </w:rPr>
        <w:t xml:space="preserve">1 until </w:t>
      </w:r>
      <w:r w:rsidR="001539CC">
        <w:rPr>
          <w:rFonts w:asciiTheme="minorHAnsi" w:hAnsiTheme="minorHAnsi" w:cstheme="minorHAnsi"/>
          <w:b/>
          <w:bCs/>
          <w:sz w:val="22"/>
          <w:szCs w:val="22"/>
          <w:u w:val="single"/>
        </w:rPr>
        <w:t>11</w:t>
      </w:r>
      <w:r w:rsidRPr="003E5878">
        <w:rPr>
          <w:rFonts w:asciiTheme="minorHAnsi" w:hAnsiTheme="minorHAnsi" w:cstheme="minorHAnsi"/>
          <w:b/>
          <w:bCs/>
          <w:sz w:val="22"/>
          <w:szCs w:val="22"/>
          <w:u w:val="single"/>
        </w:rPr>
        <w:t xml:space="preserve">:00 </w:t>
      </w:r>
      <w:r w:rsidR="001539CC">
        <w:rPr>
          <w:rFonts w:asciiTheme="minorHAnsi" w:hAnsiTheme="minorHAnsi" w:cstheme="minorHAnsi"/>
          <w:b/>
          <w:bCs/>
          <w:sz w:val="22"/>
          <w:szCs w:val="22"/>
          <w:u w:val="single"/>
        </w:rPr>
        <w:t>a</w:t>
      </w:r>
      <w:r w:rsidR="00E0061E">
        <w:rPr>
          <w:rFonts w:asciiTheme="minorHAnsi" w:hAnsiTheme="minorHAnsi" w:cstheme="minorHAnsi"/>
          <w:b/>
          <w:bCs/>
          <w:sz w:val="22"/>
          <w:szCs w:val="22"/>
          <w:u w:val="single"/>
        </w:rPr>
        <w:t>m</w:t>
      </w:r>
      <w:r w:rsidRPr="003E5878">
        <w:rPr>
          <w:rFonts w:asciiTheme="minorHAnsi" w:hAnsiTheme="minorHAnsi" w:cstheme="minorHAnsi"/>
          <w:b/>
          <w:bCs/>
          <w:sz w:val="22"/>
          <w:szCs w:val="22"/>
          <w:u w:val="single"/>
        </w:rPr>
        <w:t xml:space="preserve"> (CST), </w:t>
      </w:r>
      <w:r w:rsidR="0060165C">
        <w:rPr>
          <w:rFonts w:asciiTheme="minorHAnsi" w:hAnsiTheme="minorHAnsi" w:cstheme="minorHAnsi"/>
          <w:b/>
          <w:bCs/>
          <w:sz w:val="22"/>
          <w:szCs w:val="22"/>
          <w:u w:val="single"/>
        </w:rPr>
        <w:t>October 27</w:t>
      </w:r>
      <w:r w:rsidRPr="003E5878">
        <w:rPr>
          <w:rFonts w:asciiTheme="minorHAnsi" w:hAnsiTheme="minorHAnsi" w:cstheme="minorHAnsi"/>
          <w:b/>
          <w:bCs/>
          <w:sz w:val="22"/>
          <w:szCs w:val="22"/>
          <w:u w:val="single"/>
        </w:rPr>
        <w:t xml:space="preserve">, </w:t>
      </w:r>
      <w:proofErr w:type="gramStart"/>
      <w:r w:rsidRPr="003E5878">
        <w:rPr>
          <w:rFonts w:asciiTheme="minorHAnsi" w:hAnsiTheme="minorHAnsi" w:cstheme="minorHAnsi"/>
          <w:b/>
          <w:bCs/>
          <w:sz w:val="22"/>
          <w:szCs w:val="22"/>
          <w:u w:val="single"/>
        </w:rPr>
        <w:t>2023</w:t>
      </w:r>
      <w:proofErr w:type="gramEnd"/>
      <w:r w:rsidRPr="00417CAE">
        <w:rPr>
          <w:rFonts w:asciiTheme="minorHAnsi" w:hAnsiTheme="minorHAnsi" w:cstheme="minorHAnsi"/>
          <w:sz w:val="22"/>
          <w:szCs w:val="22"/>
        </w:rPr>
        <w:t xml:space="preserve"> and then at said office publicly opened and read aloud. Bids will be tabulated and presented to the Greenville City Council at its next regular meeting.</w:t>
      </w:r>
    </w:p>
    <w:p w14:paraId="599A6DF2" w14:textId="77777777" w:rsidR="00500ABE" w:rsidRDefault="00500ABE" w:rsidP="00500ABE">
      <w:pPr>
        <w:spacing w:before="0" w:after="0"/>
        <w:jc w:val="both"/>
        <w:rPr>
          <w:rFonts w:cstheme="minorHAnsi"/>
        </w:rPr>
      </w:pPr>
    </w:p>
    <w:p w14:paraId="1478D5A0" w14:textId="14DC16AC" w:rsidR="00500ABE" w:rsidRDefault="00500ABE" w:rsidP="00500ABE">
      <w:pPr>
        <w:spacing w:before="0" w:after="0"/>
        <w:jc w:val="both"/>
        <w:rPr>
          <w:rFonts w:cstheme="minorHAnsi"/>
        </w:rPr>
      </w:pPr>
      <w:r w:rsidRPr="00417CAE">
        <w:rPr>
          <w:rFonts w:cstheme="minorHAnsi"/>
        </w:rPr>
        <w:t xml:space="preserve">The Project includes the following Work: </w:t>
      </w:r>
      <w:r w:rsidR="000317A1">
        <w:rPr>
          <w:rFonts w:cstheme="minorHAnsi"/>
        </w:rPr>
        <w:t>Removal of existing AMI water metering system</w:t>
      </w:r>
      <w:r w:rsidR="00036BB9">
        <w:rPr>
          <w:rFonts w:cstheme="minorHAnsi"/>
        </w:rPr>
        <w:t xml:space="preserve">, including documentation, boxing, storing and transporting meters to the City’s storage facility, and the installation of City furnished AMR water metering system throughout the City of Greenville’s water service area. </w:t>
      </w:r>
      <w:r>
        <w:rPr>
          <w:rFonts w:cstheme="minorHAnsi"/>
        </w:rPr>
        <w:t xml:space="preserve"> </w:t>
      </w:r>
    </w:p>
    <w:p w14:paraId="7AA82680" w14:textId="77777777" w:rsidR="00500ABE" w:rsidRDefault="00500ABE" w:rsidP="00500ABE">
      <w:pPr>
        <w:spacing w:before="0" w:after="0"/>
        <w:jc w:val="both"/>
        <w:rPr>
          <w:rFonts w:cstheme="minorHAnsi"/>
        </w:rPr>
      </w:pPr>
    </w:p>
    <w:p w14:paraId="1FD9F25D" w14:textId="188ADE3B" w:rsidR="00500ABE" w:rsidRDefault="00500ABE" w:rsidP="00500ABE">
      <w:pPr>
        <w:spacing w:before="0" w:after="0"/>
        <w:jc w:val="both"/>
      </w:pPr>
      <w:r w:rsidRPr="00417CAE">
        <w:t xml:space="preserve">Prospective Bidders may obtain or examine the Bidding Documents at the Issuing Office on Monday through Friday between the hours of 8:00 am to </w:t>
      </w:r>
      <w:proofErr w:type="gramStart"/>
      <w:r w:rsidRPr="00417CAE">
        <w:t>5:00 pm</w:t>
      </w:r>
      <w:r w:rsidRPr="00417CAE">
        <w:rPr>
          <w:b/>
        </w:rPr>
        <w:t>,</w:t>
      </w:r>
      <w:r w:rsidRPr="00417CAE">
        <w:t xml:space="preserve"> and</w:t>
      </w:r>
      <w:proofErr w:type="gramEnd"/>
      <w:r w:rsidRPr="00417CAE">
        <w:t xml:space="preserve"> may obtain copies of the Bidding Documents from the Issuing Office as described below. Partial sets of Bidding Documents will not be available from the Issuing Office. Neither Owner nor Engineer will be responsible for full or partial sets of Bidding Documents, including addenda, if any, obtained from sources other than the Issuing Office.</w:t>
      </w:r>
      <w:r w:rsidR="001B09FD">
        <w:t xml:space="preserve"> Prospective Bidders shall be </w:t>
      </w:r>
      <w:r w:rsidR="00F45DBD">
        <w:t>registered plan holders.</w:t>
      </w:r>
    </w:p>
    <w:p w14:paraId="0733A8FD" w14:textId="77777777" w:rsidR="00500ABE" w:rsidRDefault="00500ABE" w:rsidP="00500ABE">
      <w:pPr>
        <w:spacing w:before="0" w:after="0"/>
        <w:jc w:val="both"/>
      </w:pPr>
    </w:p>
    <w:p w14:paraId="2EF8F06F" w14:textId="4EF8ADA3" w:rsidR="00983015" w:rsidRPr="00AA7227" w:rsidRDefault="00983015" w:rsidP="004703B0">
      <w:pPr>
        <w:spacing w:before="0"/>
        <w:jc w:val="both"/>
        <w:rPr>
          <w:rFonts w:cstheme="minorHAnsi"/>
        </w:rPr>
      </w:pPr>
      <w:bookmarkStart w:id="0" w:name="_Hlk142025888"/>
      <w:r w:rsidRPr="00AA7227">
        <w:rPr>
          <w:rFonts w:cstheme="minorHAnsi"/>
        </w:rPr>
        <w:t>The B</w:t>
      </w:r>
      <w:r>
        <w:rPr>
          <w:rFonts w:cstheme="minorHAnsi"/>
        </w:rPr>
        <w:t>id</w:t>
      </w:r>
      <w:r w:rsidRPr="00AA7227">
        <w:rPr>
          <w:rFonts w:cstheme="minorHAnsi"/>
        </w:rPr>
        <w:t xml:space="preserve"> S</w:t>
      </w:r>
      <w:r>
        <w:rPr>
          <w:rFonts w:cstheme="minorHAnsi"/>
        </w:rPr>
        <w:t>chedule</w:t>
      </w:r>
      <w:r w:rsidRPr="00AA7227">
        <w:rPr>
          <w:rFonts w:cstheme="minorHAnsi"/>
        </w:rPr>
        <w:t xml:space="preserve"> may be examined at the following location: Mississippi Procurement Technical Assistance Program (MPTAP)</w:t>
      </w:r>
      <w:r>
        <w:rPr>
          <w:rFonts w:cstheme="minorHAnsi"/>
        </w:rPr>
        <w:t xml:space="preserve">, </w:t>
      </w:r>
      <w:r w:rsidRPr="00AA7227">
        <w:rPr>
          <w:rFonts w:cstheme="minorHAnsi"/>
        </w:rPr>
        <w:t>Mississippi Development Authority, Minority &amp; Small Business Development Woolfolk Building</w:t>
      </w:r>
      <w:r>
        <w:rPr>
          <w:rFonts w:cstheme="minorHAnsi"/>
        </w:rPr>
        <w:t xml:space="preserve">, </w:t>
      </w:r>
      <w:r w:rsidRPr="00AA7227">
        <w:rPr>
          <w:rFonts w:cstheme="minorHAnsi"/>
        </w:rPr>
        <w:t>501 North West Street, Suite B 01</w:t>
      </w:r>
      <w:r>
        <w:rPr>
          <w:rFonts w:cstheme="minorHAnsi"/>
        </w:rPr>
        <w:t xml:space="preserve">, </w:t>
      </w:r>
      <w:r w:rsidRPr="00AA7227">
        <w:rPr>
          <w:rFonts w:cstheme="minorHAnsi"/>
        </w:rPr>
        <w:t>Jackson, MS 39201</w:t>
      </w:r>
      <w:r>
        <w:rPr>
          <w:rFonts w:cstheme="minorHAnsi"/>
        </w:rPr>
        <w:t xml:space="preserve">, </w:t>
      </w:r>
      <w:r w:rsidRPr="00AA7227">
        <w:rPr>
          <w:rFonts w:cstheme="minorHAnsi"/>
        </w:rPr>
        <w:t>601-359-3448</w:t>
      </w:r>
      <w:r>
        <w:rPr>
          <w:rFonts w:cstheme="minorHAnsi"/>
        </w:rPr>
        <w:t xml:space="preserve"> and </w:t>
      </w:r>
      <w:r w:rsidRPr="00AA7227">
        <w:rPr>
          <w:rFonts w:cstheme="minorHAnsi"/>
        </w:rPr>
        <w:t>Northwest MS Contract Procurement Office</w:t>
      </w:r>
      <w:r>
        <w:rPr>
          <w:rFonts w:cstheme="minorHAnsi"/>
        </w:rPr>
        <w:t xml:space="preserve">, </w:t>
      </w:r>
      <w:r w:rsidRPr="00AA7227">
        <w:rPr>
          <w:rFonts w:cstheme="minorHAnsi"/>
        </w:rPr>
        <w:t>7075 Golden Oaks Loop W., Suite 12</w:t>
      </w:r>
      <w:r>
        <w:rPr>
          <w:rFonts w:cstheme="minorHAnsi"/>
        </w:rPr>
        <w:t xml:space="preserve">, </w:t>
      </w:r>
      <w:r w:rsidRPr="00AA7227">
        <w:rPr>
          <w:rFonts w:cstheme="minorHAnsi"/>
        </w:rPr>
        <w:t>Southaven, MS 38671</w:t>
      </w:r>
      <w:r>
        <w:rPr>
          <w:rFonts w:cstheme="minorHAnsi"/>
        </w:rPr>
        <w:t xml:space="preserve">, </w:t>
      </w:r>
      <w:r w:rsidRPr="00AA7227">
        <w:rPr>
          <w:rFonts w:cstheme="minorHAnsi"/>
        </w:rPr>
        <w:t>662-439-2379</w:t>
      </w:r>
      <w:r>
        <w:rPr>
          <w:rFonts w:cstheme="minorHAnsi"/>
        </w:rPr>
        <w:t>.</w:t>
      </w:r>
    </w:p>
    <w:bookmarkEnd w:id="0"/>
    <w:p w14:paraId="62C9D98A" w14:textId="77777777" w:rsidR="00983015" w:rsidRPr="00417CAE" w:rsidRDefault="00983015" w:rsidP="00500ABE">
      <w:pPr>
        <w:spacing w:before="0" w:after="0"/>
        <w:jc w:val="both"/>
      </w:pPr>
    </w:p>
    <w:p w14:paraId="63E6A529" w14:textId="77777777" w:rsidR="00500ABE" w:rsidRDefault="00500ABE" w:rsidP="00500ABE">
      <w:pPr>
        <w:spacing w:before="0" w:after="0"/>
        <w:jc w:val="both"/>
      </w:pPr>
      <w:r w:rsidRPr="00417CAE">
        <w:t>Printed copies of the Bidding Documents may be obtained from the Issuing Office by paying a non-refundable deposit of $</w:t>
      </w:r>
      <w:r w:rsidRPr="00417CAE">
        <w:rPr>
          <w:b/>
        </w:rPr>
        <w:t xml:space="preserve">50.00 </w:t>
      </w:r>
      <w:r w:rsidRPr="00417CAE">
        <w:t xml:space="preserve">for each set. </w:t>
      </w:r>
    </w:p>
    <w:p w14:paraId="225AF907" w14:textId="77777777" w:rsidR="00500ABE" w:rsidRPr="00417CAE" w:rsidRDefault="00500ABE" w:rsidP="00500ABE">
      <w:pPr>
        <w:spacing w:before="0" w:after="0"/>
        <w:jc w:val="both"/>
      </w:pPr>
    </w:p>
    <w:p w14:paraId="171040EF" w14:textId="77777777" w:rsidR="00500ABE" w:rsidRDefault="00500ABE" w:rsidP="00500ABE">
      <w:pPr>
        <w:spacing w:before="0" w:after="0"/>
        <w:jc w:val="both"/>
      </w:pPr>
      <w:r w:rsidRPr="00417CAE">
        <w:t>Cost does not include shipping charges. Upon Issuing Office’s receipt of payment, printed Bidding Documents will be sent via the prospective Bidder’s delivery service. The shipping charge amount will depend on the shipping method chosen.</w:t>
      </w:r>
    </w:p>
    <w:p w14:paraId="6597DDEC" w14:textId="77777777" w:rsidR="00500ABE" w:rsidRPr="00417CAE" w:rsidRDefault="00500ABE" w:rsidP="00500ABE">
      <w:pPr>
        <w:spacing w:before="0" w:after="0"/>
        <w:jc w:val="both"/>
      </w:pPr>
    </w:p>
    <w:p w14:paraId="0E29A36B" w14:textId="77777777" w:rsidR="00500ABE" w:rsidRDefault="00500ABE" w:rsidP="00500ABE">
      <w:pPr>
        <w:spacing w:before="0" w:after="0"/>
        <w:jc w:val="both"/>
      </w:pPr>
      <w:r w:rsidRPr="00417CAE">
        <w:t>Issuing Office for Bidding Document is Hooker Engineering Services, Inc., 1000 Washington Avenue, Greenville, MS 38701, 662-334-1865.</w:t>
      </w:r>
    </w:p>
    <w:p w14:paraId="6E6EFCEF" w14:textId="77777777" w:rsidR="00500ABE" w:rsidRPr="00417CAE" w:rsidRDefault="00500ABE" w:rsidP="00500ABE">
      <w:pPr>
        <w:spacing w:before="0" w:after="0"/>
        <w:jc w:val="both"/>
      </w:pPr>
    </w:p>
    <w:p w14:paraId="32EA5E74" w14:textId="77777777" w:rsidR="00500ABE" w:rsidRDefault="00500ABE" w:rsidP="00500ABE">
      <w:pPr>
        <w:spacing w:before="0" w:after="0"/>
        <w:jc w:val="both"/>
      </w:pPr>
      <w:r w:rsidRPr="00417CAE">
        <w:t>For all further requirements regarding bid submittal, qualifications, procedures, and contract award, refer to the Instructions to Bidders that are included in the Bidding Documents.</w:t>
      </w:r>
    </w:p>
    <w:p w14:paraId="643644E8" w14:textId="77777777" w:rsidR="00500ABE" w:rsidRPr="00417CAE" w:rsidRDefault="00500ABE" w:rsidP="00500ABE">
      <w:pPr>
        <w:spacing w:before="0" w:after="0"/>
        <w:jc w:val="both"/>
      </w:pPr>
    </w:p>
    <w:p w14:paraId="10FE5E09" w14:textId="16D4710C" w:rsidR="00500ABE" w:rsidRDefault="00500ABE" w:rsidP="00500ABE">
      <w:pPr>
        <w:spacing w:before="0" w:after="0"/>
        <w:ind w:right="55"/>
        <w:jc w:val="both"/>
        <w:rPr>
          <w:rFonts w:cstheme="minorHAnsi"/>
        </w:rPr>
      </w:pPr>
      <w:r w:rsidRPr="00417CAE">
        <w:rPr>
          <w:rFonts w:cstheme="minorHAnsi"/>
          <w:spacing w:val="-3"/>
        </w:rPr>
        <w:t>F</w:t>
      </w:r>
      <w:r w:rsidRPr="00417CAE">
        <w:rPr>
          <w:rFonts w:cstheme="minorHAnsi"/>
          <w:spacing w:val="-2"/>
        </w:rPr>
        <w:t>o</w:t>
      </w:r>
      <w:r w:rsidRPr="00417CAE">
        <w:rPr>
          <w:rFonts w:cstheme="minorHAnsi"/>
        </w:rPr>
        <w:t>r</w:t>
      </w:r>
      <w:r w:rsidRPr="00417CAE">
        <w:rPr>
          <w:rFonts w:cstheme="minorHAnsi"/>
          <w:spacing w:val="5"/>
        </w:rPr>
        <w:t xml:space="preserve"> </w:t>
      </w:r>
      <w:r w:rsidRPr="00417CAE">
        <w:rPr>
          <w:rFonts w:cstheme="minorHAnsi"/>
          <w:spacing w:val="-2"/>
        </w:rPr>
        <w:t>thi</w:t>
      </w:r>
      <w:r w:rsidRPr="00417CAE">
        <w:rPr>
          <w:rFonts w:cstheme="minorHAnsi"/>
        </w:rPr>
        <w:t>s</w:t>
      </w:r>
      <w:r w:rsidRPr="00417CAE">
        <w:rPr>
          <w:rFonts w:cstheme="minorHAnsi"/>
          <w:spacing w:val="4"/>
        </w:rPr>
        <w:t xml:space="preserve"> </w:t>
      </w:r>
      <w:r w:rsidRPr="00417CAE">
        <w:rPr>
          <w:rFonts w:cstheme="minorHAnsi"/>
          <w:spacing w:val="-2"/>
        </w:rPr>
        <w:t>p</w:t>
      </w:r>
      <w:r w:rsidRPr="00417CAE">
        <w:rPr>
          <w:rFonts w:cstheme="minorHAnsi"/>
        </w:rPr>
        <w:t>r</w:t>
      </w:r>
      <w:r w:rsidRPr="00417CAE">
        <w:rPr>
          <w:rFonts w:cstheme="minorHAnsi"/>
          <w:spacing w:val="-2"/>
        </w:rPr>
        <w:t>ojec</w:t>
      </w:r>
      <w:r w:rsidRPr="00417CAE">
        <w:rPr>
          <w:rFonts w:cstheme="minorHAnsi"/>
        </w:rPr>
        <w:t>t</w:t>
      </w:r>
      <w:r w:rsidRPr="00417CAE">
        <w:rPr>
          <w:rFonts w:cstheme="minorHAnsi"/>
          <w:spacing w:val="5"/>
        </w:rPr>
        <w:t xml:space="preserve"> </w:t>
      </w:r>
      <w:r w:rsidRPr="00417CAE">
        <w:rPr>
          <w:rFonts w:cstheme="minorHAnsi"/>
          <w:spacing w:val="-2"/>
        </w:rPr>
        <w:t>bid</w:t>
      </w:r>
      <w:r w:rsidRPr="00417CAE">
        <w:rPr>
          <w:rFonts w:cstheme="minorHAnsi"/>
        </w:rPr>
        <w:t>s</w:t>
      </w:r>
      <w:r w:rsidRPr="00417CAE">
        <w:rPr>
          <w:rFonts w:cstheme="minorHAnsi"/>
          <w:spacing w:val="4"/>
        </w:rPr>
        <w:t xml:space="preserve"> </w:t>
      </w:r>
      <w:r w:rsidRPr="00417CAE">
        <w:rPr>
          <w:rFonts w:cstheme="minorHAnsi"/>
          <w:spacing w:val="-3"/>
        </w:rPr>
        <w:t>w</w:t>
      </w:r>
      <w:r w:rsidRPr="00417CAE">
        <w:rPr>
          <w:rFonts w:cstheme="minorHAnsi"/>
          <w:spacing w:val="-2"/>
        </w:rPr>
        <w:t>il</w:t>
      </w:r>
      <w:r w:rsidRPr="00417CAE">
        <w:rPr>
          <w:rFonts w:cstheme="minorHAnsi"/>
        </w:rPr>
        <w:t>l</w:t>
      </w:r>
      <w:r w:rsidRPr="00417CAE">
        <w:rPr>
          <w:rFonts w:cstheme="minorHAnsi"/>
          <w:bCs/>
          <w:spacing w:val="-52"/>
        </w:rPr>
        <w:t xml:space="preserve"> </w:t>
      </w:r>
      <w:r w:rsidR="005B37B6">
        <w:rPr>
          <w:rFonts w:cstheme="minorHAnsi"/>
          <w:bCs/>
          <w:spacing w:val="-52"/>
        </w:rPr>
        <w:t xml:space="preserve"> </w:t>
      </w:r>
      <w:r w:rsidR="00912796">
        <w:rPr>
          <w:rFonts w:cstheme="minorHAnsi"/>
          <w:bCs/>
          <w:spacing w:val="-52"/>
        </w:rPr>
        <w:t xml:space="preserve"> </w:t>
      </w:r>
      <w:r w:rsidR="00762C6A">
        <w:rPr>
          <w:rFonts w:cstheme="minorHAnsi"/>
          <w:bCs/>
          <w:spacing w:val="-52"/>
        </w:rPr>
        <w:t xml:space="preserve"> </w:t>
      </w:r>
      <w:r w:rsidRPr="00417CAE">
        <w:rPr>
          <w:rFonts w:cstheme="minorHAnsi"/>
          <w:bCs/>
        </w:rPr>
        <w:t xml:space="preserve">also </w:t>
      </w:r>
      <w:r w:rsidRPr="00417CAE">
        <w:rPr>
          <w:rFonts w:cstheme="minorHAnsi"/>
          <w:spacing w:val="-2"/>
        </w:rPr>
        <w:t>b</w:t>
      </w:r>
      <w:r w:rsidRPr="00417CAE">
        <w:rPr>
          <w:rFonts w:cstheme="minorHAnsi"/>
        </w:rPr>
        <w:t>e</w:t>
      </w:r>
      <w:r w:rsidRPr="00417CAE">
        <w:rPr>
          <w:rFonts w:cstheme="minorHAnsi"/>
          <w:spacing w:val="6"/>
        </w:rPr>
        <w:t xml:space="preserve"> </w:t>
      </w:r>
      <w:r w:rsidRPr="00417CAE">
        <w:rPr>
          <w:rFonts w:cstheme="minorHAnsi"/>
          <w:spacing w:val="-2"/>
        </w:rPr>
        <w:t>recei</w:t>
      </w:r>
      <w:r w:rsidRPr="00417CAE">
        <w:rPr>
          <w:rFonts w:cstheme="minorHAnsi"/>
          <w:spacing w:val="-5"/>
        </w:rPr>
        <w:t>v</w:t>
      </w:r>
      <w:r w:rsidRPr="00417CAE">
        <w:rPr>
          <w:rFonts w:cstheme="minorHAnsi"/>
          <w:spacing w:val="-2"/>
        </w:rPr>
        <w:t>e</w:t>
      </w:r>
      <w:r w:rsidRPr="00417CAE">
        <w:rPr>
          <w:rFonts w:cstheme="minorHAnsi"/>
        </w:rPr>
        <w:t>d</w:t>
      </w:r>
      <w:r w:rsidRPr="00417CAE">
        <w:rPr>
          <w:rFonts w:cstheme="minorHAnsi"/>
          <w:spacing w:val="5"/>
        </w:rPr>
        <w:t xml:space="preserve"> </w:t>
      </w:r>
      <w:r w:rsidRPr="00417CAE">
        <w:rPr>
          <w:rFonts w:cstheme="minorHAnsi"/>
          <w:spacing w:val="-2"/>
        </w:rPr>
        <w:t>an</w:t>
      </w:r>
      <w:r w:rsidRPr="00417CAE">
        <w:rPr>
          <w:rFonts w:cstheme="minorHAnsi"/>
        </w:rPr>
        <w:t>d</w:t>
      </w:r>
      <w:r w:rsidRPr="00417CAE">
        <w:rPr>
          <w:rFonts w:cstheme="minorHAnsi"/>
          <w:spacing w:val="5"/>
        </w:rPr>
        <w:t xml:space="preserve"> </w:t>
      </w:r>
      <w:r w:rsidRPr="00417CAE">
        <w:rPr>
          <w:rFonts w:cstheme="minorHAnsi"/>
          <w:spacing w:val="-2"/>
        </w:rPr>
        <w:t>a</w:t>
      </w:r>
      <w:r w:rsidRPr="00417CAE">
        <w:rPr>
          <w:rFonts w:cstheme="minorHAnsi"/>
          <w:spacing w:val="1"/>
        </w:rPr>
        <w:t>c</w:t>
      </w:r>
      <w:r w:rsidRPr="00417CAE">
        <w:rPr>
          <w:rFonts w:cstheme="minorHAnsi"/>
          <w:spacing w:val="-2"/>
        </w:rPr>
        <w:t>cepte</w:t>
      </w:r>
      <w:r w:rsidRPr="00417CAE">
        <w:rPr>
          <w:rFonts w:cstheme="minorHAnsi"/>
        </w:rPr>
        <w:t>d</w:t>
      </w:r>
      <w:r w:rsidRPr="00417CAE">
        <w:rPr>
          <w:rFonts w:cstheme="minorHAnsi"/>
          <w:spacing w:val="5"/>
        </w:rPr>
        <w:t xml:space="preserve"> </w:t>
      </w:r>
      <w:r w:rsidRPr="00417CAE">
        <w:rPr>
          <w:rFonts w:cstheme="minorHAnsi"/>
          <w:spacing w:val="-5"/>
        </w:rPr>
        <w:t>v</w:t>
      </w:r>
      <w:r w:rsidRPr="00417CAE">
        <w:rPr>
          <w:rFonts w:cstheme="minorHAnsi"/>
          <w:spacing w:val="-2"/>
        </w:rPr>
        <w:t>i</w:t>
      </w:r>
      <w:r w:rsidRPr="00417CAE">
        <w:rPr>
          <w:rFonts w:cstheme="minorHAnsi"/>
        </w:rPr>
        <w:t>a</w:t>
      </w:r>
      <w:r w:rsidRPr="00417CAE">
        <w:rPr>
          <w:rFonts w:cstheme="minorHAnsi"/>
          <w:spacing w:val="5"/>
        </w:rPr>
        <w:t xml:space="preserve"> </w:t>
      </w:r>
      <w:r w:rsidRPr="00417CAE">
        <w:rPr>
          <w:rFonts w:cstheme="minorHAnsi"/>
          <w:spacing w:val="-2"/>
        </w:rPr>
        <w:t>th</w:t>
      </w:r>
      <w:r w:rsidRPr="00417CAE">
        <w:rPr>
          <w:rFonts w:cstheme="minorHAnsi"/>
        </w:rPr>
        <w:t>e</w:t>
      </w:r>
      <w:r w:rsidRPr="00417CAE">
        <w:rPr>
          <w:rFonts w:cstheme="minorHAnsi"/>
          <w:spacing w:val="5"/>
        </w:rPr>
        <w:t xml:space="preserve"> </w:t>
      </w:r>
      <w:r w:rsidRPr="00417CAE">
        <w:rPr>
          <w:rFonts w:cstheme="minorHAnsi"/>
          <w:spacing w:val="-2"/>
        </w:rPr>
        <w:t>on</w:t>
      </w:r>
      <w:r w:rsidRPr="00417CAE">
        <w:rPr>
          <w:rFonts w:cstheme="minorHAnsi"/>
          <w:spacing w:val="1"/>
        </w:rPr>
        <w:t>l</w:t>
      </w:r>
      <w:r w:rsidRPr="00417CAE">
        <w:rPr>
          <w:rFonts w:cstheme="minorHAnsi"/>
          <w:spacing w:val="-2"/>
        </w:rPr>
        <w:t>in</w:t>
      </w:r>
      <w:r w:rsidRPr="00417CAE">
        <w:rPr>
          <w:rFonts w:cstheme="minorHAnsi"/>
        </w:rPr>
        <w:t>e</w:t>
      </w:r>
      <w:r w:rsidRPr="00417CAE">
        <w:rPr>
          <w:rFonts w:cstheme="minorHAnsi"/>
          <w:spacing w:val="5"/>
        </w:rPr>
        <w:t xml:space="preserve"> </w:t>
      </w:r>
      <w:r w:rsidRPr="00417CAE">
        <w:rPr>
          <w:rFonts w:cstheme="minorHAnsi"/>
          <w:spacing w:val="-2"/>
        </w:rPr>
        <w:t>elec</w:t>
      </w:r>
      <w:r w:rsidRPr="00417CAE">
        <w:rPr>
          <w:rFonts w:cstheme="minorHAnsi"/>
          <w:spacing w:val="-4"/>
        </w:rPr>
        <w:t>t</w:t>
      </w:r>
      <w:r w:rsidRPr="00417CAE">
        <w:rPr>
          <w:rFonts w:cstheme="minorHAnsi"/>
          <w:spacing w:val="-2"/>
        </w:rPr>
        <w:t>roni</w:t>
      </w:r>
      <w:r w:rsidRPr="00417CAE">
        <w:rPr>
          <w:rFonts w:cstheme="minorHAnsi"/>
        </w:rPr>
        <w:t>c</w:t>
      </w:r>
      <w:r w:rsidRPr="00417CAE">
        <w:rPr>
          <w:rFonts w:cstheme="minorHAnsi"/>
          <w:spacing w:val="5"/>
        </w:rPr>
        <w:t xml:space="preserve"> </w:t>
      </w:r>
      <w:r w:rsidRPr="00417CAE">
        <w:rPr>
          <w:rFonts w:cstheme="minorHAnsi"/>
          <w:spacing w:val="-2"/>
        </w:rPr>
        <w:t>bi</w:t>
      </w:r>
      <w:r w:rsidRPr="00417CAE">
        <w:rPr>
          <w:rFonts w:cstheme="minorHAnsi"/>
        </w:rPr>
        <w:t>d</w:t>
      </w:r>
      <w:r w:rsidRPr="00417CAE">
        <w:rPr>
          <w:rFonts w:cstheme="minorHAnsi"/>
          <w:spacing w:val="6"/>
        </w:rPr>
        <w:t xml:space="preserve"> </w:t>
      </w:r>
      <w:r w:rsidRPr="00417CAE">
        <w:rPr>
          <w:rFonts w:cstheme="minorHAnsi"/>
          <w:spacing w:val="-3"/>
        </w:rPr>
        <w:t>s</w:t>
      </w:r>
      <w:r w:rsidRPr="00417CAE">
        <w:rPr>
          <w:rFonts w:cstheme="minorHAnsi"/>
          <w:spacing w:val="-2"/>
        </w:rPr>
        <w:t>e</w:t>
      </w:r>
      <w:r w:rsidRPr="00417CAE">
        <w:rPr>
          <w:rFonts w:cstheme="minorHAnsi"/>
        </w:rPr>
        <w:t>r</w:t>
      </w:r>
      <w:r w:rsidRPr="00417CAE">
        <w:rPr>
          <w:rFonts w:cstheme="minorHAnsi"/>
          <w:spacing w:val="-5"/>
        </w:rPr>
        <w:t>v</w:t>
      </w:r>
      <w:r w:rsidRPr="00417CAE">
        <w:rPr>
          <w:rFonts w:cstheme="minorHAnsi"/>
          <w:spacing w:val="-2"/>
        </w:rPr>
        <w:t>ic</w:t>
      </w:r>
      <w:r w:rsidRPr="00417CAE">
        <w:rPr>
          <w:rFonts w:cstheme="minorHAnsi"/>
        </w:rPr>
        <w:t xml:space="preserve">e </w:t>
      </w:r>
      <w:r w:rsidRPr="00417CAE">
        <w:rPr>
          <w:rFonts w:cstheme="minorHAnsi"/>
          <w:spacing w:val="-2"/>
        </w:rPr>
        <w:t>throu</w:t>
      </w:r>
      <w:r w:rsidRPr="00417CAE">
        <w:rPr>
          <w:rFonts w:cstheme="minorHAnsi"/>
          <w:spacing w:val="-5"/>
        </w:rPr>
        <w:t>g</w:t>
      </w:r>
      <w:r w:rsidRPr="00417CAE">
        <w:rPr>
          <w:rFonts w:cstheme="minorHAnsi"/>
        </w:rPr>
        <w:t>h</w:t>
      </w:r>
      <w:r w:rsidRPr="00417CAE">
        <w:rPr>
          <w:rFonts w:cstheme="minorHAnsi"/>
          <w:spacing w:val="17"/>
        </w:rPr>
        <w:t xml:space="preserve"> </w:t>
      </w:r>
      <w:r w:rsidRPr="00417CAE">
        <w:rPr>
          <w:rFonts w:cstheme="minorHAnsi"/>
          <w:spacing w:val="-3"/>
        </w:rPr>
        <w:t>Q</w:t>
      </w:r>
      <w:r w:rsidRPr="00417CAE">
        <w:rPr>
          <w:rFonts w:cstheme="minorHAnsi"/>
          <w:spacing w:val="-2"/>
        </w:rPr>
        <w:t>ue</w:t>
      </w:r>
      <w:r w:rsidRPr="00417CAE">
        <w:rPr>
          <w:rFonts w:cstheme="minorHAnsi"/>
          <w:spacing w:val="-3"/>
        </w:rPr>
        <w:t>s</w:t>
      </w:r>
      <w:r w:rsidRPr="00417CAE">
        <w:rPr>
          <w:rFonts w:cstheme="minorHAnsi"/>
          <w:spacing w:val="-2"/>
        </w:rPr>
        <w:t>t</w:t>
      </w:r>
      <w:r w:rsidRPr="00417CAE">
        <w:rPr>
          <w:rFonts w:cstheme="minorHAnsi"/>
          <w:spacing w:val="-3"/>
        </w:rPr>
        <w:t>C</w:t>
      </w:r>
      <w:r w:rsidRPr="00417CAE">
        <w:rPr>
          <w:rFonts w:cstheme="minorHAnsi"/>
          <w:spacing w:val="-1"/>
        </w:rPr>
        <w:t>D</w:t>
      </w:r>
      <w:r w:rsidRPr="00417CAE">
        <w:rPr>
          <w:rFonts w:cstheme="minorHAnsi"/>
          <w:spacing w:val="-3"/>
        </w:rPr>
        <w:t>N</w:t>
      </w:r>
      <w:r w:rsidRPr="00417CAE">
        <w:rPr>
          <w:rFonts w:cstheme="minorHAnsi"/>
          <w:spacing w:val="-2"/>
        </w:rPr>
        <w:t>.co</w:t>
      </w:r>
      <w:r w:rsidRPr="00417CAE">
        <w:rPr>
          <w:rFonts w:cstheme="minorHAnsi"/>
          <w:spacing w:val="-1"/>
        </w:rPr>
        <w:t>m</w:t>
      </w:r>
      <w:r w:rsidRPr="00417CAE">
        <w:rPr>
          <w:rFonts w:cstheme="minorHAnsi"/>
        </w:rPr>
        <w:t xml:space="preserve">. </w:t>
      </w:r>
      <w:r w:rsidRPr="00417CAE">
        <w:rPr>
          <w:rFonts w:cstheme="minorHAnsi"/>
          <w:spacing w:val="32"/>
        </w:rPr>
        <w:t xml:space="preserve"> </w:t>
      </w:r>
      <w:r w:rsidRPr="00417CAE">
        <w:rPr>
          <w:rFonts w:cstheme="minorHAnsi"/>
        </w:rPr>
        <w:t xml:space="preserve">Bidding documents can be downloaded under </w:t>
      </w:r>
      <w:proofErr w:type="spellStart"/>
      <w:r w:rsidRPr="00417CAE">
        <w:rPr>
          <w:rFonts w:cstheme="minorHAnsi"/>
        </w:rPr>
        <w:t>QuestCDN</w:t>
      </w:r>
      <w:proofErr w:type="spellEnd"/>
      <w:r w:rsidRPr="00417CAE">
        <w:rPr>
          <w:rFonts w:cstheme="minorHAnsi"/>
        </w:rPr>
        <w:t xml:space="preserve"> Project </w:t>
      </w:r>
      <w:r w:rsidRPr="00912796">
        <w:rPr>
          <w:rFonts w:cstheme="minorHAnsi"/>
          <w:shd w:val="clear" w:color="auto" w:fill="FFFFFF"/>
        </w:rPr>
        <w:t>#</w:t>
      </w:r>
      <w:r w:rsidR="00912796">
        <w:rPr>
          <w:rFonts w:cstheme="minorHAnsi"/>
          <w:shd w:val="clear" w:color="auto" w:fill="FFFFFF"/>
        </w:rPr>
        <w:t xml:space="preserve"> </w:t>
      </w:r>
      <w:r w:rsidR="00D538F0">
        <w:rPr>
          <w:rFonts w:cstheme="minorHAnsi"/>
          <w:shd w:val="clear" w:color="auto" w:fill="FFFFFF"/>
        </w:rPr>
        <w:t>8733910</w:t>
      </w:r>
      <w:r w:rsidRPr="003E5878">
        <w:rPr>
          <w:rFonts w:cstheme="minorHAnsi"/>
          <w:shd w:val="clear" w:color="auto" w:fill="FFFFFF"/>
        </w:rPr>
        <w:t xml:space="preserve"> </w:t>
      </w:r>
      <w:r w:rsidRPr="00417CAE">
        <w:rPr>
          <w:rFonts w:cstheme="minorHAnsi"/>
        </w:rPr>
        <w:t>at</w:t>
      </w:r>
      <w:r w:rsidR="003E5878">
        <w:rPr>
          <w:rFonts w:cstheme="minorHAnsi"/>
        </w:rPr>
        <w:t xml:space="preserve"> </w:t>
      </w:r>
      <w:r w:rsidRPr="00417CAE">
        <w:rPr>
          <w:rFonts w:cstheme="minorHAnsi"/>
        </w:rPr>
        <w:t xml:space="preserve">www.questcdn.com for a non-refundable charge </w:t>
      </w:r>
      <w:r w:rsidRPr="003E5878">
        <w:rPr>
          <w:rFonts w:cstheme="minorHAnsi"/>
        </w:rPr>
        <w:t>of $42.00.</w:t>
      </w:r>
      <w:r w:rsidRPr="00417CAE">
        <w:rPr>
          <w:rFonts w:cstheme="minorHAnsi"/>
        </w:rPr>
        <w:t xml:space="preserve"> Contact QuestCDN.com at 956-233-1632 or info@questcdn.com for assistance in free membership, viewing or downloading this digital project information. Online bidding will not be available until three (3) days prior to bid date.</w:t>
      </w:r>
    </w:p>
    <w:p w14:paraId="096A4C60" w14:textId="77777777" w:rsidR="00500ABE" w:rsidRPr="00417CAE" w:rsidRDefault="00500ABE" w:rsidP="00500ABE">
      <w:pPr>
        <w:spacing w:before="0" w:after="0"/>
        <w:ind w:right="55"/>
        <w:jc w:val="both"/>
        <w:rPr>
          <w:rFonts w:cstheme="minorHAnsi"/>
        </w:rPr>
      </w:pPr>
    </w:p>
    <w:p w14:paraId="4E00AED4" w14:textId="77777777" w:rsidR="00500ABE" w:rsidRDefault="00500ABE" w:rsidP="00500ABE">
      <w:pPr>
        <w:spacing w:before="0" w:after="0"/>
        <w:jc w:val="both"/>
      </w:pPr>
      <w:r w:rsidRPr="00417CAE">
        <w:t xml:space="preserve">The City of Greenville reserves the right to waive any informality or to reject any or all bids. Contract award will be made to the responsible offeror whose proposal is most advantageous to the City of Greenville. </w:t>
      </w:r>
    </w:p>
    <w:p w14:paraId="0B3FDE73" w14:textId="77777777" w:rsidR="00500ABE" w:rsidRPr="00417CAE" w:rsidRDefault="00500ABE" w:rsidP="00500ABE">
      <w:pPr>
        <w:spacing w:before="0" w:after="0"/>
        <w:jc w:val="both"/>
      </w:pPr>
    </w:p>
    <w:p w14:paraId="2C4596AE" w14:textId="77777777" w:rsidR="00500ABE" w:rsidRDefault="00500ABE" w:rsidP="00500ABE">
      <w:pPr>
        <w:spacing w:before="0" w:after="0"/>
        <w:jc w:val="both"/>
      </w:pPr>
      <w:r w:rsidRPr="00417CAE">
        <w:t xml:space="preserve">The City of Greenville is an equal opportunity employer. </w:t>
      </w:r>
    </w:p>
    <w:p w14:paraId="04B24DD5" w14:textId="77777777" w:rsidR="00500ABE" w:rsidRPr="00417CAE" w:rsidRDefault="00500ABE" w:rsidP="00500ABE">
      <w:pPr>
        <w:spacing w:before="0" w:after="0"/>
        <w:jc w:val="both"/>
      </w:pPr>
    </w:p>
    <w:p w14:paraId="476095D5" w14:textId="77777777" w:rsidR="00500ABE" w:rsidRPr="00417CAE" w:rsidRDefault="00500ABE" w:rsidP="00500ABE">
      <w:pPr>
        <w:spacing w:before="0" w:after="0"/>
        <w:jc w:val="both"/>
      </w:pPr>
      <w:r w:rsidRPr="00417CAE">
        <w:t xml:space="preserve">No Bidder may withdraw his bid within 60 calendar days after the date of the bid opening. </w:t>
      </w:r>
    </w:p>
    <w:p w14:paraId="5F60E1B8" w14:textId="77777777" w:rsidR="00500ABE" w:rsidRPr="00417CAE" w:rsidRDefault="00500ABE" w:rsidP="00500ABE">
      <w:pPr>
        <w:spacing w:after="0"/>
      </w:pPr>
      <w:r w:rsidRPr="00417CAE">
        <w:t>This Advertisement is issued by:</w:t>
      </w:r>
    </w:p>
    <w:p w14:paraId="479BB8A2" w14:textId="77777777" w:rsidR="00036BB9" w:rsidRDefault="00036BB9" w:rsidP="00500ABE">
      <w:pPr>
        <w:spacing w:before="0" w:after="0"/>
        <w:outlineLvl w:val="0"/>
      </w:pPr>
      <w:bookmarkStart w:id="1" w:name="_Hlk505093247"/>
    </w:p>
    <w:p w14:paraId="22C04BC7" w14:textId="1F602C99" w:rsidR="00500ABE" w:rsidRPr="00417CAE" w:rsidRDefault="00500ABE" w:rsidP="00500ABE">
      <w:pPr>
        <w:spacing w:before="0" w:after="0"/>
        <w:outlineLvl w:val="0"/>
      </w:pPr>
      <w:r w:rsidRPr="00417CAE">
        <w:t xml:space="preserve">Owner: </w:t>
      </w:r>
      <w:r w:rsidRPr="00417CAE">
        <w:rPr>
          <w:b/>
        </w:rPr>
        <w:t>City of Greenville</w:t>
      </w:r>
    </w:p>
    <w:p w14:paraId="4627D567" w14:textId="00CD1DAF" w:rsidR="00500ABE" w:rsidRPr="00417CAE" w:rsidRDefault="00500ABE" w:rsidP="00500ABE">
      <w:pPr>
        <w:spacing w:before="0" w:after="0"/>
      </w:pPr>
      <w:r w:rsidRPr="00417CAE">
        <w:t>By:</w:t>
      </w:r>
      <w:r w:rsidRPr="00417CAE">
        <w:tab/>
      </w:r>
      <w:r w:rsidRPr="00417CAE">
        <w:rPr>
          <w:b/>
        </w:rPr>
        <w:t>Errick D. Simmons</w:t>
      </w:r>
      <w:r w:rsidR="004703B0">
        <w:rPr>
          <w:b/>
        </w:rPr>
        <w:t>, Mayor</w:t>
      </w:r>
    </w:p>
    <w:p w14:paraId="24491369" w14:textId="60E32603" w:rsidR="00F03551" w:rsidRDefault="00500ABE" w:rsidP="00500ABE">
      <w:pPr>
        <w:spacing w:before="0" w:after="0"/>
      </w:pPr>
      <w:r w:rsidRPr="00417CAE">
        <w:t>Date:</w:t>
      </w:r>
      <w:bookmarkEnd w:id="1"/>
      <w:r>
        <w:tab/>
      </w:r>
      <w:r w:rsidR="0060165C">
        <w:rPr>
          <w:b/>
        </w:rPr>
        <w:t>September 27</w:t>
      </w:r>
      <w:r w:rsidRPr="00E20350">
        <w:rPr>
          <w:b/>
        </w:rPr>
        <w:t xml:space="preserve"> and </w:t>
      </w:r>
      <w:r w:rsidR="0060165C">
        <w:rPr>
          <w:b/>
        </w:rPr>
        <w:t>October 4</w:t>
      </w:r>
      <w:r w:rsidRPr="00E20350">
        <w:rPr>
          <w:b/>
        </w:rPr>
        <w:t>, 2023</w:t>
      </w:r>
      <w:r w:rsidRPr="00417CAE">
        <w:rPr>
          <w:b/>
        </w:rPr>
        <w:t xml:space="preserve"> </w:t>
      </w:r>
      <w:r w:rsidRPr="00417CAE">
        <w:rPr>
          <w:b/>
          <w:sz w:val="20"/>
          <w:szCs w:val="20"/>
        </w:rPr>
        <w:tab/>
      </w:r>
    </w:p>
    <w:sectPr w:rsidR="00F03551" w:rsidSect="004703B0">
      <w:headerReference w:type="default" r:id="rId8"/>
      <w:pgSz w:w="12240" w:h="15840"/>
      <w:pgMar w:top="1008" w:right="1008" w:bottom="720"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02FD" w14:textId="77777777" w:rsidR="005A5419" w:rsidRDefault="005A5419" w:rsidP="007112C8">
      <w:pPr>
        <w:spacing w:before="0" w:after="0"/>
      </w:pPr>
      <w:r>
        <w:separator/>
      </w:r>
    </w:p>
    <w:p w14:paraId="1B63864B" w14:textId="77777777" w:rsidR="005A5419" w:rsidRDefault="005A5419"/>
    <w:p w14:paraId="5423B1AE" w14:textId="77777777" w:rsidR="005A5419" w:rsidRDefault="005A5419"/>
  </w:endnote>
  <w:endnote w:type="continuationSeparator" w:id="0">
    <w:p w14:paraId="36986777" w14:textId="77777777" w:rsidR="005A5419" w:rsidRDefault="005A5419" w:rsidP="007112C8">
      <w:pPr>
        <w:spacing w:before="0" w:after="0"/>
      </w:pPr>
      <w:r>
        <w:continuationSeparator/>
      </w:r>
    </w:p>
    <w:p w14:paraId="0FC620AB" w14:textId="77777777" w:rsidR="005A5419" w:rsidRDefault="005A5419"/>
    <w:p w14:paraId="3EDFEAD5" w14:textId="77777777" w:rsidR="005A5419" w:rsidRDefault="005A5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A079" w14:textId="77777777" w:rsidR="005A5419" w:rsidRDefault="005A5419" w:rsidP="007112C8">
      <w:pPr>
        <w:spacing w:before="0" w:after="0"/>
      </w:pPr>
      <w:r>
        <w:separator/>
      </w:r>
    </w:p>
    <w:p w14:paraId="7B7023BC" w14:textId="77777777" w:rsidR="005A5419" w:rsidRDefault="005A5419"/>
    <w:p w14:paraId="1817E513" w14:textId="77777777" w:rsidR="005A5419" w:rsidRDefault="005A5419"/>
  </w:footnote>
  <w:footnote w:type="continuationSeparator" w:id="0">
    <w:p w14:paraId="2BD25C14" w14:textId="77777777" w:rsidR="005A5419" w:rsidRDefault="005A5419" w:rsidP="007112C8">
      <w:pPr>
        <w:spacing w:before="0" w:after="0"/>
      </w:pPr>
      <w:r>
        <w:continuationSeparator/>
      </w:r>
    </w:p>
    <w:p w14:paraId="4023415C" w14:textId="77777777" w:rsidR="005A5419" w:rsidRDefault="005A5419"/>
    <w:p w14:paraId="238F34F3" w14:textId="77777777" w:rsidR="005A5419" w:rsidRDefault="005A5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479D" w14:textId="77777777" w:rsidR="00500ABE" w:rsidRDefault="00500ABE" w:rsidP="00500ABE">
    <w:pPr>
      <w:spacing w:before="0"/>
      <w:jc w:val="center"/>
      <w:outlineLvl w:val="0"/>
      <w:rPr>
        <w:b/>
      </w:rPr>
    </w:pPr>
    <w:r w:rsidRPr="003F37B3">
      <w:rPr>
        <w:b/>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5941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985206786">
    <w:abstractNumId w:val="21"/>
  </w:num>
  <w:num w:numId="3" w16cid:durableId="845749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883431">
    <w:abstractNumId w:val="12"/>
  </w:num>
  <w:num w:numId="5" w16cid:durableId="1405642586">
    <w:abstractNumId w:val="19"/>
  </w:num>
  <w:num w:numId="6" w16cid:durableId="6911700">
    <w:abstractNumId w:val="23"/>
  </w:num>
  <w:num w:numId="7" w16cid:durableId="860164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7593820">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87065894">
    <w:abstractNumId w:val="5"/>
  </w:num>
  <w:num w:numId="10" w16cid:durableId="353849905">
    <w:abstractNumId w:val="4"/>
  </w:num>
  <w:num w:numId="11" w16cid:durableId="1684280228">
    <w:abstractNumId w:val="10"/>
  </w:num>
  <w:num w:numId="12" w16cid:durableId="539518297">
    <w:abstractNumId w:val="1"/>
  </w:num>
  <w:num w:numId="13" w16cid:durableId="1557660753">
    <w:abstractNumId w:val="15"/>
  </w:num>
  <w:num w:numId="14" w16cid:durableId="2010593430">
    <w:abstractNumId w:val="0"/>
  </w:num>
  <w:num w:numId="15" w16cid:durableId="1150632291">
    <w:abstractNumId w:val="7"/>
  </w:num>
  <w:num w:numId="16" w16cid:durableId="49749975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44369080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90317445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192258237">
    <w:abstractNumId w:val="23"/>
  </w:num>
  <w:num w:numId="20" w16cid:durableId="506099288">
    <w:abstractNumId w:val="21"/>
  </w:num>
  <w:num w:numId="21" w16cid:durableId="514731637">
    <w:abstractNumId w:val="21"/>
  </w:num>
  <w:num w:numId="22" w16cid:durableId="1345355468">
    <w:abstractNumId w:val="21"/>
  </w:num>
  <w:num w:numId="23" w16cid:durableId="1826120591">
    <w:abstractNumId w:val="21"/>
  </w:num>
  <w:num w:numId="24" w16cid:durableId="1394740653">
    <w:abstractNumId w:val="14"/>
  </w:num>
  <w:num w:numId="25" w16cid:durableId="1588345716">
    <w:abstractNumId w:val="9"/>
  </w:num>
  <w:num w:numId="26" w16cid:durableId="558201458">
    <w:abstractNumId w:val="16"/>
  </w:num>
  <w:num w:numId="27" w16cid:durableId="550188824">
    <w:abstractNumId w:val="3"/>
  </w:num>
  <w:num w:numId="28" w16cid:durableId="1837258221">
    <w:abstractNumId w:val="8"/>
  </w:num>
  <w:num w:numId="29" w16cid:durableId="2001928273">
    <w:abstractNumId w:val="13"/>
  </w:num>
  <w:num w:numId="30" w16cid:durableId="406146795">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2047214879">
    <w:abstractNumId w:val="12"/>
  </w:num>
  <w:num w:numId="32" w16cid:durableId="1845245796">
    <w:abstractNumId w:val="6"/>
  </w:num>
  <w:num w:numId="33" w16cid:durableId="1205287329">
    <w:abstractNumId w:val="18"/>
  </w:num>
  <w:num w:numId="34" w16cid:durableId="609120722">
    <w:abstractNumId w:val="2"/>
  </w:num>
  <w:num w:numId="35" w16cid:durableId="521479461">
    <w:abstractNumId w:val="24"/>
  </w:num>
  <w:num w:numId="36" w16cid:durableId="210175808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17A1"/>
    <w:rsid w:val="00035BF2"/>
    <w:rsid w:val="00036BB9"/>
    <w:rsid w:val="00045D25"/>
    <w:rsid w:val="0005455C"/>
    <w:rsid w:val="00057522"/>
    <w:rsid w:val="0008102C"/>
    <w:rsid w:val="00087FBE"/>
    <w:rsid w:val="000A20EF"/>
    <w:rsid w:val="000A211D"/>
    <w:rsid w:val="000A726B"/>
    <w:rsid w:val="000C1ED9"/>
    <w:rsid w:val="000F71AC"/>
    <w:rsid w:val="00113227"/>
    <w:rsid w:val="0015246B"/>
    <w:rsid w:val="001539CC"/>
    <w:rsid w:val="00164BA2"/>
    <w:rsid w:val="00195CDC"/>
    <w:rsid w:val="001B09FD"/>
    <w:rsid w:val="001B6888"/>
    <w:rsid w:val="001B6B95"/>
    <w:rsid w:val="001C25F8"/>
    <w:rsid w:val="001C3660"/>
    <w:rsid w:val="001D5A64"/>
    <w:rsid w:val="001E6061"/>
    <w:rsid w:val="001F029C"/>
    <w:rsid w:val="001F4ECA"/>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80135"/>
    <w:rsid w:val="0029768E"/>
    <w:rsid w:val="002A578D"/>
    <w:rsid w:val="002A7360"/>
    <w:rsid w:val="002A765F"/>
    <w:rsid w:val="002C5B0F"/>
    <w:rsid w:val="002C76EC"/>
    <w:rsid w:val="002D0801"/>
    <w:rsid w:val="002D0F49"/>
    <w:rsid w:val="002D1EE0"/>
    <w:rsid w:val="002E294A"/>
    <w:rsid w:val="00313FF9"/>
    <w:rsid w:val="003173DD"/>
    <w:rsid w:val="00317D86"/>
    <w:rsid w:val="003205E5"/>
    <w:rsid w:val="0034342E"/>
    <w:rsid w:val="003629EF"/>
    <w:rsid w:val="00367F4B"/>
    <w:rsid w:val="00375166"/>
    <w:rsid w:val="00380890"/>
    <w:rsid w:val="00380B97"/>
    <w:rsid w:val="00380E37"/>
    <w:rsid w:val="003871F0"/>
    <w:rsid w:val="003B16F1"/>
    <w:rsid w:val="003D2262"/>
    <w:rsid w:val="003D3EFE"/>
    <w:rsid w:val="003E4C45"/>
    <w:rsid w:val="003E5878"/>
    <w:rsid w:val="003F4584"/>
    <w:rsid w:val="00403D65"/>
    <w:rsid w:val="00407E31"/>
    <w:rsid w:val="00416681"/>
    <w:rsid w:val="00424AEF"/>
    <w:rsid w:val="00427428"/>
    <w:rsid w:val="00442E92"/>
    <w:rsid w:val="00444FBF"/>
    <w:rsid w:val="00457EFF"/>
    <w:rsid w:val="00462C69"/>
    <w:rsid w:val="004703B0"/>
    <w:rsid w:val="00472099"/>
    <w:rsid w:val="0047477F"/>
    <w:rsid w:val="004950FB"/>
    <w:rsid w:val="004978B3"/>
    <w:rsid w:val="004A4FC5"/>
    <w:rsid w:val="004C2A82"/>
    <w:rsid w:val="004E6CCE"/>
    <w:rsid w:val="004F500A"/>
    <w:rsid w:val="00500ABE"/>
    <w:rsid w:val="0050760E"/>
    <w:rsid w:val="005413DF"/>
    <w:rsid w:val="00546F36"/>
    <w:rsid w:val="005503D4"/>
    <w:rsid w:val="00567734"/>
    <w:rsid w:val="00574606"/>
    <w:rsid w:val="00576A60"/>
    <w:rsid w:val="00577D96"/>
    <w:rsid w:val="005938BE"/>
    <w:rsid w:val="00595CC7"/>
    <w:rsid w:val="005A3C48"/>
    <w:rsid w:val="005A5419"/>
    <w:rsid w:val="005A5E3C"/>
    <w:rsid w:val="005B37B6"/>
    <w:rsid w:val="005F3552"/>
    <w:rsid w:val="005F4BEF"/>
    <w:rsid w:val="005F635E"/>
    <w:rsid w:val="005F772A"/>
    <w:rsid w:val="0060165C"/>
    <w:rsid w:val="0060259E"/>
    <w:rsid w:val="00602AC8"/>
    <w:rsid w:val="00610F29"/>
    <w:rsid w:val="00615415"/>
    <w:rsid w:val="00615867"/>
    <w:rsid w:val="00615911"/>
    <w:rsid w:val="00625C93"/>
    <w:rsid w:val="00647244"/>
    <w:rsid w:val="006A2977"/>
    <w:rsid w:val="006E18B5"/>
    <w:rsid w:val="007009CE"/>
    <w:rsid w:val="007112C8"/>
    <w:rsid w:val="00713AFE"/>
    <w:rsid w:val="00714E81"/>
    <w:rsid w:val="007179CF"/>
    <w:rsid w:val="007219FE"/>
    <w:rsid w:val="00762C6A"/>
    <w:rsid w:val="00766B94"/>
    <w:rsid w:val="007740F0"/>
    <w:rsid w:val="007A1934"/>
    <w:rsid w:val="007A6258"/>
    <w:rsid w:val="007B6E00"/>
    <w:rsid w:val="007C3CF1"/>
    <w:rsid w:val="007D43DC"/>
    <w:rsid w:val="007D6ED1"/>
    <w:rsid w:val="007E1598"/>
    <w:rsid w:val="00800F52"/>
    <w:rsid w:val="008013EA"/>
    <w:rsid w:val="00816C5F"/>
    <w:rsid w:val="00822DC6"/>
    <w:rsid w:val="0083079F"/>
    <w:rsid w:val="008372A6"/>
    <w:rsid w:val="00847049"/>
    <w:rsid w:val="0084743F"/>
    <w:rsid w:val="008758D5"/>
    <w:rsid w:val="008810ED"/>
    <w:rsid w:val="008E20AD"/>
    <w:rsid w:val="008E31A6"/>
    <w:rsid w:val="008F2B0D"/>
    <w:rsid w:val="0091204A"/>
    <w:rsid w:val="00912796"/>
    <w:rsid w:val="00913424"/>
    <w:rsid w:val="00921711"/>
    <w:rsid w:val="0093163B"/>
    <w:rsid w:val="0093411D"/>
    <w:rsid w:val="00940831"/>
    <w:rsid w:val="009413C1"/>
    <w:rsid w:val="00941E67"/>
    <w:rsid w:val="00946BE9"/>
    <w:rsid w:val="009512B7"/>
    <w:rsid w:val="00953BEA"/>
    <w:rsid w:val="00956A3B"/>
    <w:rsid w:val="00962F30"/>
    <w:rsid w:val="00983015"/>
    <w:rsid w:val="009866DA"/>
    <w:rsid w:val="009A35BD"/>
    <w:rsid w:val="009A4896"/>
    <w:rsid w:val="009B442D"/>
    <w:rsid w:val="009B4DC0"/>
    <w:rsid w:val="009C4F3E"/>
    <w:rsid w:val="009E270F"/>
    <w:rsid w:val="009F37EE"/>
    <w:rsid w:val="00A0148B"/>
    <w:rsid w:val="00A16503"/>
    <w:rsid w:val="00A353C6"/>
    <w:rsid w:val="00A45C2F"/>
    <w:rsid w:val="00A76B2C"/>
    <w:rsid w:val="00A80987"/>
    <w:rsid w:val="00A93610"/>
    <w:rsid w:val="00AA4DC6"/>
    <w:rsid w:val="00AC5628"/>
    <w:rsid w:val="00AD158D"/>
    <w:rsid w:val="00AD2F96"/>
    <w:rsid w:val="00AE3C28"/>
    <w:rsid w:val="00AE5434"/>
    <w:rsid w:val="00AF1979"/>
    <w:rsid w:val="00B00351"/>
    <w:rsid w:val="00B02946"/>
    <w:rsid w:val="00B1030C"/>
    <w:rsid w:val="00B11C20"/>
    <w:rsid w:val="00B13056"/>
    <w:rsid w:val="00B22C0F"/>
    <w:rsid w:val="00B24DA1"/>
    <w:rsid w:val="00B41A5E"/>
    <w:rsid w:val="00B5503B"/>
    <w:rsid w:val="00BB2DB7"/>
    <w:rsid w:val="00BC0211"/>
    <w:rsid w:val="00BC3EB3"/>
    <w:rsid w:val="00BC5A45"/>
    <w:rsid w:val="00BC7DB7"/>
    <w:rsid w:val="00BD12B5"/>
    <w:rsid w:val="00BE1910"/>
    <w:rsid w:val="00C13299"/>
    <w:rsid w:val="00C203BB"/>
    <w:rsid w:val="00C2715C"/>
    <w:rsid w:val="00C5192C"/>
    <w:rsid w:val="00C703CA"/>
    <w:rsid w:val="00C83210"/>
    <w:rsid w:val="00C832F1"/>
    <w:rsid w:val="00CB0879"/>
    <w:rsid w:val="00CB29CF"/>
    <w:rsid w:val="00CB3086"/>
    <w:rsid w:val="00CC3A01"/>
    <w:rsid w:val="00CC62E0"/>
    <w:rsid w:val="00CC77C8"/>
    <w:rsid w:val="00CD1640"/>
    <w:rsid w:val="00CD3143"/>
    <w:rsid w:val="00CD4D29"/>
    <w:rsid w:val="00CE1C2F"/>
    <w:rsid w:val="00CF3156"/>
    <w:rsid w:val="00D14C09"/>
    <w:rsid w:val="00D23325"/>
    <w:rsid w:val="00D26E0A"/>
    <w:rsid w:val="00D432B3"/>
    <w:rsid w:val="00D46915"/>
    <w:rsid w:val="00D5014E"/>
    <w:rsid w:val="00D538F0"/>
    <w:rsid w:val="00D5584B"/>
    <w:rsid w:val="00D56F9F"/>
    <w:rsid w:val="00D61925"/>
    <w:rsid w:val="00D655D0"/>
    <w:rsid w:val="00D7072D"/>
    <w:rsid w:val="00D70ECF"/>
    <w:rsid w:val="00D72839"/>
    <w:rsid w:val="00D729EA"/>
    <w:rsid w:val="00D7492A"/>
    <w:rsid w:val="00D81056"/>
    <w:rsid w:val="00D873D9"/>
    <w:rsid w:val="00D929F6"/>
    <w:rsid w:val="00D92A24"/>
    <w:rsid w:val="00D93F79"/>
    <w:rsid w:val="00DA33D8"/>
    <w:rsid w:val="00DA39E6"/>
    <w:rsid w:val="00DA4918"/>
    <w:rsid w:val="00DA4925"/>
    <w:rsid w:val="00DB3ED0"/>
    <w:rsid w:val="00DC272B"/>
    <w:rsid w:val="00DC53B1"/>
    <w:rsid w:val="00DD02E8"/>
    <w:rsid w:val="00DD1149"/>
    <w:rsid w:val="00DD28E2"/>
    <w:rsid w:val="00DE581A"/>
    <w:rsid w:val="00E0061E"/>
    <w:rsid w:val="00E377D8"/>
    <w:rsid w:val="00E41305"/>
    <w:rsid w:val="00E50CC1"/>
    <w:rsid w:val="00E86D4A"/>
    <w:rsid w:val="00E916E6"/>
    <w:rsid w:val="00EA30ED"/>
    <w:rsid w:val="00EA78F7"/>
    <w:rsid w:val="00EC1572"/>
    <w:rsid w:val="00EC33BB"/>
    <w:rsid w:val="00EC4C0A"/>
    <w:rsid w:val="00ED7DC3"/>
    <w:rsid w:val="00EE0DF7"/>
    <w:rsid w:val="00EE72E9"/>
    <w:rsid w:val="00F02031"/>
    <w:rsid w:val="00F03551"/>
    <w:rsid w:val="00F45DBD"/>
    <w:rsid w:val="00F47C52"/>
    <w:rsid w:val="00F73471"/>
    <w:rsid w:val="00F735C1"/>
    <w:rsid w:val="00F870EF"/>
    <w:rsid w:val="00FA0784"/>
    <w:rsid w:val="00FA1788"/>
    <w:rsid w:val="00FA691F"/>
    <w:rsid w:val="00FB2CF0"/>
    <w:rsid w:val="00FB65A9"/>
    <w:rsid w:val="00FC6032"/>
    <w:rsid w:val="00FD6E51"/>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EC93FB"/>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qFormat/>
    <w:rsid w:val="003E58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customStyle="1" w:styleId="ARCATTitle">
    <w:name w:val="ARCAT Title"/>
    <w:rsid w:val="00500AB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3E58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55568">
      <w:bodyDiv w:val="1"/>
      <w:marLeft w:val="0"/>
      <w:marRight w:val="0"/>
      <w:marTop w:val="0"/>
      <w:marBottom w:val="0"/>
      <w:divBdr>
        <w:top w:val="none" w:sz="0" w:space="0" w:color="auto"/>
        <w:left w:val="none" w:sz="0" w:space="0" w:color="auto"/>
        <w:bottom w:val="none" w:sz="0" w:space="0" w:color="auto"/>
        <w:right w:val="none" w:sz="0" w:space="0" w:color="auto"/>
      </w:divBdr>
    </w:div>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 w:id="18997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84C0-587A-4E01-9F5B-C0A7C485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cp:lastPrinted>2023-06-09T12:27:00Z</cp:lastPrinted>
  <dcterms:created xsi:type="dcterms:W3CDTF">2023-09-22T15:19:00Z</dcterms:created>
  <dcterms:modified xsi:type="dcterms:W3CDTF">2023-09-22T15:19:00Z</dcterms:modified>
</cp:coreProperties>
</file>