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005AC" w14:textId="77777777" w:rsidR="009861D0" w:rsidRPr="00C430AB" w:rsidRDefault="009861D0" w:rsidP="00190DB3">
      <w:pPr>
        <w:pStyle w:val="EJCDCStyle-NormalText"/>
        <w:spacing w:before="240" w:after="240"/>
        <w:jc w:val="center"/>
        <w:rPr>
          <w:rFonts w:ascii="Times New Roman" w:hAnsi="Times New Roman"/>
          <w:b/>
          <w:sz w:val="24"/>
          <w:szCs w:val="24"/>
        </w:rPr>
      </w:pPr>
      <w:r w:rsidRPr="00C430AB">
        <w:rPr>
          <w:rFonts w:ascii="Times New Roman" w:hAnsi="Times New Roman"/>
          <w:b/>
          <w:sz w:val="24"/>
          <w:szCs w:val="24"/>
        </w:rPr>
        <w:t>ADVERTISEMENT FOR BIDS</w:t>
      </w:r>
    </w:p>
    <w:p w14:paraId="783678BD" w14:textId="77777777" w:rsidR="009861D0" w:rsidRPr="00C430AB" w:rsidRDefault="00190DB3" w:rsidP="009861D0">
      <w:pPr>
        <w:pStyle w:val="EJCDCStyle-NormalText"/>
        <w:spacing w:before="0" w:after="0"/>
        <w:jc w:val="center"/>
        <w:rPr>
          <w:rFonts w:ascii="Times New Roman" w:hAnsi="Times New Roman"/>
          <w:b/>
          <w:sz w:val="24"/>
          <w:szCs w:val="24"/>
        </w:rPr>
      </w:pPr>
      <w:r w:rsidRPr="00C430AB">
        <w:rPr>
          <w:rFonts w:ascii="Times New Roman" w:hAnsi="Times New Roman"/>
          <w:b/>
          <w:sz w:val="24"/>
          <w:szCs w:val="24"/>
        </w:rPr>
        <w:t xml:space="preserve"> JACKSON COUNTY UTILITY AUTHORITY</w:t>
      </w:r>
    </w:p>
    <w:p w14:paraId="5CC2E205" w14:textId="77777777" w:rsidR="009861D0" w:rsidRPr="00C430AB" w:rsidRDefault="00190DB3" w:rsidP="009861D0">
      <w:pPr>
        <w:pStyle w:val="EJCDCStyle-NormalText"/>
        <w:spacing w:before="0" w:after="0"/>
        <w:jc w:val="center"/>
        <w:rPr>
          <w:rFonts w:ascii="Times New Roman" w:hAnsi="Times New Roman"/>
          <w:b/>
          <w:sz w:val="24"/>
          <w:szCs w:val="24"/>
        </w:rPr>
      </w:pPr>
      <w:r w:rsidRPr="00C430AB">
        <w:rPr>
          <w:rFonts w:ascii="Times New Roman" w:hAnsi="Times New Roman"/>
          <w:b/>
          <w:sz w:val="24"/>
          <w:szCs w:val="24"/>
        </w:rPr>
        <w:t>PASCAGOULA, MISSISSIPPI</w:t>
      </w:r>
    </w:p>
    <w:p w14:paraId="3B65C14B" w14:textId="77777777" w:rsidR="009861D0" w:rsidRPr="00C430AB" w:rsidRDefault="00190DB3" w:rsidP="009861D0">
      <w:pPr>
        <w:pStyle w:val="EJCDCStyle-NormalText"/>
        <w:spacing w:before="0" w:after="360"/>
        <w:jc w:val="center"/>
        <w:rPr>
          <w:rFonts w:ascii="Times New Roman" w:hAnsi="Times New Roman"/>
          <w:b/>
          <w:sz w:val="24"/>
          <w:szCs w:val="24"/>
        </w:rPr>
      </w:pPr>
      <w:r w:rsidRPr="00C430AB">
        <w:rPr>
          <w:rFonts w:ascii="Times New Roman" w:hAnsi="Times New Roman"/>
          <w:b/>
          <w:sz w:val="24"/>
          <w:szCs w:val="24"/>
        </w:rPr>
        <w:t xml:space="preserve">WESTERN REGIONAL WATER SYSTEM IMPROVEMENTS, PHASE </w:t>
      </w:r>
      <w:r w:rsidR="000E19D9">
        <w:rPr>
          <w:rFonts w:ascii="Times New Roman" w:hAnsi="Times New Roman"/>
          <w:b/>
          <w:sz w:val="24"/>
          <w:szCs w:val="24"/>
        </w:rPr>
        <w:t>II</w:t>
      </w:r>
      <w:r w:rsidRPr="00C430AB">
        <w:rPr>
          <w:rFonts w:ascii="Times New Roman" w:hAnsi="Times New Roman"/>
          <w:b/>
          <w:sz w:val="24"/>
          <w:szCs w:val="24"/>
        </w:rPr>
        <w:t xml:space="preserve"> – DWSIRLF </w:t>
      </w:r>
      <w:r w:rsidR="00F92ED4" w:rsidRPr="006D0EDB">
        <w:rPr>
          <w:rFonts w:ascii="Times New Roman" w:hAnsi="Times New Roman"/>
          <w:b/>
          <w:sz w:val="24"/>
          <w:szCs w:val="24"/>
        </w:rPr>
        <w:t>L</w:t>
      </w:r>
      <w:r w:rsidRPr="006D0EDB">
        <w:rPr>
          <w:rFonts w:ascii="Times New Roman" w:hAnsi="Times New Roman"/>
          <w:b/>
          <w:sz w:val="24"/>
          <w:szCs w:val="24"/>
        </w:rPr>
        <w:t>300164-0</w:t>
      </w:r>
      <w:r w:rsidR="006D0EDB" w:rsidRPr="006D0EDB">
        <w:rPr>
          <w:rFonts w:ascii="Times New Roman" w:hAnsi="Times New Roman"/>
          <w:b/>
          <w:sz w:val="24"/>
          <w:szCs w:val="24"/>
        </w:rPr>
        <w:t>2</w:t>
      </w:r>
    </w:p>
    <w:p w14:paraId="49B52E2A" w14:textId="77777777" w:rsidR="009861D0" w:rsidRPr="00C430AB" w:rsidRDefault="009861D0" w:rsidP="009861D0">
      <w:pPr>
        <w:pStyle w:val="EJCDCStyle-NormalText"/>
        <w:spacing w:before="240" w:after="240"/>
        <w:jc w:val="center"/>
        <w:rPr>
          <w:rFonts w:ascii="Times New Roman" w:hAnsi="Times New Roman"/>
          <w:sz w:val="24"/>
          <w:szCs w:val="24"/>
          <w:u w:val="single"/>
        </w:rPr>
      </w:pPr>
      <w:r w:rsidRPr="00C430AB">
        <w:rPr>
          <w:rFonts w:ascii="Times New Roman" w:hAnsi="Times New Roman"/>
          <w:sz w:val="24"/>
          <w:szCs w:val="24"/>
          <w:u w:val="single"/>
        </w:rPr>
        <w:t>ADVERTISEMENT FOR BIDS</w:t>
      </w:r>
    </w:p>
    <w:p w14:paraId="46B8EBE1" w14:textId="77777777" w:rsidR="009861D0" w:rsidRPr="00C430AB" w:rsidRDefault="009861D0" w:rsidP="008405CB">
      <w:pPr>
        <w:jc w:val="both"/>
        <w:rPr>
          <w:rFonts w:ascii="Times New Roman" w:hAnsi="Times New Roman"/>
          <w:b/>
          <w:sz w:val="24"/>
          <w:szCs w:val="24"/>
        </w:rPr>
      </w:pPr>
      <w:r w:rsidRPr="00C430AB">
        <w:rPr>
          <w:rFonts w:ascii="Times New Roman" w:hAnsi="Times New Roman"/>
          <w:sz w:val="24"/>
          <w:szCs w:val="24"/>
        </w:rPr>
        <w:t xml:space="preserve">Sealed Bids for the construction of the </w:t>
      </w:r>
      <w:r w:rsidR="00190DB3" w:rsidRPr="00C430AB">
        <w:rPr>
          <w:rFonts w:ascii="Times New Roman" w:hAnsi="Times New Roman"/>
          <w:b/>
          <w:sz w:val="24"/>
          <w:szCs w:val="24"/>
        </w:rPr>
        <w:t xml:space="preserve">Western Regional Water System Improvements, Phase </w:t>
      </w:r>
      <w:r w:rsidR="000E19D9">
        <w:rPr>
          <w:rFonts w:ascii="Times New Roman" w:hAnsi="Times New Roman"/>
          <w:b/>
          <w:sz w:val="24"/>
          <w:szCs w:val="24"/>
        </w:rPr>
        <w:t>II</w:t>
      </w:r>
      <w:r w:rsidRPr="00C430AB">
        <w:rPr>
          <w:rFonts w:ascii="Times New Roman" w:hAnsi="Times New Roman"/>
          <w:sz w:val="24"/>
          <w:szCs w:val="24"/>
        </w:rPr>
        <w:t xml:space="preserve"> will be received</w:t>
      </w:r>
      <w:r w:rsidR="00190DB3" w:rsidRPr="00C430AB">
        <w:rPr>
          <w:rFonts w:ascii="Times New Roman" w:hAnsi="Times New Roman"/>
          <w:sz w:val="24"/>
          <w:szCs w:val="24"/>
        </w:rPr>
        <w:t xml:space="preserve"> </w:t>
      </w:r>
      <w:r w:rsidRPr="00C430AB">
        <w:rPr>
          <w:rFonts w:ascii="Times New Roman" w:hAnsi="Times New Roman"/>
          <w:sz w:val="24"/>
          <w:szCs w:val="24"/>
        </w:rPr>
        <w:t xml:space="preserve">by </w:t>
      </w:r>
      <w:r w:rsidR="00190DB3" w:rsidRPr="008405CB">
        <w:rPr>
          <w:rFonts w:ascii="Times New Roman" w:hAnsi="Times New Roman"/>
          <w:sz w:val="24"/>
          <w:szCs w:val="24"/>
        </w:rPr>
        <w:t>the</w:t>
      </w:r>
      <w:r w:rsidR="00190DB3" w:rsidRPr="00C430AB">
        <w:rPr>
          <w:rFonts w:ascii="Times New Roman" w:hAnsi="Times New Roman"/>
          <w:b/>
          <w:sz w:val="24"/>
          <w:szCs w:val="24"/>
        </w:rPr>
        <w:t xml:space="preserve"> Jackson County Utility Authority</w:t>
      </w:r>
      <w:r w:rsidRPr="00C430AB">
        <w:rPr>
          <w:rFonts w:ascii="Times New Roman" w:hAnsi="Times New Roman"/>
          <w:sz w:val="24"/>
          <w:szCs w:val="24"/>
        </w:rPr>
        <w:t xml:space="preserve">, at the office of the </w:t>
      </w:r>
      <w:r w:rsidR="00190DB3" w:rsidRPr="00C430AB">
        <w:rPr>
          <w:rFonts w:ascii="Times New Roman" w:hAnsi="Times New Roman"/>
          <w:b/>
          <w:sz w:val="24"/>
          <w:szCs w:val="24"/>
        </w:rPr>
        <w:t xml:space="preserve">Jackson County Utility Authority, </w:t>
      </w:r>
      <w:r w:rsidR="007836D7">
        <w:rPr>
          <w:rFonts w:ascii="Times New Roman" w:hAnsi="Times New Roman"/>
          <w:b/>
          <w:sz w:val="24"/>
          <w:szCs w:val="24"/>
        </w:rPr>
        <w:t>1225 Jackson Avenue</w:t>
      </w:r>
      <w:r w:rsidR="00190DB3" w:rsidRPr="00C430AB">
        <w:rPr>
          <w:rFonts w:ascii="Times New Roman" w:hAnsi="Times New Roman"/>
          <w:b/>
          <w:sz w:val="24"/>
          <w:szCs w:val="24"/>
        </w:rPr>
        <w:t>, Pascagoula, MS  39567</w:t>
      </w:r>
      <w:r w:rsidRPr="00C430AB">
        <w:rPr>
          <w:rFonts w:ascii="Times New Roman" w:hAnsi="Times New Roman"/>
          <w:sz w:val="24"/>
          <w:szCs w:val="24"/>
        </w:rPr>
        <w:t xml:space="preserve">, until </w:t>
      </w:r>
      <w:r w:rsidR="00DF0906">
        <w:rPr>
          <w:rFonts w:ascii="Times New Roman" w:hAnsi="Times New Roman"/>
          <w:b/>
          <w:sz w:val="24"/>
          <w:szCs w:val="24"/>
        </w:rPr>
        <w:t>10:00am</w:t>
      </w:r>
      <w:r w:rsidRPr="00C430AB">
        <w:rPr>
          <w:rFonts w:ascii="Times New Roman" w:hAnsi="Times New Roman"/>
          <w:sz w:val="24"/>
          <w:szCs w:val="24"/>
        </w:rPr>
        <w:t xml:space="preserve"> local time on </w:t>
      </w:r>
      <w:r w:rsidR="00BD1F2B" w:rsidRPr="00E5017D">
        <w:rPr>
          <w:rFonts w:ascii="Times New Roman" w:hAnsi="Times New Roman"/>
          <w:b/>
          <w:sz w:val="24"/>
          <w:szCs w:val="24"/>
        </w:rPr>
        <w:t>January</w:t>
      </w:r>
      <w:r w:rsidR="006D0EDB" w:rsidRPr="00E5017D">
        <w:rPr>
          <w:rFonts w:ascii="Times New Roman" w:hAnsi="Times New Roman"/>
          <w:b/>
          <w:sz w:val="24"/>
          <w:szCs w:val="24"/>
        </w:rPr>
        <w:t xml:space="preserve"> </w:t>
      </w:r>
      <w:r w:rsidR="00BD1F2B" w:rsidRPr="00E5017D">
        <w:rPr>
          <w:rFonts w:ascii="Times New Roman" w:hAnsi="Times New Roman"/>
          <w:b/>
          <w:sz w:val="24"/>
          <w:szCs w:val="24"/>
        </w:rPr>
        <w:t>13</w:t>
      </w:r>
      <w:r w:rsidR="00DF0906" w:rsidRPr="00E5017D">
        <w:rPr>
          <w:rFonts w:ascii="Times New Roman" w:hAnsi="Times New Roman"/>
          <w:b/>
          <w:sz w:val="24"/>
          <w:szCs w:val="24"/>
        </w:rPr>
        <w:t>, 20</w:t>
      </w:r>
      <w:r w:rsidR="006D0EDB" w:rsidRPr="00E5017D">
        <w:rPr>
          <w:rFonts w:ascii="Times New Roman" w:hAnsi="Times New Roman"/>
          <w:b/>
          <w:sz w:val="24"/>
          <w:szCs w:val="24"/>
        </w:rPr>
        <w:t>21</w:t>
      </w:r>
      <w:r w:rsidRPr="00C430AB">
        <w:rPr>
          <w:rFonts w:ascii="Times New Roman" w:hAnsi="Times New Roman"/>
          <w:sz w:val="24"/>
          <w:szCs w:val="24"/>
        </w:rPr>
        <w:t xml:space="preserve">, at which time the Bids received will be </w:t>
      </w:r>
      <w:r w:rsidR="00190DB3" w:rsidRPr="008405CB">
        <w:rPr>
          <w:rFonts w:ascii="Times New Roman" w:hAnsi="Times New Roman"/>
          <w:sz w:val="24"/>
          <w:szCs w:val="24"/>
        </w:rPr>
        <w:t>publically</w:t>
      </w:r>
      <w:r w:rsidR="00190DB3" w:rsidRPr="00C430AB">
        <w:rPr>
          <w:rFonts w:ascii="Times New Roman" w:hAnsi="Times New Roman"/>
          <w:b/>
          <w:sz w:val="24"/>
          <w:szCs w:val="24"/>
        </w:rPr>
        <w:t xml:space="preserve"> </w:t>
      </w:r>
      <w:r w:rsidRPr="00C430AB">
        <w:rPr>
          <w:rFonts w:ascii="Times New Roman" w:hAnsi="Times New Roman"/>
          <w:sz w:val="24"/>
          <w:szCs w:val="24"/>
        </w:rPr>
        <w:t xml:space="preserve">opened and read.  The Project consists of constructing </w:t>
      </w:r>
      <w:r w:rsidR="00CE2EA7" w:rsidRPr="00C430AB">
        <w:rPr>
          <w:rFonts w:ascii="Times New Roman" w:hAnsi="Times New Roman"/>
          <w:b/>
          <w:sz w:val="24"/>
          <w:szCs w:val="24"/>
        </w:rPr>
        <w:t>a</w:t>
      </w:r>
      <w:r w:rsidR="00197B2B" w:rsidRPr="00C430AB">
        <w:rPr>
          <w:rFonts w:ascii="Times New Roman" w:hAnsi="Times New Roman"/>
          <w:b/>
          <w:sz w:val="24"/>
          <w:szCs w:val="24"/>
        </w:rPr>
        <w:t xml:space="preserve">pproximately </w:t>
      </w:r>
      <w:r w:rsidR="000E19D9">
        <w:rPr>
          <w:rFonts w:ascii="Times New Roman" w:hAnsi="Times New Roman"/>
          <w:b/>
          <w:sz w:val="24"/>
          <w:szCs w:val="24"/>
        </w:rPr>
        <w:t>4</w:t>
      </w:r>
      <w:r w:rsidR="006563CD">
        <w:rPr>
          <w:rFonts w:ascii="Times New Roman" w:hAnsi="Times New Roman"/>
          <w:b/>
          <w:sz w:val="24"/>
          <w:szCs w:val="24"/>
        </w:rPr>
        <w:t>5</w:t>
      </w:r>
      <w:r w:rsidR="00197B2B" w:rsidRPr="00C430AB">
        <w:rPr>
          <w:rFonts w:ascii="Times New Roman" w:hAnsi="Times New Roman"/>
          <w:b/>
          <w:sz w:val="24"/>
          <w:szCs w:val="24"/>
        </w:rPr>
        <w:t>,000 LF of potable water main, inclusive of appurtenances</w:t>
      </w:r>
      <w:r w:rsidR="00CA383D">
        <w:rPr>
          <w:rFonts w:ascii="Times New Roman" w:hAnsi="Times New Roman"/>
          <w:b/>
          <w:sz w:val="24"/>
          <w:szCs w:val="24"/>
        </w:rPr>
        <w:t>.</w:t>
      </w:r>
    </w:p>
    <w:p w14:paraId="3F3E02C9" w14:textId="77777777" w:rsidR="009861D0" w:rsidRPr="00C430AB" w:rsidRDefault="009861D0" w:rsidP="009861D0">
      <w:pPr>
        <w:pStyle w:val="EJCDCStyle-NormalText"/>
        <w:rPr>
          <w:rFonts w:ascii="Times New Roman" w:hAnsi="Times New Roman"/>
          <w:sz w:val="24"/>
          <w:szCs w:val="24"/>
        </w:rPr>
      </w:pPr>
      <w:r w:rsidRPr="00C430AB">
        <w:rPr>
          <w:rFonts w:ascii="Times New Roman" w:hAnsi="Times New Roman"/>
          <w:sz w:val="24"/>
          <w:szCs w:val="24"/>
        </w:rPr>
        <w:t>Bids will be received for a single prime Contract.  Bids shall be on a lump sum and unit price basis, with additive</w:t>
      </w:r>
      <w:r w:rsidR="00197B2B" w:rsidRPr="00C430AB">
        <w:rPr>
          <w:rFonts w:ascii="Times New Roman" w:hAnsi="Times New Roman"/>
          <w:sz w:val="24"/>
          <w:szCs w:val="24"/>
        </w:rPr>
        <w:t xml:space="preserve"> and/or deductive</w:t>
      </w:r>
      <w:r w:rsidRPr="00C430AB">
        <w:rPr>
          <w:rFonts w:ascii="Times New Roman" w:hAnsi="Times New Roman"/>
          <w:sz w:val="24"/>
          <w:szCs w:val="24"/>
        </w:rPr>
        <w:t xml:space="preserve"> alternate bid items as indicated in the Bid Form.</w:t>
      </w:r>
    </w:p>
    <w:p w14:paraId="48FDB003" w14:textId="77777777" w:rsidR="009861D0" w:rsidRDefault="009861D0" w:rsidP="009861D0">
      <w:pPr>
        <w:pStyle w:val="EJCDCStyle-NormalText"/>
        <w:rPr>
          <w:rFonts w:ascii="Times New Roman" w:hAnsi="Times New Roman"/>
          <w:sz w:val="24"/>
          <w:szCs w:val="24"/>
        </w:rPr>
      </w:pPr>
      <w:r w:rsidRPr="00C430AB">
        <w:rPr>
          <w:rFonts w:ascii="Times New Roman" w:hAnsi="Times New Roman"/>
          <w:sz w:val="24"/>
          <w:szCs w:val="24"/>
        </w:rPr>
        <w:t xml:space="preserve">The Issuing Office for the Bidding Documents is: </w:t>
      </w:r>
      <w:r w:rsidR="00190DB3" w:rsidRPr="00C430AB">
        <w:rPr>
          <w:rFonts w:ascii="Times New Roman" w:hAnsi="Times New Roman"/>
          <w:b/>
          <w:sz w:val="24"/>
          <w:szCs w:val="24"/>
        </w:rPr>
        <w:t>Pickering Firm, Inc., 2001 Airport Road, Suite 201, Flowood, Mississippi, 39232 (Telephone: (601) 956-3663; Engineer: Greg Brown, PE; Email: gbrown@pickeringfirm.com)</w:t>
      </w:r>
      <w:r w:rsidRPr="00C430AB">
        <w:rPr>
          <w:rFonts w:ascii="Times New Roman" w:hAnsi="Times New Roman"/>
          <w:sz w:val="24"/>
          <w:szCs w:val="24"/>
        </w:rPr>
        <w:t xml:space="preserve">. Prospective Bidders may examine the Bidding Documents at the Issuing Office on Mondays through Fridays between the hours of </w:t>
      </w:r>
      <w:r w:rsidR="00CA383D">
        <w:rPr>
          <w:rFonts w:ascii="Times New Roman" w:hAnsi="Times New Roman"/>
          <w:b/>
          <w:sz w:val="24"/>
          <w:szCs w:val="24"/>
        </w:rPr>
        <w:t>8</w:t>
      </w:r>
      <w:r w:rsidR="00190DB3" w:rsidRPr="00C430AB">
        <w:rPr>
          <w:rFonts w:ascii="Times New Roman" w:hAnsi="Times New Roman"/>
          <w:b/>
          <w:sz w:val="24"/>
          <w:szCs w:val="24"/>
        </w:rPr>
        <w:t>:</w:t>
      </w:r>
      <w:r w:rsidR="00CA383D">
        <w:rPr>
          <w:rFonts w:ascii="Times New Roman" w:hAnsi="Times New Roman"/>
          <w:b/>
          <w:sz w:val="24"/>
          <w:szCs w:val="24"/>
        </w:rPr>
        <w:t>3</w:t>
      </w:r>
      <w:r w:rsidR="00190DB3" w:rsidRPr="00C430AB">
        <w:rPr>
          <w:rFonts w:ascii="Times New Roman" w:hAnsi="Times New Roman"/>
          <w:b/>
          <w:sz w:val="24"/>
          <w:szCs w:val="24"/>
        </w:rPr>
        <w:t xml:space="preserve">0am </w:t>
      </w:r>
      <w:r w:rsidR="00CA383D">
        <w:rPr>
          <w:rFonts w:ascii="Times New Roman" w:hAnsi="Times New Roman"/>
          <w:b/>
          <w:sz w:val="24"/>
          <w:szCs w:val="24"/>
        </w:rPr>
        <w:t>and</w:t>
      </w:r>
      <w:r w:rsidR="00190DB3" w:rsidRPr="00C430AB">
        <w:rPr>
          <w:rFonts w:ascii="Times New Roman" w:hAnsi="Times New Roman"/>
          <w:b/>
          <w:sz w:val="24"/>
          <w:szCs w:val="24"/>
        </w:rPr>
        <w:t xml:space="preserve"> </w:t>
      </w:r>
      <w:r w:rsidR="00CA383D">
        <w:rPr>
          <w:rFonts w:ascii="Times New Roman" w:hAnsi="Times New Roman"/>
          <w:b/>
          <w:sz w:val="24"/>
          <w:szCs w:val="24"/>
        </w:rPr>
        <w:t>4</w:t>
      </w:r>
      <w:r w:rsidR="00190DB3" w:rsidRPr="00C430AB">
        <w:rPr>
          <w:rFonts w:ascii="Times New Roman" w:hAnsi="Times New Roman"/>
          <w:b/>
          <w:sz w:val="24"/>
          <w:szCs w:val="24"/>
        </w:rPr>
        <w:t>:</w:t>
      </w:r>
      <w:r w:rsidR="00CA383D">
        <w:rPr>
          <w:rFonts w:ascii="Times New Roman" w:hAnsi="Times New Roman"/>
          <w:b/>
          <w:sz w:val="24"/>
          <w:szCs w:val="24"/>
        </w:rPr>
        <w:t>3</w:t>
      </w:r>
      <w:r w:rsidR="00190DB3" w:rsidRPr="00C430AB">
        <w:rPr>
          <w:rFonts w:ascii="Times New Roman" w:hAnsi="Times New Roman"/>
          <w:b/>
          <w:sz w:val="24"/>
          <w:szCs w:val="24"/>
        </w:rPr>
        <w:t>0pm</w:t>
      </w:r>
      <w:r w:rsidRPr="00C430AB">
        <w:rPr>
          <w:rFonts w:ascii="Times New Roman" w:hAnsi="Times New Roman"/>
          <w:sz w:val="24"/>
          <w:szCs w:val="24"/>
        </w:rPr>
        <w:t>, and may obtain copies of the Bidding Documents from the Issuing Office as described below.</w:t>
      </w:r>
    </w:p>
    <w:p w14:paraId="47563882" w14:textId="195E644D" w:rsidR="009861D0" w:rsidRPr="00C430AB" w:rsidRDefault="009861D0" w:rsidP="009861D0">
      <w:pPr>
        <w:pStyle w:val="EJCDCStyle-NormalText"/>
        <w:rPr>
          <w:rFonts w:ascii="Times New Roman" w:hAnsi="Times New Roman"/>
          <w:sz w:val="24"/>
          <w:szCs w:val="24"/>
        </w:rPr>
      </w:pPr>
      <w:r w:rsidRPr="00C430AB">
        <w:rPr>
          <w:rFonts w:ascii="Times New Roman" w:hAnsi="Times New Roman"/>
          <w:sz w:val="24"/>
          <w:szCs w:val="24"/>
        </w:rPr>
        <w:t>Bidding Documents also may be examined at</w:t>
      </w:r>
      <w:r w:rsidR="00991AC3" w:rsidRPr="00C430AB">
        <w:rPr>
          <w:rFonts w:ascii="Times New Roman" w:hAnsi="Times New Roman"/>
          <w:sz w:val="24"/>
          <w:szCs w:val="24"/>
        </w:rPr>
        <w:t xml:space="preserve"> </w:t>
      </w:r>
      <w:r w:rsidR="00991AC3" w:rsidRPr="00C430AB">
        <w:rPr>
          <w:rFonts w:ascii="Times New Roman" w:hAnsi="Times New Roman"/>
          <w:b/>
          <w:bCs/>
          <w:sz w:val="24"/>
          <w:szCs w:val="24"/>
        </w:rPr>
        <w:t>MSDH/DWSRF</w:t>
      </w:r>
      <w:r w:rsidR="00E679DE" w:rsidRPr="00C430AB">
        <w:rPr>
          <w:rFonts w:ascii="Times New Roman" w:hAnsi="Times New Roman"/>
          <w:b/>
          <w:bCs/>
          <w:sz w:val="24"/>
          <w:szCs w:val="24"/>
        </w:rPr>
        <w:t>,</w:t>
      </w:r>
      <w:r w:rsidR="00991AC3" w:rsidRPr="00C430AB">
        <w:rPr>
          <w:rFonts w:ascii="Times New Roman" w:hAnsi="Times New Roman"/>
          <w:b/>
          <w:bCs/>
          <w:sz w:val="24"/>
          <w:szCs w:val="24"/>
        </w:rPr>
        <w:t xml:space="preserve"> 570 E Woodrow Wilson</w:t>
      </w:r>
      <w:r w:rsidR="00E679DE" w:rsidRPr="00C430AB">
        <w:rPr>
          <w:rFonts w:ascii="Times New Roman" w:hAnsi="Times New Roman"/>
          <w:b/>
          <w:bCs/>
          <w:sz w:val="24"/>
          <w:szCs w:val="24"/>
        </w:rPr>
        <w:t>,</w:t>
      </w:r>
      <w:r w:rsidR="00991AC3" w:rsidRPr="00C430AB">
        <w:rPr>
          <w:rFonts w:ascii="Times New Roman" w:hAnsi="Times New Roman"/>
          <w:b/>
          <w:bCs/>
          <w:sz w:val="24"/>
          <w:szCs w:val="24"/>
        </w:rPr>
        <w:t xml:space="preserve"> Jackson</w:t>
      </w:r>
      <w:r w:rsidR="00E679DE" w:rsidRPr="00C430AB">
        <w:rPr>
          <w:rFonts w:ascii="Times New Roman" w:hAnsi="Times New Roman"/>
          <w:b/>
          <w:bCs/>
          <w:sz w:val="24"/>
          <w:szCs w:val="24"/>
        </w:rPr>
        <w:t>,</w:t>
      </w:r>
      <w:r w:rsidR="00991AC3" w:rsidRPr="00C430AB">
        <w:rPr>
          <w:rFonts w:ascii="Times New Roman" w:hAnsi="Times New Roman"/>
          <w:b/>
          <w:bCs/>
          <w:sz w:val="24"/>
          <w:szCs w:val="24"/>
        </w:rPr>
        <w:t xml:space="preserve"> M</w:t>
      </w:r>
      <w:r w:rsidR="00E679DE" w:rsidRPr="00C430AB">
        <w:rPr>
          <w:rFonts w:ascii="Times New Roman" w:hAnsi="Times New Roman"/>
          <w:b/>
          <w:bCs/>
          <w:sz w:val="24"/>
          <w:szCs w:val="24"/>
        </w:rPr>
        <w:t>ississippi</w:t>
      </w:r>
      <w:r w:rsidR="00991AC3" w:rsidRPr="00C430AB">
        <w:rPr>
          <w:rFonts w:ascii="Times New Roman" w:hAnsi="Times New Roman"/>
          <w:b/>
          <w:bCs/>
          <w:sz w:val="24"/>
          <w:szCs w:val="24"/>
        </w:rPr>
        <w:t xml:space="preserve"> (Call – </w:t>
      </w:r>
      <w:r w:rsidR="007C4BC5">
        <w:rPr>
          <w:rFonts w:ascii="Times New Roman" w:hAnsi="Times New Roman"/>
          <w:b/>
          <w:bCs/>
          <w:sz w:val="24"/>
          <w:szCs w:val="24"/>
        </w:rPr>
        <w:t>Coleen Cook</w:t>
      </w:r>
      <w:r w:rsidR="00CA383D">
        <w:rPr>
          <w:rFonts w:ascii="Times New Roman" w:hAnsi="Times New Roman"/>
          <w:b/>
          <w:bCs/>
          <w:sz w:val="24"/>
          <w:szCs w:val="24"/>
        </w:rPr>
        <w:t xml:space="preserve"> -</w:t>
      </w:r>
      <w:r w:rsidR="00991AC3" w:rsidRPr="00C430AB">
        <w:rPr>
          <w:rFonts w:ascii="Times New Roman" w:hAnsi="Times New Roman"/>
          <w:b/>
          <w:bCs/>
          <w:sz w:val="24"/>
          <w:szCs w:val="24"/>
        </w:rPr>
        <w:t xml:space="preserve"> 601-576-</w:t>
      </w:r>
      <w:r w:rsidR="00C92B02" w:rsidRPr="00C430AB">
        <w:rPr>
          <w:rFonts w:ascii="Times New Roman" w:hAnsi="Times New Roman"/>
          <w:b/>
          <w:bCs/>
          <w:sz w:val="24"/>
          <w:szCs w:val="24"/>
        </w:rPr>
        <w:t>7518</w:t>
      </w:r>
      <w:r w:rsidR="00CA383D">
        <w:rPr>
          <w:rFonts w:ascii="Times New Roman" w:hAnsi="Times New Roman"/>
          <w:b/>
          <w:bCs/>
          <w:sz w:val="24"/>
          <w:szCs w:val="24"/>
        </w:rPr>
        <w:t>)</w:t>
      </w:r>
      <w:r w:rsidR="00991AC3" w:rsidRPr="00C430AB">
        <w:rPr>
          <w:rFonts w:ascii="Times New Roman" w:hAnsi="Times New Roman"/>
          <w:sz w:val="24"/>
          <w:szCs w:val="24"/>
        </w:rPr>
        <w:t xml:space="preserve">; </w:t>
      </w:r>
      <w:r w:rsidR="00E679DE" w:rsidRPr="00C430AB">
        <w:rPr>
          <w:rFonts w:ascii="Times New Roman" w:hAnsi="Times New Roman"/>
          <w:sz w:val="24"/>
          <w:szCs w:val="24"/>
        </w:rPr>
        <w:t xml:space="preserve">and </w:t>
      </w:r>
      <w:r w:rsidR="00775EC8" w:rsidRPr="00C430AB">
        <w:rPr>
          <w:rFonts w:ascii="Times New Roman" w:hAnsi="Times New Roman"/>
          <w:sz w:val="24"/>
          <w:szCs w:val="24"/>
        </w:rPr>
        <w:t>the office of the</w:t>
      </w:r>
      <w:r w:rsidR="00C934C9" w:rsidRPr="00C430AB">
        <w:rPr>
          <w:rFonts w:ascii="Times New Roman" w:hAnsi="Times New Roman"/>
          <w:sz w:val="24"/>
          <w:szCs w:val="24"/>
        </w:rPr>
        <w:t xml:space="preserve"> </w:t>
      </w:r>
      <w:r w:rsidR="00190DB3" w:rsidRPr="00C430AB">
        <w:rPr>
          <w:rFonts w:ascii="Times New Roman" w:hAnsi="Times New Roman"/>
          <w:b/>
          <w:sz w:val="24"/>
          <w:szCs w:val="24"/>
        </w:rPr>
        <w:t xml:space="preserve">Jackson County Utility Authority, 1225 Jackson Avenue, Pascagoula, Mississippi </w:t>
      </w:r>
      <w:r w:rsidR="00775EC8" w:rsidRPr="00C430AB">
        <w:rPr>
          <w:rFonts w:ascii="Times New Roman" w:hAnsi="Times New Roman"/>
          <w:b/>
          <w:sz w:val="24"/>
          <w:szCs w:val="24"/>
        </w:rPr>
        <w:t>39567</w:t>
      </w:r>
      <w:r w:rsidR="00C934C9" w:rsidRPr="00C430AB">
        <w:rPr>
          <w:rFonts w:ascii="Times New Roman" w:hAnsi="Times New Roman"/>
          <w:b/>
          <w:sz w:val="24"/>
          <w:szCs w:val="24"/>
        </w:rPr>
        <w:t xml:space="preserve">, </w:t>
      </w:r>
      <w:r w:rsidRPr="00C430AB">
        <w:rPr>
          <w:rFonts w:ascii="Times New Roman" w:hAnsi="Times New Roman"/>
          <w:sz w:val="24"/>
          <w:szCs w:val="24"/>
        </w:rPr>
        <w:t xml:space="preserve">on Mondays through Fridays between the hours of </w:t>
      </w:r>
      <w:r w:rsidR="00C934C9" w:rsidRPr="00C430AB">
        <w:rPr>
          <w:rFonts w:ascii="Times New Roman" w:hAnsi="Times New Roman"/>
          <w:b/>
          <w:sz w:val="24"/>
          <w:szCs w:val="24"/>
        </w:rPr>
        <w:t>8:00am and 4:00pm</w:t>
      </w:r>
      <w:r w:rsidR="00C934C9" w:rsidRPr="00C430AB">
        <w:rPr>
          <w:rFonts w:ascii="Times New Roman" w:hAnsi="Times New Roman"/>
          <w:sz w:val="24"/>
          <w:szCs w:val="24"/>
        </w:rPr>
        <w:t>.</w:t>
      </w:r>
    </w:p>
    <w:p w14:paraId="51C2AFC3" w14:textId="77777777" w:rsidR="00C92B02" w:rsidRPr="00C430AB" w:rsidRDefault="003B2DF8" w:rsidP="009861D0">
      <w:pPr>
        <w:pStyle w:val="EJCDCStyle-NormalText"/>
        <w:rPr>
          <w:rFonts w:ascii="Times New Roman" w:hAnsi="Times New Roman"/>
          <w:sz w:val="24"/>
          <w:szCs w:val="24"/>
        </w:rPr>
      </w:pPr>
      <w:r w:rsidRPr="00C430AB">
        <w:rPr>
          <w:rFonts w:ascii="Times New Roman" w:hAnsi="Times New Roman"/>
          <w:sz w:val="24"/>
          <w:szCs w:val="24"/>
        </w:rPr>
        <w:t xml:space="preserve">The </w:t>
      </w:r>
      <w:r w:rsidRPr="00C430AB">
        <w:rPr>
          <w:rFonts w:ascii="Times New Roman" w:hAnsi="Times New Roman"/>
          <w:b/>
          <w:sz w:val="24"/>
          <w:szCs w:val="24"/>
        </w:rPr>
        <w:t xml:space="preserve">BID SCHEDULE </w:t>
      </w:r>
      <w:r w:rsidRPr="00C430AB">
        <w:rPr>
          <w:rFonts w:ascii="Times New Roman" w:hAnsi="Times New Roman"/>
          <w:sz w:val="24"/>
          <w:szCs w:val="24"/>
        </w:rPr>
        <w:t xml:space="preserve">may be examined at the following locations:  </w:t>
      </w:r>
      <w:r w:rsidRPr="00C430AB">
        <w:rPr>
          <w:rFonts w:ascii="Times New Roman" w:hAnsi="Times New Roman"/>
          <w:b/>
          <w:sz w:val="24"/>
          <w:szCs w:val="24"/>
        </w:rPr>
        <w:t xml:space="preserve">Mississippi Procurement Technical Assistance Program (MPTAP), Mississippi Development Authority, Minority &amp; Small Business Development, Woolfolk Building, 501 North West Street, Suite B 01, Jackson, Mississippi 39201 </w:t>
      </w:r>
      <w:r w:rsidRPr="0010508F">
        <w:rPr>
          <w:rFonts w:ascii="Times New Roman" w:hAnsi="Times New Roman"/>
          <w:b/>
          <w:sz w:val="24"/>
          <w:szCs w:val="24"/>
        </w:rPr>
        <w:t>(Contact:  Carlyn McGee</w:t>
      </w:r>
      <w:r w:rsidR="00CA383D">
        <w:rPr>
          <w:rFonts w:ascii="Times New Roman" w:hAnsi="Times New Roman"/>
          <w:b/>
          <w:sz w:val="24"/>
          <w:szCs w:val="24"/>
        </w:rPr>
        <w:t xml:space="preserve"> -</w:t>
      </w:r>
      <w:r w:rsidRPr="0010508F">
        <w:rPr>
          <w:rFonts w:ascii="Times New Roman" w:hAnsi="Times New Roman"/>
          <w:b/>
          <w:sz w:val="24"/>
          <w:szCs w:val="24"/>
        </w:rPr>
        <w:t xml:space="preserve"> 601-359-3448</w:t>
      </w:r>
      <w:r w:rsidR="00CA383D">
        <w:rPr>
          <w:rFonts w:ascii="Times New Roman" w:hAnsi="Times New Roman"/>
          <w:b/>
          <w:sz w:val="24"/>
          <w:szCs w:val="24"/>
        </w:rPr>
        <w:t>)</w:t>
      </w:r>
      <w:r w:rsidRPr="00C430AB">
        <w:rPr>
          <w:rFonts w:ascii="Times New Roman" w:hAnsi="Times New Roman"/>
          <w:b/>
          <w:sz w:val="24"/>
          <w:szCs w:val="24"/>
        </w:rPr>
        <w:t xml:space="preserve">, </w:t>
      </w:r>
      <w:r w:rsidRPr="00C430AB">
        <w:rPr>
          <w:rFonts w:ascii="Times New Roman" w:hAnsi="Times New Roman"/>
          <w:sz w:val="24"/>
          <w:szCs w:val="24"/>
        </w:rPr>
        <w:t xml:space="preserve">or the </w:t>
      </w:r>
      <w:r w:rsidRPr="00C430AB">
        <w:rPr>
          <w:rFonts w:ascii="Times New Roman" w:hAnsi="Times New Roman"/>
          <w:b/>
          <w:sz w:val="24"/>
          <w:szCs w:val="24"/>
        </w:rPr>
        <w:t xml:space="preserve">South Mississippi Contract Procurement Center, 1636 Popps Ferry Road, Suite 203, Biloxi, Mississippi, 39532, 228-396-1288. </w:t>
      </w:r>
    </w:p>
    <w:p w14:paraId="34DDB231" w14:textId="77777777" w:rsidR="00421F3C" w:rsidRPr="00C430AB" w:rsidRDefault="009861D0" w:rsidP="009861D0">
      <w:pPr>
        <w:pStyle w:val="EJCDCStyle-NormalText"/>
        <w:rPr>
          <w:rFonts w:ascii="Times New Roman" w:hAnsi="Times New Roman"/>
          <w:sz w:val="24"/>
          <w:szCs w:val="24"/>
        </w:rPr>
      </w:pPr>
      <w:r w:rsidRPr="00C430AB">
        <w:rPr>
          <w:rFonts w:ascii="Times New Roman" w:hAnsi="Times New Roman"/>
          <w:sz w:val="24"/>
          <w:szCs w:val="24"/>
        </w:rPr>
        <w:t xml:space="preserve">Bidding Documents may be obtained from the Issuing Office during the hours indicated above.  Bidding Documents are available </w:t>
      </w:r>
      <w:r w:rsidR="00CA383D" w:rsidRPr="00C430AB">
        <w:rPr>
          <w:rFonts w:ascii="Times New Roman" w:hAnsi="Times New Roman"/>
          <w:sz w:val="24"/>
          <w:szCs w:val="24"/>
        </w:rPr>
        <w:t xml:space="preserve">as portable document format (PDF) files </w:t>
      </w:r>
      <w:r w:rsidR="000D1200">
        <w:rPr>
          <w:rFonts w:ascii="Times New Roman" w:hAnsi="Times New Roman"/>
          <w:sz w:val="24"/>
          <w:szCs w:val="24"/>
        </w:rPr>
        <w:t xml:space="preserve">via ShareFile download or </w:t>
      </w:r>
      <w:r w:rsidR="00CA383D">
        <w:rPr>
          <w:rFonts w:ascii="Times New Roman" w:hAnsi="Times New Roman"/>
          <w:sz w:val="24"/>
          <w:szCs w:val="24"/>
        </w:rPr>
        <w:t>USB Flash Drive</w:t>
      </w:r>
      <w:r w:rsidRPr="00C430AB">
        <w:rPr>
          <w:rFonts w:ascii="Times New Roman" w:hAnsi="Times New Roman"/>
          <w:sz w:val="24"/>
          <w:szCs w:val="24"/>
        </w:rPr>
        <w:t xml:space="preserve"> for a non-refundable charge of </w:t>
      </w:r>
      <w:r w:rsidRPr="00684C33">
        <w:rPr>
          <w:rFonts w:ascii="Times New Roman" w:hAnsi="Times New Roman"/>
          <w:b/>
          <w:sz w:val="24"/>
          <w:szCs w:val="24"/>
          <w:u w:val="single"/>
        </w:rPr>
        <w:t>$</w:t>
      </w:r>
      <w:r w:rsidR="00421F3C" w:rsidRPr="00C430AB">
        <w:rPr>
          <w:rFonts w:ascii="Times New Roman" w:hAnsi="Times New Roman"/>
          <w:b/>
          <w:sz w:val="24"/>
          <w:szCs w:val="24"/>
          <w:u w:val="single"/>
        </w:rPr>
        <w:t>50.00</w:t>
      </w:r>
      <w:r w:rsidR="008405CB">
        <w:rPr>
          <w:rFonts w:ascii="Times New Roman" w:hAnsi="Times New Roman"/>
          <w:sz w:val="24"/>
          <w:szCs w:val="24"/>
        </w:rPr>
        <w:t xml:space="preserve">, payable to </w:t>
      </w:r>
      <w:r w:rsidR="008405CB">
        <w:rPr>
          <w:rFonts w:ascii="Times New Roman" w:hAnsi="Times New Roman"/>
          <w:b/>
          <w:sz w:val="24"/>
          <w:szCs w:val="24"/>
        </w:rPr>
        <w:t>Pickering Firm, Inc.</w:t>
      </w:r>
      <w:r w:rsidRPr="00C430AB">
        <w:rPr>
          <w:rFonts w:ascii="Times New Roman" w:hAnsi="Times New Roman"/>
          <w:sz w:val="24"/>
          <w:szCs w:val="24"/>
        </w:rPr>
        <w:t xml:space="preserve">  </w:t>
      </w:r>
    </w:p>
    <w:p w14:paraId="3809E049" w14:textId="77777777" w:rsidR="009861D0" w:rsidRDefault="009861D0" w:rsidP="009861D0">
      <w:pPr>
        <w:pStyle w:val="EJCDCStyle-NormalText"/>
        <w:rPr>
          <w:rFonts w:ascii="Times New Roman" w:hAnsi="Times New Roman"/>
          <w:sz w:val="24"/>
          <w:szCs w:val="24"/>
        </w:rPr>
      </w:pPr>
      <w:r w:rsidRPr="00C430AB">
        <w:rPr>
          <w:rFonts w:ascii="Times New Roman" w:hAnsi="Times New Roman"/>
          <w:sz w:val="24"/>
          <w:szCs w:val="24"/>
        </w:rPr>
        <w:t>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14:paraId="6DEE2C3B" w14:textId="77777777" w:rsidR="0010508F" w:rsidRPr="00C430AB" w:rsidRDefault="0010508F" w:rsidP="009861D0">
      <w:pPr>
        <w:pStyle w:val="EJCDCStyle-NormalText"/>
        <w:rPr>
          <w:rFonts w:ascii="Times New Roman" w:hAnsi="Times New Roman"/>
          <w:sz w:val="24"/>
          <w:szCs w:val="24"/>
        </w:rPr>
      </w:pPr>
      <w:r>
        <w:rPr>
          <w:rFonts w:ascii="Times New Roman" w:hAnsi="Times New Roman"/>
          <w:sz w:val="24"/>
          <w:szCs w:val="24"/>
        </w:rPr>
        <w:t xml:space="preserve">Bid documents </w:t>
      </w:r>
      <w:r w:rsidR="00CA383D">
        <w:rPr>
          <w:rFonts w:ascii="Times New Roman" w:hAnsi="Times New Roman"/>
          <w:sz w:val="24"/>
          <w:szCs w:val="24"/>
        </w:rPr>
        <w:t>may</w:t>
      </w:r>
      <w:r>
        <w:rPr>
          <w:rFonts w:ascii="Times New Roman" w:hAnsi="Times New Roman"/>
          <w:sz w:val="24"/>
          <w:szCs w:val="24"/>
        </w:rPr>
        <w:t xml:space="preserve"> be downloaded from Central Bidding at </w:t>
      </w:r>
      <w:r w:rsidRPr="0010508F">
        <w:rPr>
          <w:rFonts w:ascii="Times New Roman" w:hAnsi="Times New Roman"/>
          <w:sz w:val="24"/>
          <w:szCs w:val="24"/>
        </w:rPr>
        <w:t>WWW.CENTRALBIDDING.COM</w:t>
      </w:r>
      <w:r>
        <w:rPr>
          <w:rFonts w:ascii="Times New Roman" w:hAnsi="Times New Roman"/>
          <w:sz w:val="24"/>
          <w:szCs w:val="24"/>
        </w:rPr>
        <w:t xml:space="preserve">.  Electronic bids </w:t>
      </w:r>
      <w:r w:rsidR="00CA383D">
        <w:rPr>
          <w:rFonts w:ascii="Times New Roman" w:hAnsi="Times New Roman"/>
          <w:sz w:val="24"/>
          <w:szCs w:val="24"/>
        </w:rPr>
        <w:t>may</w:t>
      </w:r>
      <w:r>
        <w:rPr>
          <w:rFonts w:ascii="Times New Roman" w:hAnsi="Times New Roman"/>
          <w:sz w:val="24"/>
          <w:szCs w:val="24"/>
        </w:rPr>
        <w:t xml:space="preserve"> be submitted at </w:t>
      </w:r>
      <w:r w:rsidRPr="0010508F">
        <w:rPr>
          <w:rFonts w:ascii="Times New Roman" w:hAnsi="Times New Roman"/>
          <w:sz w:val="24"/>
          <w:szCs w:val="24"/>
        </w:rPr>
        <w:t>www.centralbidding.com</w:t>
      </w:r>
      <w:r>
        <w:rPr>
          <w:rFonts w:ascii="Times New Roman" w:hAnsi="Times New Roman"/>
          <w:sz w:val="24"/>
          <w:szCs w:val="24"/>
        </w:rPr>
        <w:t xml:space="preserve">.  For any questions relating to the electronic bidding process, please call Central Bidding at 225-810-4814.  </w:t>
      </w:r>
    </w:p>
    <w:p w14:paraId="6523B9DC" w14:textId="77777777" w:rsidR="009861D0" w:rsidRPr="00C430AB" w:rsidRDefault="009861D0" w:rsidP="009861D0">
      <w:pPr>
        <w:pStyle w:val="EJCDCStyle-NormalText"/>
        <w:rPr>
          <w:rFonts w:ascii="Times New Roman" w:hAnsi="Times New Roman"/>
          <w:sz w:val="24"/>
          <w:szCs w:val="24"/>
        </w:rPr>
      </w:pPr>
      <w:r w:rsidRPr="00C430AB">
        <w:rPr>
          <w:rFonts w:ascii="Times New Roman" w:hAnsi="Times New Roman"/>
          <w:sz w:val="24"/>
          <w:szCs w:val="24"/>
        </w:rPr>
        <w:lastRenderedPageBreak/>
        <w:t xml:space="preserve">A pre-bid conference will be held at </w:t>
      </w:r>
      <w:r w:rsidR="00DF0906">
        <w:rPr>
          <w:rFonts w:ascii="Times New Roman" w:hAnsi="Times New Roman"/>
          <w:b/>
          <w:sz w:val="24"/>
          <w:szCs w:val="24"/>
        </w:rPr>
        <w:t>10:00am</w:t>
      </w:r>
      <w:r w:rsidRPr="00C430AB">
        <w:rPr>
          <w:rFonts w:ascii="Times New Roman" w:hAnsi="Times New Roman"/>
          <w:sz w:val="24"/>
          <w:szCs w:val="24"/>
        </w:rPr>
        <w:t xml:space="preserve"> local time on </w:t>
      </w:r>
      <w:r w:rsidR="00BD1F2B" w:rsidRPr="00E5017D">
        <w:rPr>
          <w:rFonts w:ascii="Times New Roman" w:hAnsi="Times New Roman"/>
          <w:b/>
          <w:sz w:val="24"/>
          <w:szCs w:val="24"/>
        </w:rPr>
        <w:t>December</w:t>
      </w:r>
      <w:r w:rsidR="006D0EDB" w:rsidRPr="00E5017D">
        <w:rPr>
          <w:rFonts w:ascii="Times New Roman" w:hAnsi="Times New Roman"/>
          <w:b/>
          <w:sz w:val="24"/>
          <w:szCs w:val="24"/>
        </w:rPr>
        <w:t xml:space="preserve"> </w:t>
      </w:r>
      <w:r w:rsidR="00BD1F2B" w:rsidRPr="00E5017D">
        <w:rPr>
          <w:rFonts w:ascii="Times New Roman" w:hAnsi="Times New Roman"/>
          <w:b/>
          <w:sz w:val="24"/>
          <w:szCs w:val="24"/>
        </w:rPr>
        <w:t>16</w:t>
      </w:r>
      <w:r w:rsidR="005B2690" w:rsidRPr="00E5017D">
        <w:rPr>
          <w:rFonts w:ascii="Times New Roman" w:hAnsi="Times New Roman"/>
          <w:b/>
          <w:sz w:val="24"/>
          <w:szCs w:val="24"/>
        </w:rPr>
        <w:t>, 20</w:t>
      </w:r>
      <w:r w:rsidR="006D0EDB" w:rsidRPr="00E5017D">
        <w:rPr>
          <w:rFonts w:ascii="Times New Roman" w:hAnsi="Times New Roman"/>
          <w:b/>
          <w:sz w:val="24"/>
          <w:szCs w:val="24"/>
        </w:rPr>
        <w:t>21</w:t>
      </w:r>
      <w:r w:rsidRPr="00C430AB">
        <w:rPr>
          <w:rFonts w:ascii="Times New Roman" w:hAnsi="Times New Roman"/>
          <w:sz w:val="24"/>
          <w:szCs w:val="24"/>
        </w:rPr>
        <w:t xml:space="preserve"> at the </w:t>
      </w:r>
      <w:r w:rsidR="00CA383D">
        <w:rPr>
          <w:rFonts w:ascii="Times New Roman" w:hAnsi="Times New Roman"/>
          <w:b/>
          <w:sz w:val="24"/>
          <w:szCs w:val="24"/>
        </w:rPr>
        <w:t>Office</w:t>
      </w:r>
      <w:r w:rsidR="00C934C9" w:rsidRPr="00C430AB">
        <w:rPr>
          <w:rFonts w:ascii="Times New Roman" w:hAnsi="Times New Roman"/>
          <w:b/>
          <w:sz w:val="24"/>
          <w:szCs w:val="24"/>
        </w:rPr>
        <w:t xml:space="preserve"> of the </w:t>
      </w:r>
      <w:r w:rsidR="0060762C" w:rsidRPr="00C430AB">
        <w:rPr>
          <w:rFonts w:ascii="Times New Roman" w:hAnsi="Times New Roman"/>
          <w:b/>
          <w:sz w:val="24"/>
          <w:szCs w:val="24"/>
        </w:rPr>
        <w:t xml:space="preserve">Jackson County Utility Authority, </w:t>
      </w:r>
      <w:r w:rsidR="00CA383D">
        <w:rPr>
          <w:rFonts w:ascii="Times New Roman" w:hAnsi="Times New Roman"/>
          <w:b/>
          <w:sz w:val="24"/>
          <w:szCs w:val="24"/>
        </w:rPr>
        <w:t>1225</w:t>
      </w:r>
      <w:r w:rsidR="0060762C">
        <w:rPr>
          <w:rFonts w:ascii="Times New Roman" w:hAnsi="Times New Roman"/>
          <w:b/>
          <w:sz w:val="24"/>
          <w:szCs w:val="24"/>
        </w:rPr>
        <w:t xml:space="preserve"> </w:t>
      </w:r>
      <w:r w:rsidR="00CA383D">
        <w:rPr>
          <w:rFonts w:ascii="Times New Roman" w:hAnsi="Times New Roman"/>
          <w:b/>
          <w:sz w:val="24"/>
          <w:szCs w:val="24"/>
        </w:rPr>
        <w:t>Jackson</w:t>
      </w:r>
      <w:r w:rsidR="000D1200">
        <w:rPr>
          <w:rFonts w:ascii="Times New Roman" w:hAnsi="Times New Roman"/>
          <w:b/>
          <w:sz w:val="24"/>
          <w:szCs w:val="24"/>
        </w:rPr>
        <w:t xml:space="preserve"> Avenue</w:t>
      </w:r>
      <w:r w:rsidR="0060762C" w:rsidRPr="00C430AB">
        <w:rPr>
          <w:rFonts w:ascii="Times New Roman" w:hAnsi="Times New Roman"/>
          <w:b/>
          <w:sz w:val="24"/>
          <w:szCs w:val="24"/>
        </w:rPr>
        <w:t>, Pascagoula, MS  39567</w:t>
      </w:r>
      <w:r w:rsidRPr="00C430AB">
        <w:rPr>
          <w:rFonts w:ascii="Times New Roman" w:hAnsi="Times New Roman"/>
          <w:sz w:val="24"/>
          <w:szCs w:val="24"/>
        </w:rPr>
        <w:t>.  Attendance at the pre-bid conference is highly encouraged but is not mandatory.</w:t>
      </w:r>
    </w:p>
    <w:p w14:paraId="269E1274" w14:textId="77777777" w:rsidR="009861D0" w:rsidRPr="00C430AB" w:rsidRDefault="009861D0" w:rsidP="009861D0">
      <w:pPr>
        <w:pStyle w:val="EJCDCStyle-NormalText"/>
        <w:rPr>
          <w:rFonts w:ascii="Times New Roman" w:hAnsi="Times New Roman"/>
          <w:sz w:val="24"/>
          <w:szCs w:val="24"/>
        </w:rPr>
      </w:pPr>
      <w:r w:rsidRPr="00C430AB">
        <w:rPr>
          <w:rFonts w:ascii="Times New Roman" w:hAnsi="Times New Roman"/>
          <w:sz w:val="24"/>
          <w:szCs w:val="24"/>
        </w:rPr>
        <w:t>Bid security shall be furnished in accordance with the Instructions to Bidders.</w:t>
      </w:r>
    </w:p>
    <w:p w14:paraId="1936A457" w14:textId="77777777" w:rsidR="00C934C9" w:rsidRPr="00C430AB" w:rsidRDefault="003B2DF8" w:rsidP="009861D0">
      <w:pPr>
        <w:pStyle w:val="EJCDCStyle-NormalText"/>
        <w:rPr>
          <w:rFonts w:ascii="Times New Roman" w:hAnsi="Times New Roman"/>
          <w:sz w:val="24"/>
          <w:szCs w:val="24"/>
        </w:rPr>
      </w:pPr>
      <w:r w:rsidRPr="00C430AB">
        <w:rPr>
          <w:rFonts w:ascii="Times New Roman" w:hAnsi="Times New Roman"/>
          <w:sz w:val="24"/>
          <w:szCs w:val="24"/>
        </w:rPr>
        <w:t>Minority and women’s</w:t>
      </w:r>
      <w:r w:rsidR="00C934C9" w:rsidRPr="00C430AB">
        <w:rPr>
          <w:rFonts w:ascii="Times New Roman" w:hAnsi="Times New Roman"/>
          <w:sz w:val="24"/>
          <w:szCs w:val="24"/>
        </w:rPr>
        <w:t xml:space="preserve"> business enterprises are solicited to bid on this contract as prime contractors and are encouraged to make inquiries regarding potential subcontracting opportunities and equipment, material, and/or supply needs.</w:t>
      </w:r>
    </w:p>
    <w:p w14:paraId="604B59EC" w14:textId="77777777" w:rsidR="00C92B02" w:rsidRPr="00C430AB" w:rsidRDefault="00C92B02" w:rsidP="00991AC3">
      <w:pPr>
        <w:pStyle w:val="EJCDCStyle-NormalText"/>
        <w:rPr>
          <w:rFonts w:ascii="Times New Roman" w:hAnsi="Times New Roman"/>
          <w:sz w:val="24"/>
          <w:szCs w:val="24"/>
        </w:rPr>
      </w:pPr>
      <w:r w:rsidRPr="00C430AB">
        <w:rPr>
          <w:rFonts w:ascii="Times New Roman" w:hAnsi="Times New Roman"/>
          <w:sz w:val="24"/>
          <w:szCs w:val="24"/>
        </w:rPr>
        <w:t>This contract is funded in whole or in part by funds from the Consolidated Appropriations Act of 2014 (H.R. 3547); therefore, this project must comply with the American Iron and Steel requirements of the Act.</w:t>
      </w:r>
    </w:p>
    <w:p w14:paraId="45C5950A" w14:textId="77777777" w:rsidR="00991AC3" w:rsidRPr="00C430AB" w:rsidRDefault="00991AC3" w:rsidP="00991AC3">
      <w:pPr>
        <w:pStyle w:val="EJCDCStyle-NormalText"/>
        <w:rPr>
          <w:rFonts w:ascii="Times New Roman" w:hAnsi="Times New Roman"/>
          <w:sz w:val="24"/>
          <w:szCs w:val="24"/>
        </w:rPr>
      </w:pPr>
      <w:r w:rsidRPr="00C430AB">
        <w:rPr>
          <w:rFonts w:ascii="Times New Roman" w:hAnsi="Times New Roman"/>
          <w:sz w:val="24"/>
          <w:szCs w:val="24"/>
        </w:rPr>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w:t>
      </w:r>
      <w:r w:rsidR="00005450" w:rsidRPr="00C430AB">
        <w:rPr>
          <w:rFonts w:ascii="Times New Roman" w:hAnsi="Times New Roman"/>
          <w:sz w:val="24"/>
          <w:szCs w:val="24"/>
        </w:rPr>
        <w:t>are</w:t>
      </w:r>
      <w:r w:rsidRPr="00C430AB">
        <w:rPr>
          <w:rFonts w:ascii="Times New Roman" w:hAnsi="Times New Roman"/>
          <w:sz w:val="24"/>
          <w:szCs w:val="24"/>
        </w:rPr>
        <w:t xml:space="preserve"> or will be a party to this invitation for bids or any resulting or related contracts. This procurement will be subject to all applicable sections of the Mississippi Code of 1972, Annotated, as they apply to local governments, in accordance with Appendix D of the DWSIRLF Program Regulations.</w:t>
      </w:r>
    </w:p>
    <w:p w14:paraId="47F38676" w14:textId="77777777" w:rsidR="009861D0" w:rsidRPr="00C430AB" w:rsidRDefault="009861D0" w:rsidP="009861D0">
      <w:pPr>
        <w:pStyle w:val="EJCDCStyle-NormalText"/>
        <w:ind w:left="720"/>
        <w:rPr>
          <w:rFonts w:ascii="Times New Roman" w:hAnsi="Times New Roman"/>
          <w:sz w:val="24"/>
          <w:szCs w:val="24"/>
        </w:rPr>
      </w:pPr>
      <w:r w:rsidRPr="00C430AB">
        <w:rPr>
          <w:rFonts w:ascii="Times New Roman" w:hAnsi="Times New Roman"/>
          <w:sz w:val="24"/>
          <w:szCs w:val="24"/>
        </w:rPr>
        <w:t>Owner:</w:t>
      </w:r>
      <w:r w:rsidRPr="00C430AB">
        <w:rPr>
          <w:rFonts w:ascii="Times New Roman" w:hAnsi="Times New Roman"/>
          <w:sz w:val="24"/>
          <w:szCs w:val="24"/>
        </w:rPr>
        <w:tab/>
      </w:r>
      <w:r w:rsidR="00C934C9" w:rsidRPr="00C430AB">
        <w:rPr>
          <w:rFonts w:ascii="Times New Roman" w:hAnsi="Times New Roman"/>
          <w:b/>
          <w:sz w:val="24"/>
          <w:szCs w:val="24"/>
        </w:rPr>
        <w:t>Jackson County Utility Authority</w:t>
      </w:r>
    </w:p>
    <w:p w14:paraId="647A30EF" w14:textId="77777777" w:rsidR="009861D0" w:rsidRPr="00C430AB" w:rsidRDefault="009861D0" w:rsidP="009861D0">
      <w:pPr>
        <w:pStyle w:val="EJCDCStyle-NormalText"/>
        <w:ind w:left="720"/>
        <w:rPr>
          <w:rFonts w:ascii="Times New Roman" w:hAnsi="Times New Roman"/>
          <w:sz w:val="24"/>
          <w:szCs w:val="24"/>
        </w:rPr>
      </w:pPr>
      <w:r w:rsidRPr="00C430AB">
        <w:rPr>
          <w:rFonts w:ascii="Times New Roman" w:hAnsi="Times New Roman"/>
          <w:sz w:val="24"/>
          <w:szCs w:val="24"/>
        </w:rPr>
        <w:t>By:</w:t>
      </w:r>
      <w:r w:rsidRPr="00C430AB">
        <w:rPr>
          <w:rFonts w:ascii="Times New Roman" w:hAnsi="Times New Roman"/>
          <w:sz w:val="24"/>
          <w:szCs w:val="24"/>
        </w:rPr>
        <w:tab/>
      </w:r>
      <w:r w:rsidR="006D0EDB">
        <w:rPr>
          <w:rFonts w:ascii="Times New Roman" w:hAnsi="Times New Roman"/>
          <w:b/>
          <w:sz w:val="24"/>
          <w:szCs w:val="24"/>
        </w:rPr>
        <w:t>Eric L. Page</w:t>
      </w:r>
    </w:p>
    <w:p w14:paraId="3EB43962" w14:textId="77777777" w:rsidR="009861D0" w:rsidRPr="00C430AB" w:rsidRDefault="009861D0" w:rsidP="009861D0">
      <w:pPr>
        <w:pStyle w:val="EJCDCStyle-NormalText"/>
        <w:ind w:left="720"/>
        <w:rPr>
          <w:rFonts w:ascii="Times New Roman" w:hAnsi="Times New Roman"/>
          <w:sz w:val="24"/>
          <w:szCs w:val="24"/>
        </w:rPr>
      </w:pPr>
      <w:r w:rsidRPr="00C430AB">
        <w:rPr>
          <w:rFonts w:ascii="Times New Roman" w:hAnsi="Times New Roman"/>
          <w:sz w:val="24"/>
          <w:szCs w:val="24"/>
        </w:rPr>
        <w:t>Title:</w:t>
      </w:r>
      <w:r w:rsidRPr="00C430AB">
        <w:rPr>
          <w:rFonts w:ascii="Times New Roman" w:hAnsi="Times New Roman"/>
          <w:sz w:val="24"/>
          <w:szCs w:val="24"/>
        </w:rPr>
        <w:tab/>
      </w:r>
      <w:r w:rsidR="00C934C9" w:rsidRPr="00C430AB">
        <w:rPr>
          <w:rFonts w:ascii="Times New Roman" w:hAnsi="Times New Roman"/>
          <w:b/>
          <w:sz w:val="24"/>
          <w:szCs w:val="24"/>
        </w:rPr>
        <w:t>Executive Director</w:t>
      </w:r>
    </w:p>
    <w:p w14:paraId="230A4868" w14:textId="54829DAD" w:rsidR="009861D0" w:rsidRPr="00B6772D" w:rsidRDefault="009861D0" w:rsidP="009861D0">
      <w:pPr>
        <w:pStyle w:val="EJCDCStyle-NormalText"/>
        <w:ind w:left="720"/>
        <w:rPr>
          <w:rFonts w:ascii="Times New Roman" w:hAnsi="Times New Roman"/>
          <w:b/>
          <w:sz w:val="24"/>
          <w:szCs w:val="24"/>
        </w:rPr>
      </w:pPr>
      <w:r w:rsidRPr="00C430AB">
        <w:rPr>
          <w:rFonts w:ascii="Times New Roman" w:hAnsi="Times New Roman"/>
          <w:sz w:val="24"/>
          <w:szCs w:val="24"/>
        </w:rPr>
        <w:t>Date:</w:t>
      </w:r>
      <w:r w:rsidRPr="00C430AB">
        <w:rPr>
          <w:rFonts w:ascii="Times New Roman" w:hAnsi="Times New Roman"/>
          <w:sz w:val="24"/>
          <w:szCs w:val="24"/>
        </w:rPr>
        <w:tab/>
      </w:r>
      <w:r w:rsidR="00B6772D">
        <w:rPr>
          <w:rFonts w:ascii="Times New Roman" w:hAnsi="Times New Roman"/>
          <w:b/>
          <w:sz w:val="24"/>
          <w:szCs w:val="24"/>
        </w:rPr>
        <w:t>11-22-2021</w:t>
      </w:r>
    </w:p>
    <w:p w14:paraId="5C889585" w14:textId="77777777" w:rsidR="00C934C9" w:rsidRPr="00C430AB" w:rsidRDefault="00C934C9" w:rsidP="009861D0">
      <w:pPr>
        <w:pStyle w:val="EJCDCStyle-NormalText"/>
        <w:ind w:left="720"/>
        <w:rPr>
          <w:rFonts w:ascii="Times New Roman" w:hAnsi="Times New Roman"/>
          <w:b/>
          <w:sz w:val="24"/>
          <w:szCs w:val="24"/>
        </w:rPr>
      </w:pPr>
    </w:p>
    <w:p w14:paraId="7EDD040D" w14:textId="2833A0CA" w:rsidR="00C934C9" w:rsidRPr="00C430AB" w:rsidRDefault="00C934C9" w:rsidP="009861D0">
      <w:pPr>
        <w:pStyle w:val="EJCDCStyle-NormalText"/>
        <w:ind w:left="720"/>
        <w:rPr>
          <w:rFonts w:ascii="Times New Roman" w:hAnsi="Times New Roman"/>
          <w:sz w:val="24"/>
          <w:szCs w:val="24"/>
        </w:rPr>
      </w:pPr>
    </w:p>
    <w:p w14:paraId="7FF166C6" w14:textId="239B553B" w:rsidR="009861D0" w:rsidRDefault="009861D0" w:rsidP="009861D0">
      <w:pPr>
        <w:pStyle w:val="EJCDCStyle-NormalText"/>
        <w:spacing w:before="240" w:after="0"/>
        <w:jc w:val="center"/>
        <w:rPr>
          <w:rFonts w:ascii="Times New Roman" w:hAnsi="Times New Roman"/>
          <w:sz w:val="24"/>
          <w:szCs w:val="24"/>
        </w:rPr>
      </w:pPr>
      <w:r w:rsidRPr="00C430AB">
        <w:rPr>
          <w:rFonts w:ascii="Times New Roman" w:hAnsi="Times New Roman"/>
          <w:sz w:val="24"/>
          <w:szCs w:val="24"/>
        </w:rPr>
        <w:t>+ + END OF ADVERTISEMENT FOR BIDS + +</w:t>
      </w:r>
    </w:p>
    <w:p w14:paraId="19216CA9" w14:textId="4F698543" w:rsidR="005B3709" w:rsidRDefault="005B3709" w:rsidP="009861D0">
      <w:pPr>
        <w:pStyle w:val="EJCDCStyle-NormalText"/>
        <w:spacing w:before="240" w:after="0"/>
        <w:jc w:val="center"/>
        <w:rPr>
          <w:rFonts w:ascii="Times New Roman" w:hAnsi="Times New Roman"/>
          <w:sz w:val="24"/>
          <w:szCs w:val="24"/>
        </w:rPr>
      </w:pPr>
    </w:p>
    <w:p w14:paraId="4CB804B9" w14:textId="5B0C41F6" w:rsidR="005B3709" w:rsidRPr="005B3709" w:rsidRDefault="005B3709" w:rsidP="005B3709">
      <w:pPr>
        <w:ind w:firstLine="4320"/>
        <w:jc w:val="both"/>
        <w:rPr>
          <w:rFonts w:ascii="Times New Roman" w:hAnsi="Times New Roman"/>
          <w:sz w:val="24"/>
          <w:szCs w:val="24"/>
        </w:rPr>
      </w:pPr>
      <w:r w:rsidRPr="005B3709">
        <w:rPr>
          <w:rFonts w:ascii="Times New Roman" w:hAnsi="Times New Roman"/>
          <w:sz w:val="24"/>
          <w:szCs w:val="24"/>
        </w:rPr>
        <w:t>Run:  12/05/21 &amp; 12/12/21</w:t>
      </w:r>
    </w:p>
    <w:p w14:paraId="150F8660" w14:textId="77777777" w:rsidR="005B3709" w:rsidRPr="005B3709" w:rsidRDefault="005B3709" w:rsidP="005B3709">
      <w:pPr>
        <w:ind w:firstLine="4320"/>
        <w:jc w:val="both"/>
        <w:rPr>
          <w:rFonts w:ascii="Times New Roman" w:hAnsi="Times New Roman"/>
          <w:sz w:val="24"/>
          <w:szCs w:val="24"/>
        </w:rPr>
      </w:pPr>
      <w:r w:rsidRPr="005B3709">
        <w:rPr>
          <w:rFonts w:ascii="Times New Roman" w:hAnsi="Times New Roman"/>
          <w:sz w:val="24"/>
          <w:szCs w:val="24"/>
        </w:rPr>
        <w:t>Bill: Address in Ad.</w:t>
      </w:r>
    </w:p>
    <w:p w14:paraId="1E2A478A" w14:textId="77777777" w:rsidR="005B3709" w:rsidRPr="00C430AB" w:rsidRDefault="005B3709" w:rsidP="009861D0">
      <w:pPr>
        <w:pStyle w:val="EJCDCStyle-NormalText"/>
        <w:spacing w:before="240" w:after="0"/>
        <w:jc w:val="center"/>
        <w:rPr>
          <w:rFonts w:ascii="Times New Roman" w:hAnsi="Times New Roman"/>
          <w:sz w:val="24"/>
          <w:szCs w:val="24"/>
        </w:rPr>
      </w:pPr>
    </w:p>
    <w:sectPr w:rsidR="005B3709" w:rsidRPr="00C430AB" w:rsidSect="009861D0">
      <w:footerReference w:type="default" r:id="rId8"/>
      <w:pgSz w:w="12240" w:h="15840"/>
      <w:pgMar w:top="108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162A" w14:textId="77777777" w:rsidR="00542996" w:rsidRDefault="00542996" w:rsidP="009861D0">
      <w:pPr>
        <w:spacing w:before="0" w:after="0"/>
      </w:pPr>
      <w:r>
        <w:separator/>
      </w:r>
    </w:p>
    <w:p w14:paraId="3BC82293" w14:textId="77777777" w:rsidR="00542996" w:rsidRDefault="00542996"/>
  </w:endnote>
  <w:endnote w:type="continuationSeparator" w:id="0">
    <w:p w14:paraId="309BAB45" w14:textId="77777777" w:rsidR="00542996" w:rsidRDefault="00542996" w:rsidP="009861D0">
      <w:pPr>
        <w:spacing w:before="0" w:after="0"/>
      </w:pPr>
      <w:r>
        <w:continuationSeparator/>
      </w:r>
    </w:p>
    <w:p w14:paraId="5F0641AB" w14:textId="77777777" w:rsidR="00542996" w:rsidRDefault="0054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4A18" w14:textId="130F4D27" w:rsidR="00991AC3" w:rsidRPr="00EF6A23" w:rsidRDefault="00991AC3" w:rsidP="009861D0">
    <w:pPr>
      <w:pStyle w:val="Footer-Center-Bottom"/>
      <w:pBdr>
        <w:bottom w:val="none" w:sz="0" w:space="0" w:color="auto"/>
      </w:pBdr>
      <w:rPr>
        <w:b/>
      </w:rPr>
    </w:pPr>
    <w:r>
      <w:rPr>
        <w:b/>
      </w:rPr>
      <w:t xml:space="preserve"> </w:t>
    </w:r>
    <w:r w:rsidRPr="00EF6A23">
      <w:rPr>
        <w:b/>
      </w:rPr>
      <w:t xml:space="preserve">Page </w:t>
    </w:r>
    <w:r w:rsidR="00ED4F61" w:rsidRPr="00EF6A23">
      <w:rPr>
        <w:rStyle w:val="PageNumber"/>
        <w:sz w:val="16"/>
      </w:rPr>
      <w:fldChar w:fldCharType="begin"/>
    </w:r>
    <w:r w:rsidRPr="00EF6A23">
      <w:rPr>
        <w:rStyle w:val="PageNumber"/>
        <w:sz w:val="16"/>
      </w:rPr>
      <w:instrText xml:space="preserve"> PAGE </w:instrText>
    </w:r>
    <w:r w:rsidR="00ED4F61" w:rsidRPr="00EF6A23">
      <w:rPr>
        <w:rStyle w:val="PageNumber"/>
        <w:sz w:val="16"/>
      </w:rPr>
      <w:fldChar w:fldCharType="separate"/>
    </w:r>
    <w:r w:rsidR="005B3709">
      <w:rPr>
        <w:rStyle w:val="PageNumber"/>
        <w:noProof/>
        <w:sz w:val="16"/>
      </w:rPr>
      <w:t>2</w:t>
    </w:r>
    <w:r w:rsidR="00ED4F61" w:rsidRPr="00EF6A23">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15029" w14:textId="77777777" w:rsidR="00542996" w:rsidRDefault="00542996" w:rsidP="009861D0">
      <w:pPr>
        <w:spacing w:before="0" w:after="0"/>
      </w:pPr>
      <w:r>
        <w:separator/>
      </w:r>
    </w:p>
    <w:p w14:paraId="26BCE500" w14:textId="77777777" w:rsidR="00542996" w:rsidRDefault="00542996"/>
  </w:footnote>
  <w:footnote w:type="continuationSeparator" w:id="0">
    <w:p w14:paraId="0F358563" w14:textId="77777777" w:rsidR="00542996" w:rsidRDefault="00542996" w:rsidP="009861D0">
      <w:pPr>
        <w:spacing w:before="0" w:after="0"/>
      </w:pPr>
      <w:r>
        <w:continuationSeparator/>
      </w:r>
    </w:p>
    <w:p w14:paraId="134AE456" w14:textId="77777777" w:rsidR="00542996" w:rsidRDefault="005429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15"/>
    <w:rsid w:val="00005450"/>
    <w:rsid w:val="000D1200"/>
    <w:rsid w:val="000E19D9"/>
    <w:rsid w:val="0010508F"/>
    <w:rsid w:val="00190DB3"/>
    <w:rsid w:val="00197B2B"/>
    <w:rsid w:val="00247283"/>
    <w:rsid w:val="00277732"/>
    <w:rsid w:val="003B2DF8"/>
    <w:rsid w:val="003C226D"/>
    <w:rsid w:val="00421F3C"/>
    <w:rsid w:val="00431243"/>
    <w:rsid w:val="00475E00"/>
    <w:rsid w:val="00484871"/>
    <w:rsid w:val="00524E29"/>
    <w:rsid w:val="00542996"/>
    <w:rsid w:val="005B2690"/>
    <w:rsid w:val="005B3709"/>
    <w:rsid w:val="005F1E15"/>
    <w:rsid w:val="0060762C"/>
    <w:rsid w:val="00635258"/>
    <w:rsid w:val="006563CD"/>
    <w:rsid w:val="00684C33"/>
    <w:rsid w:val="00695A3D"/>
    <w:rsid w:val="006D0EDB"/>
    <w:rsid w:val="00740F58"/>
    <w:rsid w:val="0074420E"/>
    <w:rsid w:val="007705AE"/>
    <w:rsid w:val="00775EC8"/>
    <w:rsid w:val="007836D7"/>
    <w:rsid w:val="007A40FC"/>
    <w:rsid w:val="007B3B0F"/>
    <w:rsid w:val="007B48F3"/>
    <w:rsid w:val="007C4BC5"/>
    <w:rsid w:val="007D64A3"/>
    <w:rsid w:val="00837168"/>
    <w:rsid w:val="008405CB"/>
    <w:rsid w:val="00840649"/>
    <w:rsid w:val="00841149"/>
    <w:rsid w:val="009861D0"/>
    <w:rsid w:val="00991AC3"/>
    <w:rsid w:val="009F6CC1"/>
    <w:rsid w:val="00B461AE"/>
    <w:rsid w:val="00B5757D"/>
    <w:rsid w:val="00B6772D"/>
    <w:rsid w:val="00BD1F2B"/>
    <w:rsid w:val="00C23AB8"/>
    <w:rsid w:val="00C430AB"/>
    <w:rsid w:val="00C92B02"/>
    <w:rsid w:val="00C934C9"/>
    <w:rsid w:val="00CA383D"/>
    <w:rsid w:val="00CE2EA7"/>
    <w:rsid w:val="00D365E3"/>
    <w:rsid w:val="00D712F0"/>
    <w:rsid w:val="00DE04FC"/>
    <w:rsid w:val="00DF0906"/>
    <w:rsid w:val="00E5017D"/>
    <w:rsid w:val="00E535A3"/>
    <w:rsid w:val="00E679DE"/>
    <w:rsid w:val="00ED4F61"/>
    <w:rsid w:val="00F92ED4"/>
    <w:rsid w:val="00F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BBAA"/>
  <w15:docId w15:val="{6B31DD53-1B98-4DA5-BDA6-E84DA770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0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2B5EA-6739-4D9D-8329-3250794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EJCDC C-700 Template</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4629</CharactersWithSpaces>
  <SharedDoc>false</SharedDoc>
  <HLinks>
    <vt:vector size="48" baseType="variant">
      <vt:variant>
        <vt:i4>4587522</vt:i4>
      </vt:variant>
      <vt:variant>
        <vt:i4>21</vt:i4>
      </vt:variant>
      <vt:variant>
        <vt:i4>0</vt:i4>
      </vt:variant>
      <vt:variant>
        <vt:i4>5</vt:i4>
      </vt:variant>
      <vt:variant>
        <vt:lpwstr>http://www.ejcdc.org/</vt:lpwstr>
      </vt:variant>
      <vt:variant>
        <vt:lpwstr/>
      </vt:variant>
      <vt:variant>
        <vt:i4>5898318</vt:i4>
      </vt:variant>
      <vt:variant>
        <vt:i4>18</vt:i4>
      </vt:variant>
      <vt:variant>
        <vt:i4>0</vt:i4>
      </vt:variant>
      <vt:variant>
        <vt:i4>5</vt:i4>
      </vt:variant>
      <vt:variant>
        <vt:lpwstr>http://www.asce.org/</vt:lpwstr>
      </vt:variant>
      <vt:variant>
        <vt:lpwstr/>
      </vt:variant>
      <vt:variant>
        <vt:i4>6029400</vt:i4>
      </vt:variant>
      <vt:variant>
        <vt:i4>15</vt:i4>
      </vt:variant>
      <vt:variant>
        <vt:i4>0</vt:i4>
      </vt:variant>
      <vt:variant>
        <vt:i4>5</vt:i4>
      </vt:variant>
      <vt:variant>
        <vt:lpwstr>http://www.acec.org/</vt:lpwstr>
      </vt:variant>
      <vt:variant>
        <vt:lpwstr/>
      </vt:variant>
      <vt:variant>
        <vt:i4>4587598</vt:i4>
      </vt:variant>
      <vt:variant>
        <vt:i4>12</vt:i4>
      </vt:variant>
      <vt:variant>
        <vt:i4>0</vt:i4>
      </vt:variant>
      <vt:variant>
        <vt:i4>5</vt:i4>
      </vt:variant>
      <vt:variant>
        <vt:lpwstr>http://www.nspe.org/</vt:lpwstr>
      </vt:variant>
      <vt:variant>
        <vt:lpwstr/>
      </vt:variant>
      <vt:variant>
        <vt:i4>5898318</vt:i4>
      </vt:variant>
      <vt:variant>
        <vt:i4>9</vt:i4>
      </vt:variant>
      <vt:variant>
        <vt:i4>0</vt:i4>
      </vt:variant>
      <vt:variant>
        <vt:i4>5</vt:i4>
      </vt:variant>
      <vt:variant>
        <vt:lpwstr>http://www.asce.org/</vt:lpwstr>
      </vt:variant>
      <vt:variant>
        <vt:lpwstr/>
      </vt:variant>
      <vt:variant>
        <vt:i4>6029400</vt:i4>
      </vt:variant>
      <vt:variant>
        <vt:i4>6</vt:i4>
      </vt:variant>
      <vt:variant>
        <vt:i4>0</vt:i4>
      </vt:variant>
      <vt:variant>
        <vt:i4>5</vt:i4>
      </vt:variant>
      <vt:variant>
        <vt:lpwstr>http://www.acec.org/</vt:lpwstr>
      </vt:variant>
      <vt:variant>
        <vt:lpwstr/>
      </vt:variant>
      <vt:variant>
        <vt:i4>4587598</vt:i4>
      </vt:variant>
      <vt:variant>
        <vt:i4>3</vt:i4>
      </vt:variant>
      <vt:variant>
        <vt:i4>0</vt:i4>
      </vt:variant>
      <vt:variant>
        <vt:i4>5</vt:i4>
      </vt:variant>
      <vt:variant>
        <vt:lpwstr>http://www.nspe.org/</vt:lpwstr>
      </vt:variant>
      <vt:variant>
        <vt:lpwstr/>
      </vt:variant>
      <vt:variant>
        <vt:i4>6094973</vt:i4>
      </vt:variant>
      <vt:variant>
        <vt:i4>0</vt:i4>
      </vt:variant>
      <vt:variant>
        <vt:i4>0</vt:i4>
      </vt:variant>
      <vt:variant>
        <vt:i4>5</vt:i4>
      </vt:variant>
      <vt:variant>
        <vt:lpwstr>mailto:aschwartz@nspe.org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Krystle Davis</cp:lastModifiedBy>
  <cp:revision>2</cp:revision>
  <dcterms:created xsi:type="dcterms:W3CDTF">2021-12-01T20:05:00Z</dcterms:created>
  <dcterms:modified xsi:type="dcterms:W3CDTF">2021-12-01T20:05:00Z</dcterms:modified>
</cp:coreProperties>
</file>