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19" w:rsidRDefault="009F63B9">
      <w:pPr>
        <w:spacing w:after="0"/>
        <w:ind w:right="9"/>
        <w:jc w:val="center"/>
      </w:pPr>
      <w:bookmarkStart w:id="0" w:name="_GoBack"/>
      <w:bookmarkEnd w:id="0"/>
      <w:r>
        <w:rPr>
          <w:rFonts w:ascii="Times New Roman" w:eastAsia="Times New Roman" w:hAnsi="Times New Roman" w:cs="Times New Roman"/>
          <w:b/>
          <w:i/>
          <w:sz w:val="48"/>
        </w:rPr>
        <w:t xml:space="preserve">ADVERTISEMENT FOR BIDS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8" w:line="249" w:lineRule="auto"/>
        <w:ind w:left="-5" w:hanging="10"/>
      </w:pPr>
      <w:r>
        <w:rPr>
          <w:rFonts w:ascii="Times New Roman" w:eastAsia="Times New Roman" w:hAnsi="Times New Roman" w:cs="Times New Roman"/>
          <w:sz w:val="24"/>
        </w:rPr>
        <w:t>The Harrison County Board of Supervisors, Gulfport, Mississippi, will receive “</w:t>
      </w:r>
      <w:r>
        <w:rPr>
          <w:rFonts w:ascii="Times New Roman" w:eastAsia="Times New Roman" w:hAnsi="Times New Roman" w:cs="Times New Roman"/>
          <w:b/>
          <w:sz w:val="24"/>
        </w:rPr>
        <w:t xml:space="preserve">Sealed” or </w:t>
      </w:r>
    </w:p>
    <w:p w:rsidR="002A4219" w:rsidRDefault="009F63B9">
      <w:pPr>
        <w:spacing w:after="28" w:line="231" w:lineRule="auto"/>
        <w:ind w:left="-5" w:hanging="10"/>
      </w:pPr>
      <w:r>
        <w:rPr>
          <w:rFonts w:ascii="Times New Roman" w:eastAsia="Times New Roman" w:hAnsi="Times New Roman" w:cs="Times New Roman"/>
          <w:b/>
          <w:sz w:val="24"/>
        </w:rPr>
        <w:t>“Electronic</w:t>
      </w:r>
      <w:r>
        <w:rPr>
          <w:rFonts w:ascii="Times New Roman" w:eastAsia="Times New Roman" w:hAnsi="Times New Roman" w:cs="Times New Roman"/>
          <w:sz w:val="24"/>
        </w:rPr>
        <w:t xml:space="preserve"> </w:t>
      </w:r>
      <w:r>
        <w:rPr>
          <w:rFonts w:ascii="Times New Roman" w:eastAsia="Times New Roman" w:hAnsi="Times New Roman" w:cs="Times New Roman"/>
          <w:b/>
          <w:sz w:val="24"/>
        </w:rPr>
        <w:t>Bids”</w:t>
      </w:r>
      <w:r>
        <w:rPr>
          <w:rFonts w:ascii="Times New Roman" w:eastAsia="Times New Roman" w:hAnsi="Times New Roman" w:cs="Times New Roman"/>
          <w:sz w:val="24"/>
        </w:rPr>
        <w:t xml:space="preserve"> for the: </w:t>
      </w:r>
    </w:p>
    <w:p w:rsidR="002A4219" w:rsidRDefault="009F63B9">
      <w:pPr>
        <w:spacing w:after="34"/>
      </w:pPr>
      <w:r>
        <w:rPr>
          <w:rFonts w:ascii="Times New Roman" w:eastAsia="Times New Roman" w:hAnsi="Times New Roman" w:cs="Times New Roman"/>
          <w:sz w:val="24"/>
        </w:rPr>
        <w:t xml:space="preserve"> </w:t>
      </w:r>
    </w:p>
    <w:p w:rsidR="002A4219" w:rsidRDefault="009F63B9">
      <w:pPr>
        <w:spacing w:after="9"/>
        <w:ind w:left="74"/>
      </w:pPr>
      <w:r>
        <w:rPr>
          <w:rFonts w:ascii="Times New Roman" w:eastAsia="Times New Roman" w:hAnsi="Times New Roman" w:cs="Times New Roman"/>
          <w:b/>
          <w:i/>
          <w:sz w:val="32"/>
        </w:rPr>
        <w:t>DEMOLITION OF BLIGHTED PROPERTY LOCATED AT 101 4</w:t>
      </w:r>
      <w:r>
        <w:rPr>
          <w:rFonts w:ascii="Times New Roman" w:eastAsia="Times New Roman" w:hAnsi="Times New Roman" w:cs="Times New Roman"/>
          <w:b/>
          <w:i/>
          <w:sz w:val="32"/>
          <w:vertAlign w:val="superscript"/>
        </w:rPr>
        <w:t>TH</w:t>
      </w:r>
      <w:r>
        <w:rPr>
          <w:rFonts w:ascii="Times New Roman" w:eastAsia="Times New Roman" w:hAnsi="Times New Roman" w:cs="Times New Roman"/>
          <w:b/>
          <w:i/>
          <w:sz w:val="32"/>
        </w:rPr>
        <w:t xml:space="preserve"> </w:t>
      </w:r>
    </w:p>
    <w:p w:rsidR="002A4219" w:rsidRDefault="009F63B9">
      <w:pPr>
        <w:spacing w:after="0"/>
        <w:ind w:right="5"/>
        <w:jc w:val="center"/>
      </w:pPr>
      <w:r>
        <w:rPr>
          <w:rFonts w:ascii="Times New Roman" w:eastAsia="Times New Roman" w:hAnsi="Times New Roman" w:cs="Times New Roman"/>
          <w:b/>
          <w:i/>
          <w:sz w:val="32"/>
        </w:rPr>
        <w:t xml:space="preserve">AVENUE </w:t>
      </w:r>
    </w:p>
    <w:p w:rsidR="002A4219" w:rsidRDefault="009F63B9">
      <w:pPr>
        <w:spacing w:after="0"/>
        <w:ind w:left="68"/>
        <w:jc w:val="center"/>
      </w:pPr>
      <w:r>
        <w:rPr>
          <w:rFonts w:ascii="Times New Roman" w:eastAsia="Times New Roman" w:hAnsi="Times New Roman" w:cs="Times New Roman"/>
          <w:b/>
          <w:i/>
          <w:sz w:val="28"/>
        </w:rPr>
        <w:t xml:space="preserve"> </w:t>
      </w:r>
    </w:p>
    <w:p w:rsidR="002A4219" w:rsidRDefault="009F63B9">
      <w:pPr>
        <w:spacing w:after="8" w:line="249" w:lineRule="auto"/>
        <w:ind w:left="-5" w:hanging="10"/>
      </w:pPr>
      <w:r>
        <w:rPr>
          <w:rFonts w:ascii="Times New Roman" w:eastAsia="Times New Roman" w:hAnsi="Times New Roman" w:cs="Times New Roman"/>
          <w:sz w:val="24"/>
        </w:rPr>
        <w:t>at GULFPORT, MISSISSIPPI, at the BOARD MEETING ROOM, FIRST JUDICIAL COURTHOUSE, 1801 23</w:t>
      </w:r>
      <w:r>
        <w:rPr>
          <w:rFonts w:ascii="Times New Roman" w:eastAsia="Times New Roman" w:hAnsi="Times New Roman" w:cs="Times New Roman"/>
          <w:sz w:val="24"/>
          <w:vertAlign w:val="superscript"/>
        </w:rPr>
        <w:t xml:space="preserve">rd </w:t>
      </w:r>
      <w:r>
        <w:rPr>
          <w:rFonts w:ascii="Times New Roman" w:eastAsia="Times New Roman" w:hAnsi="Times New Roman" w:cs="Times New Roman"/>
          <w:sz w:val="24"/>
        </w:rPr>
        <w:t xml:space="preserve">AVE,  GULFPORT, MISSISSIPPI, until 10:30 o'clock A.M., TUESDAY, JUNE 12, 2018, and then at said office publicly opened and  read aloud.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8" w:line="249" w:lineRule="auto"/>
        <w:ind w:left="-5" w:hanging="10"/>
      </w:pPr>
      <w:r>
        <w:rPr>
          <w:rFonts w:ascii="Times New Roman" w:eastAsia="Times New Roman" w:hAnsi="Times New Roman" w:cs="Times New Roman"/>
          <w:b/>
          <w:sz w:val="24"/>
        </w:rPr>
        <w:t>“Sealed” or “Electronic Bid</w:t>
      </w:r>
      <w:r>
        <w:rPr>
          <w:rFonts w:ascii="Times New Roman" w:eastAsia="Times New Roman" w:hAnsi="Times New Roman" w:cs="Times New Roman"/>
          <w:b/>
          <w:sz w:val="24"/>
        </w:rPr>
        <w:t xml:space="preserve">s” </w:t>
      </w:r>
      <w:r>
        <w:rPr>
          <w:rFonts w:ascii="Times New Roman" w:eastAsia="Times New Roman" w:hAnsi="Times New Roman" w:cs="Times New Roman"/>
          <w:sz w:val="24"/>
        </w:rPr>
        <w:t>will be received for the Demolition of Blighted Property located at 101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Ave., Pass Christian, MS 39571 in accordance with the Instructions to Bidders.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8" w:line="249" w:lineRule="auto"/>
        <w:ind w:left="-5" w:hanging="10"/>
      </w:pPr>
      <w:r>
        <w:rPr>
          <w:rFonts w:ascii="Times New Roman" w:eastAsia="Times New Roman" w:hAnsi="Times New Roman" w:cs="Times New Roman"/>
          <w:sz w:val="24"/>
        </w:rPr>
        <w:t xml:space="preserve">Bid documents can be viewed or downloaded at </w:t>
      </w:r>
      <w:hyperlink r:id="rId4">
        <w:r>
          <w:rPr>
            <w:rFonts w:ascii="Times New Roman" w:eastAsia="Times New Roman" w:hAnsi="Times New Roman" w:cs="Times New Roman"/>
            <w:b/>
            <w:color w:val="0563C1"/>
            <w:sz w:val="24"/>
            <w:u w:val="single" w:color="0563C1"/>
          </w:rPr>
          <w:t>www.centralbidding.com</w:t>
        </w:r>
      </w:hyperlink>
      <w:hyperlink r:id="rId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Bid documents are also available at the Harrison County Purchasing Department, 1801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 Gulfport, MS 39501, (228) 865-4028 </w:t>
      </w:r>
    </w:p>
    <w:p w:rsidR="002A4219" w:rsidRDefault="009F63B9">
      <w:pPr>
        <w:spacing w:after="5"/>
      </w:pPr>
      <w:r>
        <w:rPr>
          <w:rFonts w:ascii="Times New Roman" w:eastAsia="Times New Roman" w:hAnsi="Times New Roman" w:cs="Times New Roman"/>
          <w:sz w:val="24"/>
        </w:rPr>
        <w:t xml:space="preserve"> </w:t>
      </w:r>
    </w:p>
    <w:p w:rsidR="002A4219" w:rsidRDefault="009F63B9">
      <w:pPr>
        <w:spacing w:after="7" w:line="236" w:lineRule="auto"/>
      </w:pPr>
      <w:r>
        <w:rPr>
          <w:rFonts w:ascii="Times New Roman" w:eastAsia="Times New Roman" w:hAnsi="Times New Roman" w:cs="Times New Roman"/>
          <w:b/>
          <w:sz w:val="24"/>
        </w:rPr>
        <w:t>All “Electronic Bids” must be submitted on-l</w:t>
      </w:r>
      <w:r>
        <w:rPr>
          <w:rFonts w:ascii="Times New Roman" w:eastAsia="Times New Roman" w:hAnsi="Times New Roman" w:cs="Times New Roman"/>
          <w:b/>
          <w:sz w:val="24"/>
        </w:rPr>
        <w:t xml:space="preserve">ine at </w:t>
      </w:r>
      <w:hyperlink r:id="rId6">
        <w:r>
          <w:rPr>
            <w:rFonts w:ascii="Times New Roman" w:eastAsia="Times New Roman" w:hAnsi="Times New Roman" w:cs="Times New Roman"/>
            <w:b/>
            <w:color w:val="0563C1"/>
            <w:sz w:val="24"/>
            <w:u w:val="single" w:color="0563C1"/>
          </w:rPr>
          <w:t>www.centralbidding.com</w:t>
        </w:r>
      </w:hyperlink>
      <w:hyperlink r:id="rId7">
        <w:r>
          <w:rPr>
            <w:rFonts w:ascii="Times New Roman" w:eastAsia="Times New Roman" w:hAnsi="Times New Roman" w:cs="Times New Roman"/>
            <w:b/>
            <w:sz w:val="24"/>
          </w:rPr>
          <w:t xml:space="preserve"> </w:t>
        </w:r>
      </w:hyperlink>
      <w:r>
        <w:rPr>
          <w:rFonts w:ascii="Times New Roman" w:eastAsia="Times New Roman" w:hAnsi="Times New Roman" w:cs="Times New Roman"/>
          <w:b/>
          <w:sz w:val="24"/>
        </w:rPr>
        <w:t xml:space="preserve"> prior to the </w:t>
      </w:r>
      <w:proofErr w:type="gramStart"/>
      <w:r>
        <w:rPr>
          <w:rFonts w:ascii="Times New Roman" w:eastAsia="Times New Roman" w:hAnsi="Times New Roman" w:cs="Times New Roman"/>
          <w:b/>
          <w:sz w:val="24"/>
        </w:rPr>
        <w:t>opening</w:t>
      </w:r>
      <w:proofErr w:type="gramEnd"/>
      <w:r>
        <w:rPr>
          <w:rFonts w:ascii="Times New Roman" w:eastAsia="Times New Roman" w:hAnsi="Times New Roman" w:cs="Times New Roman"/>
          <w:b/>
          <w:sz w:val="24"/>
        </w:rPr>
        <w:t xml:space="preserve"> date and time as stated above. </w:t>
      </w:r>
      <w:r>
        <w:rPr>
          <w:rFonts w:ascii="Times New Roman" w:eastAsia="Times New Roman" w:hAnsi="Times New Roman" w:cs="Times New Roman"/>
          <w:b/>
          <w:sz w:val="24"/>
          <w:u w:val="single" w:color="000000"/>
        </w:rPr>
        <w:t>For any questions relating to the electronic bidding</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process or the registration, please call Central Bidding at 225-810-4814</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2A4219" w:rsidRDefault="009F63B9">
      <w:pPr>
        <w:spacing w:after="0"/>
      </w:pPr>
      <w:r>
        <w:rPr>
          <w:rFonts w:ascii="Times New Roman" w:eastAsia="Times New Roman" w:hAnsi="Times New Roman" w:cs="Times New Roman"/>
          <w:b/>
          <w:sz w:val="24"/>
        </w:rPr>
        <w:t xml:space="preserve"> </w:t>
      </w:r>
    </w:p>
    <w:p w:rsidR="002A4219" w:rsidRDefault="009F63B9">
      <w:pPr>
        <w:spacing w:after="20"/>
      </w:pPr>
      <w:r>
        <w:rPr>
          <w:rFonts w:ascii="Times New Roman" w:eastAsia="Times New Roman" w:hAnsi="Times New Roman" w:cs="Times New Roman"/>
          <w:sz w:val="24"/>
        </w:rPr>
        <w:t xml:space="preserve"> </w:t>
      </w:r>
    </w:p>
    <w:p w:rsidR="002A4219" w:rsidRDefault="009F63B9">
      <w:pPr>
        <w:spacing w:after="0" w:line="231" w:lineRule="auto"/>
        <w:ind w:left="-5" w:hanging="10"/>
      </w:pPr>
      <w:r>
        <w:rPr>
          <w:rFonts w:ascii="Times New Roman" w:eastAsia="Times New Roman" w:hAnsi="Times New Roman" w:cs="Times New Roman"/>
          <w:b/>
          <w:sz w:val="24"/>
        </w:rPr>
        <w:t>All “Sealed Bids” must be on file with the Clerk of the Board prior to the opening date and time as stated above. All Sealed Bids must be sealed and clearly marked on the outside of the envelope as indicated</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DEMOLITION OF BLIGHTED PROPERTY LOCATED AT 101 </w:t>
      </w:r>
      <w:r>
        <w:rPr>
          <w:rFonts w:ascii="Times New Roman" w:eastAsia="Times New Roman" w:hAnsi="Times New Roman" w:cs="Times New Roman"/>
          <w:b/>
          <w:sz w:val="24"/>
        </w:rPr>
        <w:t>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AVENUE</w:t>
      </w:r>
      <w:r>
        <w:rPr>
          <w:rFonts w:ascii="Times New Roman" w:eastAsia="Times New Roman" w:hAnsi="Times New Roman" w:cs="Times New Roman"/>
          <w:sz w:val="32"/>
        </w:rPr>
        <w:t xml:space="preserve"> </w:t>
      </w:r>
      <w:r>
        <w:rPr>
          <w:rFonts w:ascii="Times New Roman" w:eastAsia="Times New Roman" w:hAnsi="Times New Roman" w:cs="Times New Roman"/>
          <w:b/>
          <w:sz w:val="24"/>
        </w:rPr>
        <w:t xml:space="preserve">to be opened Tuesday, June 12, 2018.  </w:t>
      </w:r>
    </w:p>
    <w:p w:rsidR="002A4219" w:rsidRDefault="009F63B9">
      <w:pPr>
        <w:spacing w:after="0"/>
      </w:pPr>
      <w:r>
        <w:rPr>
          <w:rFonts w:ascii="Times New Roman" w:eastAsia="Times New Roman" w:hAnsi="Times New Roman" w:cs="Times New Roman"/>
          <w:b/>
          <w:sz w:val="24"/>
        </w:rPr>
        <w:t xml:space="preserve"> </w:t>
      </w:r>
    </w:p>
    <w:p w:rsidR="002A4219" w:rsidRDefault="009F63B9">
      <w:pPr>
        <w:spacing w:after="8" w:line="249" w:lineRule="auto"/>
        <w:ind w:left="-5" w:hanging="10"/>
      </w:pPr>
      <w:r>
        <w:rPr>
          <w:rFonts w:ascii="Times New Roman" w:eastAsia="Times New Roman" w:hAnsi="Times New Roman" w:cs="Times New Roman"/>
          <w:sz w:val="24"/>
        </w:rPr>
        <w:t xml:space="preserve">“Sealed Bid” envelopes not so marked are submitted at the risk of the prospective Bidder and the County assumes no responsibility for the premature opening of same by any County employee.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2" w:line="239" w:lineRule="auto"/>
        <w:ind w:left="-5" w:right="-8" w:hanging="10"/>
        <w:jc w:val="both"/>
      </w:pPr>
      <w:r>
        <w:rPr>
          <w:rFonts w:ascii="Times New Roman" w:eastAsia="Times New Roman" w:hAnsi="Times New Roman" w:cs="Times New Roman"/>
          <w:sz w:val="24"/>
        </w:rPr>
        <w:t>“Sealed Bids</w:t>
      </w:r>
      <w:r>
        <w:rPr>
          <w:rFonts w:ascii="Times New Roman" w:eastAsia="Times New Roman" w:hAnsi="Times New Roman" w:cs="Times New Roman"/>
          <w:sz w:val="24"/>
        </w:rPr>
        <w:t>” sent through the U.S. Mail are done so at the risk of the Prospective Vendor and should be addressed to the Harrison County Board of Supervisors, in care of the Chancery Clerks Office, Post Office Drawer CC, Gulfport, Mississippi, 39502. The County is NO</w:t>
      </w:r>
      <w:r>
        <w:rPr>
          <w:rFonts w:ascii="Times New Roman" w:eastAsia="Times New Roman" w:hAnsi="Times New Roman" w:cs="Times New Roman"/>
          <w:sz w:val="24"/>
        </w:rPr>
        <w:t>T responsible for Sealed Bids that arrive in the mail after the designated opening time. Sealed Bids may be delivered in person to the Harrison County Chancery Clerk’s Office in the First Judicial District Courthouse located at 1801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 Gulfport, Mis</w:t>
      </w:r>
      <w:r>
        <w:rPr>
          <w:rFonts w:ascii="Times New Roman" w:eastAsia="Times New Roman" w:hAnsi="Times New Roman" w:cs="Times New Roman"/>
          <w:sz w:val="24"/>
        </w:rPr>
        <w:t xml:space="preserve">sissippi until 5:00 p.m., Monday, June 11, 2018 or the Board of Supervisor’s meeting room at the First Judicial District Courthouse in Gulfport, Mississippi on Tuesday, June 12, 2018 prior to the opening time as listed above.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2" w:line="239" w:lineRule="auto"/>
        <w:ind w:left="-5" w:right="-8" w:hanging="10"/>
        <w:jc w:val="both"/>
      </w:pPr>
      <w:r>
        <w:rPr>
          <w:rFonts w:ascii="Times New Roman" w:eastAsia="Times New Roman" w:hAnsi="Times New Roman" w:cs="Times New Roman"/>
          <w:sz w:val="24"/>
        </w:rPr>
        <w:lastRenderedPageBreak/>
        <w:t>If the agency is closed fo</w:t>
      </w:r>
      <w:r>
        <w:rPr>
          <w:rFonts w:ascii="Times New Roman" w:eastAsia="Times New Roman" w:hAnsi="Times New Roman" w:cs="Times New Roman"/>
          <w:sz w:val="24"/>
        </w:rPr>
        <w:t>r any reason, including but not limited to: acts of God, strikes, lockouts, riots, acts of war, epidemics, governmental regulations superimposed after the fact, fire, earthquakes, floods, or other natural disasters (the “Force Majeure Events”), which closu</w:t>
      </w:r>
      <w:r>
        <w:rPr>
          <w:rFonts w:ascii="Times New Roman" w:eastAsia="Times New Roman" w:hAnsi="Times New Roman" w:cs="Times New Roman"/>
          <w:sz w:val="24"/>
        </w:rPr>
        <w:t>re prevents the opening of bids at the advertised date and time, all bids received shall be publicly opened and read aloud on the next business day that the agency shall be open and at the previously advertised time. The new date and time of the bid openin</w:t>
      </w:r>
      <w:r>
        <w:rPr>
          <w:rFonts w:ascii="Times New Roman" w:eastAsia="Times New Roman" w:hAnsi="Times New Roman" w:cs="Times New Roman"/>
          <w:sz w:val="24"/>
        </w:rPr>
        <w:t>g, as determined in accordance with this paragraph, shall not be advertised, and all Vendors/Contractors, upon submission of a bid proposal, shall be deemed to have knowledge of and shall have agreed to the provisions of this paragraph.  Bids shall be rece</w:t>
      </w:r>
      <w:r>
        <w:rPr>
          <w:rFonts w:ascii="Times New Roman" w:eastAsia="Times New Roman" w:hAnsi="Times New Roman" w:cs="Times New Roman"/>
          <w:sz w:val="24"/>
        </w:rPr>
        <w:t xml:space="preserve">ived by the agency until the new date and time of the bid opening as set forth herein.  </w:t>
      </w:r>
      <w:r>
        <w:rPr>
          <w:rFonts w:ascii="Times New Roman" w:eastAsia="Times New Roman" w:hAnsi="Times New Roman" w:cs="Times New Roman"/>
          <w:b/>
          <w:sz w:val="24"/>
        </w:rPr>
        <w:t>The agency shall not be held responsible for the receipt of any bids for which the delivery was attempted and failed due to the closure of the agency as a result of a F</w:t>
      </w:r>
      <w:r>
        <w:rPr>
          <w:rFonts w:ascii="Times New Roman" w:eastAsia="Times New Roman" w:hAnsi="Times New Roman" w:cs="Times New Roman"/>
          <w:b/>
          <w:sz w:val="24"/>
        </w:rPr>
        <w:t>orce Majeure Event.</w:t>
      </w:r>
      <w:r>
        <w:rPr>
          <w:rFonts w:ascii="Times New Roman" w:eastAsia="Times New Roman" w:hAnsi="Times New Roman" w:cs="Times New Roman"/>
          <w:sz w:val="24"/>
        </w:rPr>
        <w:t xml:space="preserve">  Each Vendor/Contractor shall be required to ensure the delivery and receipt of its Sealed and/or Electronic bid by the agency prior to the new date and time of the bid opening.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2" w:line="239" w:lineRule="auto"/>
        <w:ind w:left="-5" w:right="-8" w:hanging="10"/>
        <w:jc w:val="both"/>
      </w:pPr>
      <w:r>
        <w:rPr>
          <w:rFonts w:ascii="Times New Roman" w:eastAsia="Times New Roman" w:hAnsi="Times New Roman" w:cs="Times New Roman"/>
          <w:sz w:val="24"/>
        </w:rPr>
        <w:t>The Board reserves the right to accept or reject any or</w:t>
      </w:r>
      <w:r>
        <w:rPr>
          <w:rFonts w:ascii="Times New Roman" w:eastAsia="Times New Roman" w:hAnsi="Times New Roman" w:cs="Times New Roman"/>
          <w:sz w:val="24"/>
        </w:rPr>
        <w:t xml:space="preserve"> all bids or any part of any or all bids based on a lowest and best bid determination.   If the Bid documents request separate bids on phases or items of a project, the Board reserves the right to accept or reject any or all bids or any part of any or all </w:t>
      </w:r>
      <w:r>
        <w:rPr>
          <w:rFonts w:ascii="Times New Roman" w:eastAsia="Times New Roman" w:hAnsi="Times New Roman" w:cs="Times New Roman"/>
          <w:sz w:val="24"/>
        </w:rPr>
        <w:t xml:space="preserve">bids based on a lowest and best bid determination on each phase or item for which a separate bid is requested. The Board reserves the right to reject any and all bids and to waive informalities. </w:t>
      </w:r>
      <w:r>
        <w:rPr>
          <w:rFonts w:ascii="Times New Roman" w:eastAsia="Times New Roman" w:hAnsi="Times New Roman" w:cs="Times New Roman"/>
          <w:sz w:val="28"/>
        </w:rPr>
        <w:t xml:space="preserve">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8" w:line="249" w:lineRule="auto"/>
        <w:ind w:left="-5" w:hanging="10"/>
      </w:pPr>
      <w:r>
        <w:rPr>
          <w:rFonts w:ascii="Times New Roman" w:eastAsia="Times New Roman" w:hAnsi="Times New Roman" w:cs="Times New Roman"/>
          <w:sz w:val="24"/>
        </w:rPr>
        <w:t xml:space="preserve">Each bidder must deposit with his bid, security in the amount, form and subject to the conditions provided in the Instructions to Bidders.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8" w:line="249" w:lineRule="auto"/>
        <w:ind w:left="-5" w:hanging="10"/>
      </w:pPr>
      <w:r>
        <w:rPr>
          <w:rFonts w:ascii="Times New Roman" w:eastAsia="Times New Roman" w:hAnsi="Times New Roman" w:cs="Times New Roman"/>
          <w:sz w:val="24"/>
        </w:rPr>
        <w:t>Bids may be held by the County for a period not to exceed thirty (30) days from the date of submittal for the purp</w:t>
      </w:r>
      <w:r>
        <w:rPr>
          <w:rFonts w:ascii="Times New Roman" w:eastAsia="Times New Roman" w:hAnsi="Times New Roman" w:cs="Times New Roman"/>
          <w:sz w:val="24"/>
        </w:rPr>
        <w:t xml:space="preserve">ose of reviewing the bids and investigating the qualifications of Bidders, prior to awarding of the Contract. </w:t>
      </w:r>
    </w:p>
    <w:p w:rsidR="002A4219" w:rsidRDefault="009F63B9">
      <w:pPr>
        <w:spacing w:after="0"/>
      </w:pPr>
      <w:r>
        <w:rPr>
          <w:rFonts w:ascii="Times New Roman" w:eastAsia="Times New Roman" w:hAnsi="Times New Roman" w:cs="Times New Roman"/>
          <w:sz w:val="24"/>
        </w:rPr>
        <w:t xml:space="preserve"> </w:t>
      </w:r>
    </w:p>
    <w:p w:rsidR="002A4219" w:rsidRDefault="009F63B9">
      <w:pPr>
        <w:tabs>
          <w:tab w:val="center" w:pos="4001"/>
        </w:tabs>
        <w:spacing w:after="8"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By Order of the Board of Supervisors, this the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day of May, 2018. </w:t>
      </w:r>
    </w:p>
    <w:p w:rsidR="002A4219" w:rsidRDefault="009F63B9">
      <w:pPr>
        <w:spacing w:after="0"/>
      </w:pPr>
      <w:r>
        <w:rPr>
          <w:rFonts w:ascii="Times New Roman" w:eastAsia="Times New Roman" w:hAnsi="Times New Roman" w:cs="Times New Roman"/>
          <w:sz w:val="24"/>
        </w:rPr>
        <w:t xml:space="preserve"> </w:t>
      </w:r>
    </w:p>
    <w:p w:rsidR="002A4219" w:rsidRDefault="009F63B9">
      <w:pPr>
        <w:tabs>
          <w:tab w:val="center" w:pos="720"/>
          <w:tab w:val="center" w:pos="1440"/>
          <w:tab w:val="center" w:pos="2160"/>
          <w:tab w:val="center" w:pos="2881"/>
          <w:tab w:val="center" w:pos="3601"/>
          <w:tab w:val="center" w:pos="5077"/>
        </w:tabs>
        <w:spacing w:after="8"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John McAdams </w:t>
      </w:r>
    </w:p>
    <w:p w:rsidR="002A4219" w:rsidRDefault="009F63B9">
      <w:pPr>
        <w:tabs>
          <w:tab w:val="center" w:pos="720"/>
          <w:tab w:val="center" w:pos="1440"/>
          <w:tab w:val="center" w:pos="2160"/>
          <w:tab w:val="center" w:pos="2881"/>
          <w:tab w:val="center" w:pos="3601"/>
          <w:tab w:val="center" w:pos="5942"/>
        </w:tabs>
        <w:spacing w:after="8"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Clerk of the Board of Supervisors </w:t>
      </w:r>
    </w:p>
    <w:p w:rsidR="002A4219" w:rsidRDefault="009F63B9">
      <w:pPr>
        <w:tabs>
          <w:tab w:val="center" w:pos="720"/>
          <w:tab w:val="center" w:pos="1440"/>
          <w:tab w:val="center" w:pos="2160"/>
          <w:tab w:val="center" w:pos="2881"/>
          <w:tab w:val="center" w:pos="3601"/>
          <w:tab w:val="center" w:pos="5731"/>
        </w:tabs>
        <w:spacing w:after="8"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Harrison County, Mississippi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0"/>
      </w:pPr>
      <w:r>
        <w:rPr>
          <w:rFonts w:ascii="Times New Roman" w:eastAsia="Times New Roman" w:hAnsi="Times New Roman" w:cs="Times New Roman"/>
          <w:sz w:val="24"/>
        </w:rPr>
        <w:t xml:space="preserve"> </w:t>
      </w:r>
    </w:p>
    <w:p w:rsidR="002A4219" w:rsidRDefault="009F63B9">
      <w:pPr>
        <w:tabs>
          <w:tab w:val="center" w:pos="5041"/>
          <w:tab w:val="center" w:pos="5761"/>
          <w:tab w:val="center" w:pos="6481"/>
          <w:tab w:val="center" w:pos="7201"/>
        </w:tabs>
        <w:spacing w:after="8" w:line="249" w:lineRule="auto"/>
        <w:ind w:left="-15"/>
      </w:pPr>
      <w:r>
        <w:rPr>
          <w:rFonts w:ascii="Times New Roman" w:eastAsia="Times New Roman" w:hAnsi="Times New Roman" w:cs="Times New Roman"/>
          <w:sz w:val="24"/>
        </w:rPr>
        <w:t xml:space="preserve">                                                                By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2A4219" w:rsidRDefault="009F63B9">
      <w:pPr>
        <w:spacing w:after="8" w:line="249" w:lineRule="auto"/>
        <w:ind w:left="-5" w:hanging="10"/>
      </w:pPr>
      <w:r>
        <w:rPr>
          <w:rFonts w:ascii="Times New Roman" w:eastAsia="Times New Roman" w:hAnsi="Times New Roman" w:cs="Times New Roman"/>
          <w:sz w:val="24"/>
        </w:rPr>
        <w:t xml:space="preserve">             (SEAL) </w:t>
      </w:r>
    </w:p>
    <w:p w:rsidR="002A4219" w:rsidRDefault="009F63B9">
      <w:pPr>
        <w:spacing w:after="0"/>
        <w:ind w:left="58"/>
        <w:jc w:val="center"/>
      </w:pPr>
      <w:r>
        <w:rPr>
          <w:rFonts w:ascii="Times New Roman" w:eastAsia="Times New Roman" w:hAnsi="Times New Roman" w:cs="Times New Roman"/>
          <w:sz w:val="24"/>
        </w:rPr>
        <w:t xml:space="preserve"> </w:t>
      </w:r>
    </w:p>
    <w:p w:rsidR="002A4219" w:rsidRDefault="009F63B9">
      <w:pPr>
        <w:spacing w:after="0"/>
      </w:pPr>
      <w:r>
        <w:rPr>
          <w:rFonts w:ascii="Times New Roman" w:eastAsia="Times New Roman" w:hAnsi="Times New Roman" w:cs="Times New Roman"/>
          <w:sz w:val="24"/>
        </w:rPr>
        <w:t xml:space="preserve"> </w:t>
      </w:r>
    </w:p>
    <w:p w:rsidR="002A4219" w:rsidRDefault="009F63B9">
      <w:pPr>
        <w:spacing w:after="0"/>
      </w:pPr>
      <w:r>
        <w:rPr>
          <w:rFonts w:ascii="Times New Roman" w:eastAsia="Times New Roman" w:hAnsi="Times New Roman" w:cs="Times New Roman"/>
          <w:sz w:val="24"/>
        </w:rPr>
        <w:t xml:space="preserve"> </w:t>
      </w:r>
    </w:p>
    <w:p w:rsidR="002A4219" w:rsidRDefault="009F63B9">
      <w:pPr>
        <w:tabs>
          <w:tab w:val="center" w:pos="3201"/>
        </w:tabs>
        <w:spacing w:after="8" w:line="249" w:lineRule="auto"/>
        <w:ind w:left="-15"/>
      </w:pPr>
      <w:r>
        <w:rPr>
          <w:rFonts w:ascii="Times New Roman" w:eastAsia="Times New Roman" w:hAnsi="Times New Roman" w:cs="Times New Roman"/>
          <w:sz w:val="24"/>
        </w:rPr>
        <w:t xml:space="preserve">Publication Dates:  </w:t>
      </w:r>
      <w:r>
        <w:rPr>
          <w:rFonts w:ascii="Times New Roman" w:eastAsia="Times New Roman" w:hAnsi="Times New Roman" w:cs="Times New Roman"/>
          <w:sz w:val="24"/>
        </w:rPr>
        <w:tab/>
        <w:t xml:space="preserve">Friday, May 11, 2018 </w:t>
      </w:r>
    </w:p>
    <w:p w:rsidR="002A4219" w:rsidRDefault="009F63B9">
      <w:pPr>
        <w:tabs>
          <w:tab w:val="center" w:pos="720"/>
          <w:tab w:val="center" w:pos="1440"/>
          <w:tab w:val="center" w:pos="3201"/>
        </w:tabs>
        <w:spacing w:after="8"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Friday, May 18, 2018 </w:t>
      </w:r>
    </w:p>
    <w:p w:rsidR="002A4219" w:rsidRDefault="009F63B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A4219" w:rsidRDefault="009F63B9">
      <w:pPr>
        <w:spacing w:after="0"/>
      </w:pPr>
      <w:r>
        <w:rPr>
          <w:rFonts w:ascii="Times New Roman" w:eastAsia="Times New Roman" w:hAnsi="Times New Roman" w:cs="Times New Roman"/>
          <w:sz w:val="24"/>
        </w:rPr>
        <w:t xml:space="preserve"> </w:t>
      </w:r>
    </w:p>
    <w:sectPr w:rsidR="002A4219">
      <w:pgSz w:w="12240" w:h="15840"/>
      <w:pgMar w:top="1442" w:right="1437" w:bottom="1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19"/>
    <w:rsid w:val="002A4219"/>
    <w:rsid w:val="009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40CB6-14CD-4C13-AD88-D55E3BD8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 Webster</dc:creator>
  <cp:keywords/>
  <cp:lastModifiedBy>Thomas, Latisha</cp:lastModifiedBy>
  <cp:revision>2</cp:revision>
  <dcterms:created xsi:type="dcterms:W3CDTF">2018-05-09T14:12:00Z</dcterms:created>
  <dcterms:modified xsi:type="dcterms:W3CDTF">2018-05-09T14:12:00Z</dcterms:modified>
</cp:coreProperties>
</file>