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EB96" w14:textId="77777777" w:rsidR="00C35894" w:rsidRDefault="00DC320A" w:rsidP="00DC320A">
      <w:pPr>
        <w:jc w:val="center"/>
        <w:rPr>
          <w:rFonts w:ascii="Times New Roman" w:hAnsi="Times New Roman" w:cs="Times New Roman"/>
          <w:b/>
          <w:sz w:val="28"/>
          <w:szCs w:val="28"/>
        </w:rPr>
      </w:pPr>
      <w:r>
        <w:rPr>
          <w:rFonts w:ascii="Times New Roman" w:hAnsi="Times New Roman" w:cs="Times New Roman"/>
          <w:b/>
          <w:sz w:val="28"/>
          <w:szCs w:val="28"/>
        </w:rPr>
        <w:t>ADVERTISEMENT FOR TERM BIDS</w:t>
      </w:r>
    </w:p>
    <w:p w14:paraId="12CFB655" w14:textId="77777777" w:rsidR="00BE5E96" w:rsidRDefault="00BE5E96" w:rsidP="00DC320A">
      <w:pPr>
        <w:jc w:val="center"/>
        <w:rPr>
          <w:rFonts w:ascii="Times New Roman" w:hAnsi="Times New Roman" w:cs="Times New Roman"/>
          <w:b/>
          <w:sz w:val="28"/>
          <w:szCs w:val="28"/>
        </w:rPr>
      </w:pPr>
      <w:r>
        <w:rPr>
          <w:rFonts w:ascii="Times New Roman" w:hAnsi="Times New Roman" w:cs="Times New Roman"/>
          <w:b/>
          <w:sz w:val="28"/>
          <w:szCs w:val="28"/>
        </w:rPr>
        <w:t>SUPPLIES AND MATERIALS</w:t>
      </w:r>
    </w:p>
    <w:p w14:paraId="45929061" w14:textId="77777777" w:rsidR="0076514D" w:rsidRDefault="00DC320A" w:rsidP="00DC320A">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34F875F0" w14:textId="582760AE" w:rsidR="009C5AD2" w:rsidRDefault="00DC320A" w:rsidP="00DC320A">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D95729">
        <w:rPr>
          <w:rFonts w:ascii="Times New Roman" w:hAnsi="Times New Roman" w:cs="Times New Roman"/>
          <w:b/>
          <w:sz w:val="24"/>
          <w:szCs w:val="24"/>
        </w:rPr>
        <w:tab/>
      </w:r>
      <w:r w:rsidR="00D95729">
        <w:rPr>
          <w:rFonts w:ascii="Times New Roman" w:hAnsi="Times New Roman" w:cs="Times New Roman"/>
          <w:bCs/>
          <w:sz w:val="24"/>
          <w:szCs w:val="24"/>
        </w:rPr>
        <w:t xml:space="preserve">Notice is hereby given that </w:t>
      </w:r>
      <w:r w:rsidR="00E074A3">
        <w:rPr>
          <w:rFonts w:ascii="Times New Roman" w:hAnsi="Times New Roman" w:cs="Times New Roman"/>
          <w:bCs/>
          <w:sz w:val="24"/>
          <w:szCs w:val="24"/>
        </w:rPr>
        <w:t xml:space="preserve">the Board of Supervisors of Itawamba County, Mississippi, </w:t>
      </w:r>
      <w:r w:rsidR="00D95729">
        <w:rPr>
          <w:rFonts w:ascii="Times New Roman" w:hAnsi="Times New Roman" w:cs="Times New Roman"/>
          <w:bCs/>
          <w:sz w:val="24"/>
          <w:szCs w:val="24"/>
        </w:rPr>
        <w:t>will at 9</w:t>
      </w:r>
      <w:r w:rsidR="00BE5E96">
        <w:rPr>
          <w:rFonts w:ascii="Times New Roman" w:hAnsi="Times New Roman" w:cs="Times New Roman"/>
          <w:sz w:val="24"/>
          <w:szCs w:val="24"/>
        </w:rPr>
        <w:t xml:space="preserve">:00 A.M., on the </w:t>
      </w:r>
      <w:r w:rsidR="00D15032">
        <w:rPr>
          <w:rFonts w:ascii="Times New Roman" w:hAnsi="Times New Roman" w:cs="Times New Roman"/>
          <w:sz w:val="24"/>
          <w:szCs w:val="24"/>
        </w:rPr>
        <w:t>20</w:t>
      </w:r>
      <w:r w:rsidR="00BE5E96" w:rsidRPr="00BE5E96">
        <w:rPr>
          <w:rFonts w:ascii="Times New Roman" w:hAnsi="Times New Roman" w:cs="Times New Roman"/>
          <w:sz w:val="24"/>
          <w:szCs w:val="24"/>
          <w:vertAlign w:val="superscript"/>
        </w:rPr>
        <w:t>th</w:t>
      </w:r>
      <w:r w:rsidR="00BE5E96">
        <w:rPr>
          <w:rFonts w:ascii="Times New Roman" w:hAnsi="Times New Roman" w:cs="Times New Roman"/>
          <w:sz w:val="24"/>
          <w:szCs w:val="24"/>
        </w:rPr>
        <w:t xml:space="preserve"> day of </w:t>
      </w:r>
      <w:proofErr w:type="gramStart"/>
      <w:r w:rsidR="009C5AD2">
        <w:rPr>
          <w:rFonts w:ascii="Times New Roman" w:hAnsi="Times New Roman" w:cs="Times New Roman"/>
          <w:sz w:val="24"/>
          <w:szCs w:val="24"/>
        </w:rPr>
        <w:t>December</w:t>
      </w:r>
      <w:r w:rsidR="00BE5E96">
        <w:rPr>
          <w:rFonts w:ascii="Times New Roman" w:hAnsi="Times New Roman" w:cs="Times New Roman"/>
          <w:sz w:val="24"/>
          <w:szCs w:val="24"/>
        </w:rPr>
        <w:t>,</w:t>
      </w:r>
      <w:proofErr w:type="gramEnd"/>
      <w:r w:rsidR="00BE5E96">
        <w:rPr>
          <w:rFonts w:ascii="Times New Roman" w:hAnsi="Times New Roman" w:cs="Times New Roman"/>
          <w:sz w:val="24"/>
          <w:szCs w:val="24"/>
        </w:rPr>
        <w:t xml:space="preserve"> 20</w:t>
      </w:r>
      <w:r w:rsidR="00BB7251">
        <w:rPr>
          <w:rFonts w:ascii="Times New Roman" w:hAnsi="Times New Roman" w:cs="Times New Roman"/>
          <w:sz w:val="24"/>
          <w:szCs w:val="24"/>
        </w:rPr>
        <w:t>2</w:t>
      </w:r>
      <w:r w:rsidR="009C5AD2">
        <w:rPr>
          <w:rFonts w:ascii="Times New Roman" w:hAnsi="Times New Roman" w:cs="Times New Roman"/>
          <w:sz w:val="24"/>
          <w:szCs w:val="24"/>
        </w:rPr>
        <w:t>2</w:t>
      </w:r>
      <w:r w:rsidR="00BE5E96">
        <w:rPr>
          <w:rFonts w:ascii="Times New Roman" w:hAnsi="Times New Roman" w:cs="Times New Roman"/>
          <w:sz w:val="24"/>
          <w:szCs w:val="24"/>
        </w:rPr>
        <w:t xml:space="preserve">, </w:t>
      </w:r>
      <w:r w:rsidR="00E074A3">
        <w:rPr>
          <w:rFonts w:ascii="Times New Roman" w:hAnsi="Times New Roman" w:cs="Times New Roman"/>
          <w:sz w:val="24"/>
          <w:szCs w:val="24"/>
        </w:rPr>
        <w:t xml:space="preserve">in the Board Room </w:t>
      </w:r>
      <w:r w:rsidR="009C5AD2">
        <w:rPr>
          <w:rFonts w:ascii="Times New Roman" w:hAnsi="Times New Roman" w:cs="Times New Roman"/>
          <w:sz w:val="24"/>
          <w:szCs w:val="24"/>
        </w:rPr>
        <w:t>of</w:t>
      </w:r>
      <w:r w:rsidR="00BE5E96">
        <w:rPr>
          <w:rFonts w:ascii="Times New Roman" w:hAnsi="Times New Roman" w:cs="Times New Roman"/>
          <w:sz w:val="24"/>
          <w:szCs w:val="24"/>
        </w:rPr>
        <w:t xml:space="preserve"> the Itawamba County Courthouse (2</w:t>
      </w:r>
      <w:r w:rsidR="00BE5E96" w:rsidRPr="00BE5E96">
        <w:rPr>
          <w:rFonts w:ascii="Times New Roman" w:hAnsi="Times New Roman" w:cs="Times New Roman"/>
          <w:sz w:val="24"/>
          <w:szCs w:val="24"/>
          <w:vertAlign w:val="superscript"/>
        </w:rPr>
        <w:t>nd</w:t>
      </w:r>
      <w:r w:rsidR="00BE5E96">
        <w:rPr>
          <w:rFonts w:ascii="Times New Roman" w:hAnsi="Times New Roman" w:cs="Times New Roman"/>
          <w:sz w:val="24"/>
          <w:szCs w:val="24"/>
        </w:rPr>
        <w:t xml:space="preserve"> floor)</w:t>
      </w:r>
      <w:r w:rsidR="009C5AD2">
        <w:rPr>
          <w:rFonts w:ascii="Times New Roman" w:hAnsi="Times New Roman" w:cs="Times New Roman"/>
          <w:sz w:val="24"/>
          <w:szCs w:val="24"/>
        </w:rPr>
        <w:t>, receive sealed or electronic bids and award contracts for one year, from the period of January 1, 2023 to December 31, 2023, for furnishing materials and supplies to Itawamba County, Mississippi</w:t>
      </w:r>
      <w:r w:rsidR="00E10C22">
        <w:rPr>
          <w:rFonts w:ascii="Times New Roman" w:hAnsi="Times New Roman" w:cs="Times New Roman"/>
          <w:sz w:val="24"/>
          <w:szCs w:val="24"/>
        </w:rPr>
        <w:t>.</w:t>
      </w:r>
    </w:p>
    <w:p w14:paraId="41CF2A17" w14:textId="77777777" w:rsidR="00BB4F53" w:rsidRDefault="00BB4F53" w:rsidP="00DC320A">
      <w:pPr>
        <w:spacing w:after="0"/>
        <w:rPr>
          <w:rFonts w:ascii="Times New Roman" w:hAnsi="Times New Roman" w:cs="Times New Roman"/>
          <w:sz w:val="24"/>
          <w:szCs w:val="24"/>
        </w:rPr>
      </w:pPr>
    </w:p>
    <w:p w14:paraId="55250AA1" w14:textId="438E8AD3" w:rsidR="009C5AD2" w:rsidRDefault="009C5AD2" w:rsidP="00DC320A">
      <w:pPr>
        <w:spacing w:after="0"/>
        <w:rPr>
          <w:rFonts w:ascii="Times New Roman" w:hAnsi="Times New Roman" w:cs="Times New Roman"/>
          <w:sz w:val="24"/>
          <w:szCs w:val="24"/>
        </w:rPr>
      </w:pPr>
      <w:r>
        <w:rPr>
          <w:rFonts w:ascii="Times New Roman" w:hAnsi="Times New Roman" w:cs="Times New Roman"/>
          <w:sz w:val="24"/>
          <w:szCs w:val="24"/>
        </w:rPr>
        <w:tab/>
        <w:t xml:space="preserve">Official bid documents can be downloaded from Central Bidding at </w:t>
      </w:r>
      <w:hyperlink r:id="rId5" w:history="1">
        <w:r w:rsidRPr="004A061A">
          <w:rPr>
            <w:rStyle w:val="Hyperlink"/>
            <w:rFonts w:ascii="Times New Roman" w:hAnsi="Times New Roman" w:cs="Times New Roman"/>
            <w:sz w:val="24"/>
            <w:szCs w:val="24"/>
          </w:rPr>
          <w:t>www.centralbidding.com</w:t>
        </w:r>
      </w:hyperlink>
      <w:r>
        <w:rPr>
          <w:rFonts w:ascii="Times New Roman" w:hAnsi="Times New Roman" w:cs="Times New Roman"/>
          <w:sz w:val="24"/>
          <w:szCs w:val="24"/>
        </w:rPr>
        <w:t xml:space="preserve"> or you may pick up from the Board of Supervisors office. For any questions relating to the electronic bidding process, please call Central Bidding at 225-810-4814.</w:t>
      </w:r>
    </w:p>
    <w:p w14:paraId="4E708BA8" w14:textId="77777777" w:rsidR="00BB4F53" w:rsidRDefault="00BB4F53" w:rsidP="00DC320A">
      <w:pPr>
        <w:spacing w:after="0"/>
        <w:rPr>
          <w:rFonts w:ascii="Times New Roman" w:hAnsi="Times New Roman" w:cs="Times New Roman"/>
          <w:sz w:val="24"/>
          <w:szCs w:val="24"/>
        </w:rPr>
      </w:pPr>
    </w:p>
    <w:p w14:paraId="31642C3D" w14:textId="77777777" w:rsidR="009C5AD2" w:rsidRDefault="009C5AD2" w:rsidP="00DC320A">
      <w:pPr>
        <w:spacing w:after="0"/>
        <w:rPr>
          <w:rFonts w:ascii="Times New Roman" w:hAnsi="Times New Roman" w:cs="Times New Roman"/>
          <w:sz w:val="24"/>
          <w:szCs w:val="24"/>
        </w:rPr>
      </w:pPr>
      <w:r>
        <w:rPr>
          <w:rFonts w:ascii="Times New Roman" w:hAnsi="Times New Roman" w:cs="Times New Roman"/>
          <w:sz w:val="24"/>
          <w:szCs w:val="24"/>
        </w:rPr>
        <w:tab/>
        <w:t>BIDS for the purchase of the following supplies and materials:</w:t>
      </w:r>
    </w:p>
    <w:p w14:paraId="4BD83CDC" w14:textId="77777777" w:rsidR="009C5AD2" w:rsidRPr="009C5AD2" w:rsidRDefault="009C5AD2" w:rsidP="009C5AD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Washed road gravel</w:t>
      </w:r>
    </w:p>
    <w:p w14:paraId="0D54CA20" w14:textId="77777777" w:rsidR="009C5AD2" w:rsidRPr="009C5AD2" w:rsidRDefault="009C5AD2" w:rsidP="009C5AD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Plastic and metal culverts</w:t>
      </w:r>
    </w:p>
    <w:p w14:paraId="1CD87500" w14:textId="15982829" w:rsidR="00BB4F53" w:rsidRPr="008F7283" w:rsidRDefault="00BB4F53" w:rsidP="009C5AD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Hot Mix and Cold Mix asphalt picked up and onsite mixing</w:t>
      </w:r>
    </w:p>
    <w:p w14:paraId="09497A00" w14:textId="1302B52E" w:rsidR="008F7283" w:rsidRPr="008F7283" w:rsidRDefault="008F7283" w:rsidP="009C5AD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 xml:space="preserve">Asphalt Emulsion </w:t>
      </w:r>
    </w:p>
    <w:p w14:paraId="69ED5C42" w14:textId="12337086" w:rsidR="008F7283" w:rsidRPr="00BB4F53" w:rsidRDefault="008F7283" w:rsidP="009C5AD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Tack CSS-1</w:t>
      </w:r>
    </w:p>
    <w:p w14:paraId="113E9014" w14:textId="77777777" w:rsidR="00BB4F53" w:rsidRPr="00BB4F53" w:rsidRDefault="00BB4F53" w:rsidP="009C5AD2">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sz w:val="24"/>
          <w:szCs w:val="24"/>
        </w:rPr>
        <w:t>Crushed limestone delivered or picked up</w:t>
      </w:r>
    </w:p>
    <w:p w14:paraId="2FE76E2E" w14:textId="2237541D" w:rsidR="00BB4F53" w:rsidRDefault="00BB4F53" w:rsidP="00BB4F5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-must meet State Highway Department specifications. </w:t>
      </w:r>
    </w:p>
    <w:p w14:paraId="3FA291E2" w14:textId="26492557" w:rsidR="00BB4F53" w:rsidRDefault="00BB4F53" w:rsidP="00BB4F53">
      <w:pPr>
        <w:spacing w:after="0"/>
        <w:rPr>
          <w:rFonts w:ascii="Times New Roman" w:hAnsi="Times New Roman" w:cs="Times New Roman"/>
          <w:sz w:val="24"/>
          <w:szCs w:val="24"/>
        </w:rPr>
      </w:pPr>
      <w:r>
        <w:rPr>
          <w:rFonts w:ascii="Times New Roman" w:hAnsi="Times New Roman" w:cs="Times New Roman"/>
          <w:sz w:val="24"/>
          <w:szCs w:val="24"/>
        </w:rPr>
        <w:t xml:space="preserve">      (5) Reseal and Pave County Roads</w:t>
      </w:r>
    </w:p>
    <w:p w14:paraId="5F2A4CCD" w14:textId="57618BF5" w:rsidR="00BB4F53" w:rsidRDefault="00BB4F53" w:rsidP="00BB4F53">
      <w:pPr>
        <w:spacing w:after="0"/>
        <w:rPr>
          <w:rFonts w:ascii="Times New Roman" w:hAnsi="Times New Roman" w:cs="Times New Roman"/>
          <w:sz w:val="24"/>
          <w:szCs w:val="24"/>
        </w:rPr>
      </w:pPr>
      <w:r>
        <w:rPr>
          <w:rFonts w:ascii="Times New Roman" w:hAnsi="Times New Roman" w:cs="Times New Roman"/>
          <w:sz w:val="24"/>
          <w:szCs w:val="24"/>
        </w:rPr>
        <w:t xml:space="preserve">      (6) Equipment Rental</w:t>
      </w:r>
    </w:p>
    <w:p w14:paraId="54432845" w14:textId="22A32A4D" w:rsidR="00BB4F53" w:rsidRPr="00BB4F53" w:rsidRDefault="00BB4F53" w:rsidP="00BB4F53">
      <w:pPr>
        <w:spacing w:after="0"/>
        <w:rPr>
          <w:rFonts w:ascii="Times New Roman" w:hAnsi="Times New Roman" w:cs="Times New Roman"/>
          <w:sz w:val="24"/>
          <w:szCs w:val="24"/>
        </w:rPr>
      </w:pPr>
      <w:r>
        <w:rPr>
          <w:rFonts w:ascii="Times New Roman" w:hAnsi="Times New Roman" w:cs="Times New Roman"/>
          <w:sz w:val="24"/>
          <w:szCs w:val="24"/>
        </w:rPr>
        <w:t xml:space="preserve">      (7) Slurry Seal</w:t>
      </w:r>
    </w:p>
    <w:p w14:paraId="4751AC5F" w14:textId="77777777" w:rsidR="0076514D" w:rsidRDefault="0076514D" w:rsidP="00742EC7">
      <w:pPr>
        <w:spacing w:after="0"/>
        <w:rPr>
          <w:rFonts w:ascii="Times New Roman" w:hAnsi="Times New Roman" w:cs="Times New Roman"/>
          <w:sz w:val="24"/>
          <w:szCs w:val="24"/>
        </w:rPr>
      </w:pPr>
    </w:p>
    <w:p w14:paraId="234E90DB" w14:textId="07B128E4" w:rsidR="00742EC7" w:rsidRDefault="00BB7251" w:rsidP="00742EC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42EC7">
        <w:rPr>
          <w:rFonts w:ascii="Times New Roman" w:hAnsi="Times New Roman" w:cs="Times New Roman"/>
          <w:sz w:val="24"/>
          <w:szCs w:val="24"/>
        </w:rPr>
        <w:t xml:space="preserve">The Board reserves the right to reject </w:t>
      </w:r>
      <w:proofErr w:type="gramStart"/>
      <w:r w:rsidR="00742EC7">
        <w:rPr>
          <w:rFonts w:ascii="Times New Roman" w:hAnsi="Times New Roman" w:cs="Times New Roman"/>
          <w:sz w:val="24"/>
          <w:szCs w:val="24"/>
        </w:rPr>
        <w:t>any and all</w:t>
      </w:r>
      <w:proofErr w:type="gramEnd"/>
      <w:r w:rsidR="00742EC7">
        <w:rPr>
          <w:rFonts w:ascii="Times New Roman" w:hAnsi="Times New Roman" w:cs="Times New Roman"/>
          <w:sz w:val="24"/>
          <w:szCs w:val="24"/>
        </w:rPr>
        <w:t xml:space="preserve"> bids and to waive informalities.</w:t>
      </w:r>
      <w:r w:rsidR="005A0910">
        <w:rPr>
          <w:rFonts w:ascii="Times New Roman" w:hAnsi="Times New Roman" w:cs="Times New Roman"/>
          <w:sz w:val="24"/>
          <w:szCs w:val="24"/>
        </w:rPr>
        <w:t xml:space="preserve"> </w:t>
      </w:r>
    </w:p>
    <w:p w14:paraId="1817DAF5" w14:textId="6615CF04" w:rsidR="00DC320A" w:rsidRDefault="00DC320A" w:rsidP="00DC32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BB7251">
        <w:rPr>
          <w:rFonts w:ascii="Times New Roman" w:hAnsi="Times New Roman" w:cs="Times New Roman"/>
          <w:sz w:val="24"/>
          <w:szCs w:val="24"/>
        </w:rPr>
        <w:t xml:space="preserve">     </w:t>
      </w:r>
      <w:r>
        <w:rPr>
          <w:rFonts w:ascii="Times New Roman" w:hAnsi="Times New Roman" w:cs="Times New Roman"/>
          <w:sz w:val="24"/>
          <w:szCs w:val="24"/>
        </w:rPr>
        <w:t>Any person submitting a bid shall specify that said bid does not exceed the price permitted by law.</w:t>
      </w:r>
      <w:r w:rsidR="00BE5E96">
        <w:rPr>
          <w:rFonts w:ascii="Times New Roman" w:hAnsi="Times New Roman" w:cs="Times New Roman"/>
          <w:sz w:val="24"/>
          <w:szCs w:val="24"/>
        </w:rPr>
        <w:t xml:space="preserve"> </w:t>
      </w:r>
    </w:p>
    <w:p w14:paraId="1CB0B024" w14:textId="77777777" w:rsidR="00E074A3" w:rsidRDefault="00BB7251" w:rsidP="00C30458">
      <w:pPr>
        <w:spacing w:after="0"/>
        <w:rPr>
          <w:rFonts w:ascii="Times New Roman" w:hAnsi="Times New Roman" w:cs="Times New Roman"/>
          <w:sz w:val="24"/>
          <w:szCs w:val="24"/>
        </w:rPr>
      </w:pPr>
      <w:r>
        <w:rPr>
          <w:rFonts w:ascii="Times New Roman" w:hAnsi="Times New Roman" w:cs="Times New Roman"/>
          <w:sz w:val="24"/>
          <w:szCs w:val="24"/>
        </w:rPr>
        <w:t xml:space="preserve">      S</w:t>
      </w:r>
      <w:r w:rsidR="0076514D">
        <w:rPr>
          <w:rFonts w:ascii="Times New Roman" w:hAnsi="Times New Roman" w:cs="Times New Roman"/>
          <w:sz w:val="24"/>
          <w:szCs w:val="24"/>
        </w:rPr>
        <w:t xml:space="preserve">ealed bids must be filed with the Clerk of the Board or by electronic submission on or before said time above. </w:t>
      </w:r>
      <w:r w:rsidR="00DC320A">
        <w:rPr>
          <w:rFonts w:ascii="Times New Roman" w:hAnsi="Times New Roman" w:cs="Times New Roman"/>
          <w:sz w:val="24"/>
          <w:szCs w:val="24"/>
        </w:rPr>
        <w:t xml:space="preserve">  </w:t>
      </w:r>
    </w:p>
    <w:p w14:paraId="64823738" w14:textId="77777777" w:rsidR="00BB4F53" w:rsidRDefault="00E074A3" w:rsidP="00C30458">
      <w:pPr>
        <w:spacing w:after="0"/>
        <w:rPr>
          <w:rFonts w:ascii="Times New Roman" w:hAnsi="Times New Roman" w:cs="Times New Roman"/>
          <w:sz w:val="24"/>
          <w:szCs w:val="24"/>
        </w:rPr>
      </w:pPr>
      <w:r>
        <w:rPr>
          <w:rFonts w:ascii="Times New Roman" w:hAnsi="Times New Roman" w:cs="Times New Roman"/>
          <w:sz w:val="24"/>
          <w:szCs w:val="24"/>
        </w:rPr>
        <w:tab/>
      </w:r>
    </w:p>
    <w:p w14:paraId="7F44234D" w14:textId="14AACFEC" w:rsidR="00DC320A" w:rsidRDefault="00BB4F53" w:rsidP="00C30458">
      <w:pPr>
        <w:spacing w:after="0"/>
        <w:rPr>
          <w:rFonts w:ascii="Times New Roman" w:hAnsi="Times New Roman" w:cs="Times New Roman"/>
          <w:sz w:val="24"/>
          <w:szCs w:val="24"/>
        </w:rPr>
      </w:pPr>
      <w:r>
        <w:rPr>
          <w:rFonts w:ascii="Times New Roman" w:hAnsi="Times New Roman" w:cs="Times New Roman"/>
          <w:sz w:val="24"/>
          <w:szCs w:val="24"/>
        </w:rPr>
        <w:tab/>
        <w:t>ORDERED by the Board of Supervisors this the 7</w:t>
      </w:r>
      <w:r w:rsidRPr="00BB4F53">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proofErr w:type="gramStart"/>
      <w:r>
        <w:rPr>
          <w:rFonts w:ascii="Times New Roman" w:hAnsi="Times New Roman" w:cs="Times New Roman"/>
          <w:sz w:val="24"/>
          <w:szCs w:val="24"/>
        </w:rPr>
        <w:t>November,</w:t>
      </w:r>
      <w:proofErr w:type="gramEnd"/>
      <w:r>
        <w:rPr>
          <w:rFonts w:ascii="Times New Roman" w:hAnsi="Times New Roman" w:cs="Times New Roman"/>
          <w:sz w:val="24"/>
          <w:szCs w:val="24"/>
        </w:rPr>
        <w:t xml:space="preserve"> 2022.</w:t>
      </w:r>
      <w:r w:rsidR="00DC320A">
        <w:rPr>
          <w:rFonts w:ascii="Times New Roman" w:hAnsi="Times New Roman" w:cs="Times New Roman"/>
          <w:sz w:val="24"/>
          <w:szCs w:val="24"/>
        </w:rPr>
        <w:t xml:space="preserve"> </w:t>
      </w:r>
    </w:p>
    <w:p w14:paraId="740B2CCB" w14:textId="77777777" w:rsidR="00626EA1" w:rsidRDefault="00626EA1" w:rsidP="005A0910">
      <w:pPr>
        <w:spacing w:after="0"/>
        <w:rPr>
          <w:rFonts w:ascii="Times New Roman" w:hAnsi="Times New Roman" w:cs="Times New Roman"/>
          <w:sz w:val="24"/>
          <w:szCs w:val="24"/>
        </w:rPr>
      </w:pPr>
    </w:p>
    <w:p w14:paraId="269BBC2A" w14:textId="0927810C" w:rsidR="00C30458" w:rsidRDefault="00DC320A" w:rsidP="00DC320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7354D09" w14:textId="72D8FDBA" w:rsidR="00144699" w:rsidRDefault="00144699" w:rsidP="00DC320A">
      <w:pPr>
        <w:spacing w:after="0"/>
        <w:rPr>
          <w:rFonts w:ascii="Times New Roman" w:hAnsi="Times New Roman" w:cs="Times New Roman"/>
          <w:sz w:val="24"/>
          <w:szCs w:val="24"/>
        </w:rPr>
      </w:pPr>
    </w:p>
    <w:p w14:paraId="7071EA81" w14:textId="77777777" w:rsidR="00144699" w:rsidRDefault="00144699" w:rsidP="00DC320A">
      <w:pPr>
        <w:spacing w:after="0"/>
        <w:rPr>
          <w:rFonts w:ascii="Times New Roman" w:hAnsi="Times New Roman" w:cs="Times New Roman"/>
          <w:sz w:val="24"/>
          <w:szCs w:val="24"/>
        </w:rPr>
      </w:pPr>
    </w:p>
    <w:p w14:paraId="3F8E6509" w14:textId="77777777" w:rsidR="00626EA1" w:rsidRDefault="00626EA1" w:rsidP="00DC320A">
      <w:pPr>
        <w:spacing w:after="0"/>
        <w:rPr>
          <w:rFonts w:ascii="Times New Roman" w:hAnsi="Times New Roman" w:cs="Times New Roman"/>
          <w:sz w:val="24"/>
          <w:szCs w:val="24"/>
        </w:rPr>
      </w:pPr>
    </w:p>
    <w:p w14:paraId="2CED8872" w14:textId="7F6BE9EE" w:rsidR="00066723" w:rsidRDefault="00DC320A" w:rsidP="00DC320A">
      <w:pPr>
        <w:spacing w:after="0"/>
        <w:rPr>
          <w:rFonts w:ascii="Times New Roman" w:hAnsi="Times New Roman" w:cs="Times New Roman"/>
          <w:sz w:val="24"/>
          <w:szCs w:val="24"/>
        </w:rPr>
      </w:pPr>
      <w:r w:rsidRPr="00066723">
        <w:rPr>
          <w:rFonts w:ascii="Times New Roman" w:hAnsi="Times New Roman" w:cs="Times New Roman"/>
          <w:b/>
          <w:sz w:val="24"/>
          <w:szCs w:val="24"/>
        </w:rPr>
        <w:t xml:space="preserve">     </w:t>
      </w:r>
      <w:r w:rsidR="00066723">
        <w:rPr>
          <w:rFonts w:ascii="Times New Roman" w:hAnsi="Times New Roman" w:cs="Times New Roman"/>
          <w:sz w:val="24"/>
          <w:szCs w:val="24"/>
        </w:rPr>
        <w:t xml:space="preserve">/s/ </w:t>
      </w:r>
      <w:r w:rsidR="00BB4F53">
        <w:rPr>
          <w:rFonts w:ascii="Times New Roman" w:hAnsi="Times New Roman" w:cs="Times New Roman"/>
          <w:sz w:val="24"/>
          <w:szCs w:val="24"/>
        </w:rPr>
        <w:t>Donnie Wood</w:t>
      </w:r>
      <w:r w:rsidR="00066723">
        <w:rPr>
          <w:rFonts w:ascii="Times New Roman" w:hAnsi="Times New Roman" w:cs="Times New Roman"/>
          <w:sz w:val="24"/>
          <w:szCs w:val="24"/>
        </w:rPr>
        <w:t>, President</w:t>
      </w:r>
    </w:p>
    <w:p w14:paraId="2F9840B3" w14:textId="77777777" w:rsidR="00066723" w:rsidRDefault="00066723" w:rsidP="00DC320A">
      <w:pPr>
        <w:spacing w:after="0"/>
        <w:rPr>
          <w:rFonts w:ascii="Times New Roman" w:hAnsi="Times New Roman" w:cs="Times New Roman"/>
          <w:sz w:val="24"/>
          <w:szCs w:val="24"/>
        </w:rPr>
      </w:pPr>
      <w:r>
        <w:rPr>
          <w:rFonts w:ascii="Times New Roman" w:hAnsi="Times New Roman" w:cs="Times New Roman"/>
          <w:sz w:val="24"/>
          <w:szCs w:val="24"/>
        </w:rPr>
        <w:t>Itawamba County Board of Supervisors</w:t>
      </w:r>
    </w:p>
    <w:p w14:paraId="2E9C3D16" w14:textId="77777777" w:rsidR="00993136" w:rsidRDefault="00993136" w:rsidP="00DC320A">
      <w:pPr>
        <w:spacing w:after="0"/>
        <w:rPr>
          <w:rFonts w:ascii="Times New Roman" w:hAnsi="Times New Roman" w:cs="Times New Roman"/>
          <w:sz w:val="24"/>
          <w:szCs w:val="24"/>
        </w:rPr>
      </w:pPr>
    </w:p>
    <w:sectPr w:rsidR="0099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D1A72"/>
    <w:multiLevelType w:val="hybridMultilevel"/>
    <w:tmpl w:val="4B962E26"/>
    <w:lvl w:ilvl="0" w:tplc="D99017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18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0A"/>
    <w:rsid w:val="00017B61"/>
    <w:rsid w:val="00037679"/>
    <w:rsid w:val="00052C0A"/>
    <w:rsid w:val="00066723"/>
    <w:rsid w:val="000C4A9C"/>
    <w:rsid w:val="000D654F"/>
    <w:rsid w:val="000E75DE"/>
    <w:rsid w:val="00102482"/>
    <w:rsid w:val="00115636"/>
    <w:rsid w:val="001164C8"/>
    <w:rsid w:val="0012319C"/>
    <w:rsid w:val="00144699"/>
    <w:rsid w:val="001867B3"/>
    <w:rsid w:val="001973C9"/>
    <w:rsid w:val="001A223B"/>
    <w:rsid w:val="001B1F60"/>
    <w:rsid w:val="001C417D"/>
    <w:rsid w:val="001C6239"/>
    <w:rsid w:val="001D0F41"/>
    <w:rsid w:val="001F377E"/>
    <w:rsid w:val="001F4C7C"/>
    <w:rsid w:val="002026C5"/>
    <w:rsid w:val="00207119"/>
    <w:rsid w:val="0024782A"/>
    <w:rsid w:val="00250FD9"/>
    <w:rsid w:val="002640E7"/>
    <w:rsid w:val="00274F9F"/>
    <w:rsid w:val="002753C5"/>
    <w:rsid w:val="002A0707"/>
    <w:rsid w:val="002A32CF"/>
    <w:rsid w:val="002B1C96"/>
    <w:rsid w:val="002D189F"/>
    <w:rsid w:val="002E265E"/>
    <w:rsid w:val="002E3825"/>
    <w:rsid w:val="00336AD4"/>
    <w:rsid w:val="003569E0"/>
    <w:rsid w:val="003667B0"/>
    <w:rsid w:val="003713CF"/>
    <w:rsid w:val="003D21EE"/>
    <w:rsid w:val="003E7C74"/>
    <w:rsid w:val="0040522F"/>
    <w:rsid w:val="00426C8E"/>
    <w:rsid w:val="00432D4D"/>
    <w:rsid w:val="00476A54"/>
    <w:rsid w:val="004C7130"/>
    <w:rsid w:val="004D1A8F"/>
    <w:rsid w:val="004E7D00"/>
    <w:rsid w:val="004F5A50"/>
    <w:rsid w:val="005100D7"/>
    <w:rsid w:val="00540FDE"/>
    <w:rsid w:val="00553D8A"/>
    <w:rsid w:val="005945AA"/>
    <w:rsid w:val="005A0910"/>
    <w:rsid w:val="005C23D0"/>
    <w:rsid w:val="005E3ECA"/>
    <w:rsid w:val="005F786B"/>
    <w:rsid w:val="006108FE"/>
    <w:rsid w:val="006173CE"/>
    <w:rsid w:val="00626EA1"/>
    <w:rsid w:val="00635ABE"/>
    <w:rsid w:val="00651B73"/>
    <w:rsid w:val="0068023C"/>
    <w:rsid w:val="00683F79"/>
    <w:rsid w:val="006863C1"/>
    <w:rsid w:val="0069692C"/>
    <w:rsid w:val="006A6456"/>
    <w:rsid w:val="006A79C1"/>
    <w:rsid w:val="006C44B4"/>
    <w:rsid w:val="006D47BB"/>
    <w:rsid w:val="006F4341"/>
    <w:rsid w:val="006F685E"/>
    <w:rsid w:val="0071595A"/>
    <w:rsid w:val="00735C2E"/>
    <w:rsid w:val="00742EC7"/>
    <w:rsid w:val="007633E2"/>
    <w:rsid w:val="0076514D"/>
    <w:rsid w:val="007666E9"/>
    <w:rsid w:val="00794C3C"/>
    <w:rsid w:val="007A25E5"/>
    <w:rsid w:val="007A78D8"/>
    <w:rsid w:val="007B04A6"/>
    <w:rsid w:val="007E3B73"/>
    <w:rsid w:val="007F1D8F"/>
    <w:rsid w:val="0083265C"/>
    <w:rsid w:val="00832CBC"/>
    <w:rsid w:val="008359F1"/>
    <w:rsid w:val="00840967"/>
    <w:rsid w:val="0089503E"/>
    <w:rsid w:val="008B02BC"/>
    <w:rsid w:val="008C6BB0"/>
    <w:rsid w:val="008D261D"/>
    <w:rsid w:val="008F552D"/>
    <w:rsid w:val="008F7283"/>
    <w:rsid w:val="008F7E30"/>
    <w:rsid w:val="00901FB8"/>
    <w:rsid w:val="009073E6"/>
    <w:rsid w:val="00912AF8"/>
    <w:rsid w:val="0094202F"/>
    <w:rsid w:val="009451A1"/>
    <w:rsid w:val="00947583"/>
    <w:rsid w:val="00956167"/>
    <w:rsid w:val="00975A0B"/>
    <w:rsid w:val="00983080"/>
    <w:rsid w:val="00993136"/>
    <w:rsid w:val="009C4E03"/>
    <w:rsid w:val="009C5AD2"/>
    <w:rsid w:val="00A11F91"/>
    <w:rsid w:val="00A16A2A"/>
    <w:rsid w:val="00A23885"/>
    <w:rsid w:val="00A6296A"/>
    <w:rsid w:val="00A82F59"/>
    <w:rsid w:val="00A95101"/>
    <w:rsid w:val="00AB3A19"/>
    <w:rsid w:val="00AC1DF5"/>
    <w:rsid w:val="00AD0ECD"/>
    <w:rsid w:val="00AE268E"/>
    <w:rsid w:val="00AE3048"/>
    <w:rsid w:val="00B104DE"/>
    <w:rsid w:val="00B53958"/>
    <w:rsid w:val="00B62976"/>
    <w:rsid w:val="00B772D3"/>
    <w:rsid w:val="00BB1D0F"/>
    <w:rsid w:val="00BB4F53"/>
    <w:rsid w:val="00BB7251"/>
    <w:rsid w:val="00BE5E96"/>
    <w:rsid w:val="00C06A52"/>
    <w:rsid w:val="00C27B4D"/>
    <w:rsid w:val="00C30458"/>
    <w:rsid w:val="00C43D36"/>
    <w:rsid w:val="00C6226E"/>
    <w:rsid w:val="00C7098E"/>
    <w:rsid w:val="00C90CF3"/>
    <w:rsid w:val="00C9693E"/>
    <w:rsid w:val="00CA5257"/>
    <w:rsid w:val="00CB04FE"/>
    <w:rsid w:val="00CC4835"/>
    <w:rsid w:val="00CE43B9"/>
    <w:rsid w:val="00CE5F81"/>
    <w:rsid w:val="00D15032"/>
    <w:rsid w:val="00D21C99"/>
    <w:rsid w:val="00D30FD7"/>
    <w:rsid w:val="00D53100"/>
    <w:rsid w:val="00D6170C"/>
    <w:rsid w:val="00D61CEF"/>
    <w:rsid w:val="00D86933"/>
    <w:rsid w:val="00D933BE"/>
    <w:rsid w:val="00D95729"/>
    <w:rsid w:val="00DC320A"/>
    <w:rsid w:val="00DE7C4A"/>
    <w:rsid w:val="00DF2205"/>
    <w:rsid w:val="00E074A3"/>
    <w:rsid w:val="00E1010D"/>
    <w:rsid w:val="00E10C22"/>
    <w:rsid w:val="00E1544C"/>
    <w:rsid w:val="00E3651E"/>
    <w:rsid w:val="00E55A59"/>
    <w:rsid w:val="00E8293F"/>
    <w:rsid w:val="00E95E3C"/>
    <w:rsid w:val="00E9784E"/>
    <w:rsid w:val="00EC31FF"/>
    <w:rsid w:val="00EF5B5A"/>
    <w:rsid w:val="00F1366B"/>
    <w:rsid w:val="00F322EA"/>
    <w:rsid w:val="00F4409B"/>
    <w:rsid w:val="00F57FD9"/>
    <w:rsid w:val="00F72E3F"/>
    <w:rsid w:val="00FB7685"/>
    <w:rsid w:val="00FC6A0E"/>
    <w:rsid w:val="00FD1969"/>
    <w:rsid w:val="00FE2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6DAC"/>
  <w15:chartTrackingRefBased/>
  <w15:docId w15:val="{DFD4E95A-7844-4A92-B783-709D230A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0A"/>
    <w:rPr>
      <w:rFonts w:ascii="Segoe UI" w:hAnsi="Segoe UI" w:cs="Segoe UI"/>
      <w:sz w:val="18"/>
      <w:szCs w:val="18"/>
    </w:rPr>
  </w:style>
  <w:style w:type="character" w:styleId="Hyperlink">
    <w:name w:val="Hyperlink"/>
    <w:basedOn w:val="DefaultParagraphFont"/>
    <w:uiPriority w:val="99"/>
    <w:unhideWhenUsed/>
    <w:rsid w:val="00742EC7"/>
    <w:rPr>
      <w:color w:val="0563C1" w:themeColor="hyperlink"/>
      <w:u w:val="single"/>
    </w:rPr>
  </w:style>
  <w:style w:type="character" w:styleId="UnresolvedMention">
    <w:name w:val="Unresolved Mention"/>
    <w:basedOn w:val="DefaultParagraphFont"/>
    <w:uiPriority w:val="99"/>
    <w:semiHidden/>
    <w:unhideWhenUsed/>
    <w:rsid w:val="00E074A3"/>
    <w:rPr>
      <w:color w:val="605E5C"/>
      <w:shd w:val="clear" w:color="auto" w:fill="E1DFDD"/>
    </w:rPr>
  </w:style>
  <w:style w:type="paragraph" w:styleId="ListParagraph">
    <w:name w:val="List Paragraph"/>
    <w:basedOn w:val="Normal"/>
    <w:uiPriority w:val="34"/>
    <w:qFormat/>
    <w:rsid w:val="009C5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Clouse</dc:creator>
  <cp:keywords/>
  <dc:description/>
  <cp:lastModifiedBy>Cacynthia Patterson</cp:lastModifiedBy>
  <cp:revision>2</cp:revision>
  <cp:lastPrinted>2018-09-04T16:37:00Z</cp:lastPrinted>
  <dcterms:created xsi:type="dcterms:W3CDTF">2022-11-15T15:41:00Z</dcterms:created>
  <dcterms:modified xsi:type="dcterms:W3CDTF">2022-11-15T15:41:00Z</dcterms:modified>
</cp:coreProperties>
</file>