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8A" w:rsidRDefault="00387F8A" w:rsidP="00387F8A">
      <w:pPr>
        <w:rPr>
          <w:b/>
          <w:bCs/>
        </w:rPr>
      </w:pPr>
      <w:r>
        <w:rPr>
          <w:b/>
          <w:bCs/>
        </w:rPr>
        <w:t xml:space="preserve">STATE OF </w:t>
      </w:r>
      <w:smartTag w:uri="urn:schemas-microsoft-com:office:smarttags" w:element="State">
        <w:smartTag w:uri="urn:schemas-microsoft-com:office:smarttags" w:element="place">
          <w:r>
            <w:rPr>
              <w:b/>
              <w:bCs/>
            </w:rPr>
            <w:t>MISSISSIPPI</w:t>
          </w:r>
        </w:smartTag>
      </w:smartTag>
    </w:p>
    <w:p w:rsidR="00387F8A" w:rsidRDefault="00387F8A" w:rsidP="00387F8A">
      <w:pPr>
        <w:rPr>
          <w:b/>
          <w:bCs/>
        </w:rPr>
      </w:pPr>
      <w:smartTag w:uri="urn:schemas-microsoft-com:office:smarttags" w:element="place">
        <w:smartTag w:uri="urn:schemas-microsoft-com:office:smarttags" w:element="PlaceType">
          <w:r>
            <w:rPr>
              <w:b/>
              <w:bCs/>
            </w:rPr>
            <w:t>COUNTY</w:t>
          </w:r>
        </w:smartTag>
        <w:r>
          <w:rPr>
            <w:b/>
            <w:bCs/>
          </w:rPr>
          <w:t xml:space="preserve"> OF </w:t>
        </w:r>
        <w:smartTag w:uri="urn:schemas-microsoft-com:office:smarttags" w:element="PlaceName">
          <w:r>
            <w:rPr>
              <w:b/>
              <w:bCs/>
            </w:rPr>
            <w:t>MARSHALL</w:t>
          </w:r>
        </w:smartTag>
      </w:smartTag>
    </w:p>
    <w:p w:rsidR="00387F8A" w:rsidRDefault="00387F8A" w:rsidP="00387F8A">
      <w:pPr>
        <w:rPr>
          <w:b/>
          <w:bCs/>
        </w:rPr>
      </w:pPr>
    </w:p>
    <w:p w:rsidR="00387F8A" w:rsidRDefault="00387F8A" w:rsidP="00387F8A">
      <w:pPr>
        <w:pStyle w:val="Heading1"/>
      </w:pPr>
      <w:r>
        <w:t>NOTICE TO BIDDERS</w:t>
      </w:r>
    </w:p>
    <w:p w:rsidR="00387F8A" w:rsidRDefault="00387F8A" w:rsidP="00387F8A"/>
    <w:p w:rsidR="00387F8A" w:rsidRDefault="00387F8A" w:rsidP="00387F8A">
      <w:pPr>
        <w:jc w:val="both"/>
      </w:pPr>
      <w:r>
        <w:t xml:space="preserve">Please be advised that sealed bids will be received by the </w:t>
      </w:r>
      <w:bookmarkStart w:id="0" w:name="_GoBack"/>
      <w:r>
        <w:t>Marshall County</w:t>
      </w:r>
      <w:bookmarkEnd w:id="0"/>
      <w:r>
        <w:t xml:space="preserve"> Board of Supervisors of Marshall County, Mississippi, in the office of the County Administrator, Courthouse, Post Office Box 219, Holly Springs, Mississippi 38635, (662) 252-7903,</w:t>
      </w:r>
      <w:r w:rsidR="0065280D" w:rsidRPr="0065280D">
        <w:t xml:space="preserve"> </w:t>
      </w:r>
      <w:r w:rsidR="0065280D">
        <w:t xml:space="preserve">or bids may be submitted electronically at </w:t>
      </w:r>
      <w:hyperlink r:id="rId4" w:history="1">
        <w:r w:rsidR="0065280D">
          <w:rPr>
            <w:rStyle w:val="Hyperlink"/>
          </w:rPr>
          <w:t>www.centralbidding.com</w:t>
        </w:r>
      </w:hyperlink>
      <w:r w:rsidR="0065280D">
        <w:t xml:space="preserve"> </w:t>
      </w:r>
      <w:r>
        <w:t xml:space="preserve">until 10:00 A.M. Monday </w:t>
      </w:r>
      <w:r w:rsidR="0065280D">
        <w:t>November 19, 2018</w:t>
      </w:r>
      <w:r>
        <w:t xml:space="preserve"> at 10:00 AM for </w:t>
      </w:r>
      <w:r w:rsidR="0065280D">
        <w:t xml:space="preserve">the installation of 1,350 feet of 10’ chain link Fence with barbed wire and installation of 2,800 feet of 24” double helix “Maze” razor ribbon (stainless blades over stainless core) at the Marshall County Jail located at 819 West Street, Holly Springs, MS. </w:t>
      </w:r>
    </w:p>
    <w:p w:rsidR="00387F8A" w:rsidRDefault="00387F8A" w:rsidP="00387F8A">
      <w:pPr>
        <w:jc w:val="both"/>
      </w:pPr>
    </w:p>
    <w:p w:rsidR="00387F8A" w:rsidRDefault="00387F8A" w:rsidP="00387F8A">
      <w:pPr>
        <w:jc w:val="both"/>
      </w:pPr>
      <w:r>
        <w:t xml:space="preserve">Bid Specifications are on file in the office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w:t>
      </w:r>
    </w:p>
    <w:p w:rsidR="00387F8A" w:rsidRDefault="00387F8A" w:rsidP="00387F8A">
      <w:pPr>
        <w:jc w:val="both"/>
      </w:pPr>
    </w:p>
    <w:p w:rsidR="00387F8A" w:rsidRDefault="00387F8A" w:rsidP="00387F8A">
      <w:pPr>
        <w:jc w:val="both"/>
      </w:pPr>
      <w:r>
        <w:t>The Board reserves the right to reject any and all bids and to waive any and all formalities in the best interest of the County.</w:t>
      </w:r>
    </w:p>
    <w:p w:rsidR="00387F8A" w:rsidRDefault="00387F8A" w:rsidP="00387F8A">
      <w:pPr>
        <w:jc w:val="both"/>
      </w:pPr>
    </w:p>
    <w:p w:rsidR="00387F8A" w:rsidRDefault="00387F8A" w:rsidP="00387F8A"/>
    <w:p w:rsidR="00387F8A" w:rsidRDefault="00387F8A" w:rsidP="00387F8A">
      <w:r>
        <w:t>Larry Hall</w:t>
      </w:r>
    </w:p>
    <w:p w:rsidR="00387F8A" w:rsidRDefault="00387F8A" w:rsidP="00387F8A">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p>
    <w:p w:rsidR="00387F8A" w:rsidRDefault="00387F8A" w:rsidP="00387F8A"/>
    <w:p w:rsidR="00A96058" w:rsidRDefault="00A96058"/>
    <w:sectPr w:rsidR="00A9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8A"/>
    <w:rsid w:val="00387F8A"/>
    <w:rsid w:val="006321EA"/>
    <w:rsid w:val="0065280D"/>
    <w:rsid w:val="006E40A5"/>
    <w:rsid w:val="00A9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E50EEDA-CDA7-4062-860B-22DC7E95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F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F8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87F8A"/>
    <w:rPr>
      <w:rFonts w:ascii="Tahoma" w:hAnsi="Tahoma" w:cs="Tahoma"/>
      <w:sz w:val="16"/>
      <w:szCs w:val="16"/>
    </w:rPr>
  </w:style>
  <w:style w:type="character" w:customStyle="1" w:styleId="BalloonTextChar">
    <w:name w:val="Balloon Text Char"/>
    <w:basedOn w:val="DefaultParagraphFont"/>
    <w:link w:val="BalloonText"/>
    <w:uiPriority w:val="99"/>
    <w:semiHidden/>
    <w:rsid w:val="00387F8A"/>
    <w:rPr>
      <w:rFonts w:ascii="Tahoma" w:eastAsia="Times New Roman" w:hAnsi="Tahoma" w:cs="Tahoma"/>
      <w:sz w:val="16"/>
      <w:szCs w:val="16"/>
    </w:rPr>
  </w:style>
  <w:style w:type="character" w:styleId="Hyperlink">
    <w:name w:val="Hyperlink"/>
    <w:uiPriority w:val="99"/>
    <w:unhideWhenUsed/>
    <w:rsid w:val="006528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Thomas, Latisha</cp:lastModifiedBy>
  <cp:revision>2</cp:revision>
  <cp:lastPrinted>2011-07-05T20:29:00Z</cp:lastPrinted>
  <dcterms:created xsi:type="dcterms:W3CDTF">2018-10-23T17:00:00Z</dcterms:created>
  <dcterms:modified xsi:type="dcterms:W3CDTF">2018-10-23T17:00:00Z</dcterms:modified>
</cp:coreProperties>
</file>