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35E6C" w14:textId="77777777" w:rsidR="00387F8A" w:rsidRDefault="00387F8A" w:rsidP="00387F8A">
      <w:pPr>
        <w:rPr>
          <w:b/>
          <w:bCs/>
        </w:rPr>
      </w:pPr>
      <w:r>
        <w:rPr>
          <w:b/>
          <w:bCs/>
        </w:rPr>
        <w:t xml:space="preserve">STATE OF </w:t>
      </w:r>
      <w:smartTag w:uri="urn:schemas-microsoft-com:office:smarttags" w:element="place">
        <w:smartTag w:uri="urn:schemas-microsoft-com:office:smarttags" w:element="State">
          <w:r>
            <w:rPr>
              <w:b/>
              <w:bCs/>
            </w:rPr>
            <w:t>MISSISSIPPI</w:t>
          </w:r>
        </w:smartTag>
      </w:smartTag>
    </w:p>
    <w:p w14:paraId="632A1AC4" w14:textId="77777777" w:rsidR="00387F8A" w:rsidRDefault="00387F8A" w:rsidP="00387F8A">
      <w:pPr>
        <w:rPr>
          <w:b/>
          <w:bCs/>
        </w:rPr>
      </w:pPr>
      <w:smartTag w:uri="urn:schemas-microsoft-com:office:smarttags" w:element="place">
        <w:smartTag w:uri="urn:schemas-microsoft-com:office:smarttags" w:element="PlaceType">
          <w:r>
            <w:rPr>
              <w:b/>
              <w:bCs/>
            </w:rPr>
            <w:t>COUNTY</w:t>
          </w:r>
        </w:smartTag>
        <w:r>
          <w:rPr>
            <w:b/>
            <w:bCs/>
          </w:rPr>
          <w:t xml:space="preserve"> OF </w:t>
        </w:r>
        <w:smartTag w:uri="urn:schemas-microsoft-com:office:smarttags" w:element="PlaceName">
          <w:r>
            <w:rPr>
              <w:b/>
              <w:bCs/>
            </w:rPr>
            <w:t>MARSHALL</w:t>
          </w:r>
        </w:smartTag>
      </w:smartTag>
    </w:p>
    <w:p w14:paraId="6151C09F" w14:textId="77777777" w:rsidR="00387F8A" w:rsidRDefault="00387F8A" w:rsidP="00387F8A">
      <w:pPr>
        <w:rPr>
          <w:b/>
          <w:bCs/>
        </w:rPr>
      </w:pPr>
    </w:p>
    <w:p w14:paraId="1857716D" w14:textId="77777777" w:rsidR="00387F8A" w:rsidRDefault="00387F8A" w:rsidP="00387F8A">
      <w:pPr>
        <w:pStyle w:val="Heading1"/>
      </w:pPr>
      <w:r>
        <w:t>NOTICE TO BIDDERS</w:t>
      </w:r>
    </w:p>
    <w:p w14:paraId="6DA71805" w14:textId="77777777" w:rsidR="00387F8A" w:rsidRDefault="00387F8A" w:rsidP="00387F8A"/>
    <w:p w14:paraId="3E516536" w14:textId="77777777" w:rsidR="00387F8A" w:rsidRDefault="00387F8A" w:rsidP="00387F8A">
      <w:pPr>
        <w:jc w:val="both"/>
      </w:pPr>
      <w:r>
        <w:t xml:space="preserve">Please be advised that sealed bids will be received by the Marshall County Board of Supervisors of Marshall County, Mississippi, in the office of the County Administrator, Courthouse, Post Office Box 219, Holly Springs, Mississippi 38635, (662) 252-7903, </w:t>
      </w:r>
      <w:r w:rsidR="001E3A9D">
        <w:t xml:space="preserve">or bids may be submitted electronically at </w:t>
      </w:r>
      <w:hyperlink r:id="rId4" w:history="1">
        <w:r w:rsidR="001E3A9D">
          <w:rPr>
            <w:rStyle w:val="Hyperlink"/>
          </w:rPr>
          <w:t>www.centralbidding.com</w:t>
        </w:r>
      </w:hyperlink>
      <w:r w:rsidR="001E3A9D">
        <w:t xml:space="preserve"> </w:t>
      </w:r>
      <w:r>
        <w:t xml:space="preserve">until 10:00 A.M. Monday </w:t>
      </w:r>
      <w:r w:rsidR="001E3A9D">
        <w:t>October 18, 2021 at 10:00 a.m.</w:t>
      </w:r>
      <w:r>
        <w:t xml:space="preserve"> for </w:t>
      </w:r>
      <w:r w:rsidR="00914D57">
        <w:t xml:space="preserve">a </w:t>
      </w:r>
      <w:r>
        <w:t xml:space="preserve">new roof at the Marshall County </w:t>
      </w:r>
      <w:r w:rsidR="001E3A9D">
        <w:t xml:space="preserve">Museum </w:t>
      </w:r>
      <w:r>
        <w:t xml:space="preserve">located at </w:t>
      </w:r>
      <w:r w:rsidR="001E3A9D">
        <w:t xml:space="preserve">220 E College Street, </w:t>
      </w:r>
      <w:r>
        <w:t>Holly Springs, MS 38635</w:t>
      </w:r>
    </w:p>
    <w:p w14:paraId="53A4A9F3" w14:textId="77777777" w:rsidR="00387F8A" w:rsidRDefault="00387F8A" w:rsidP="00387F8A">
      <w:pPr>
        <w:jc w:val="both"/>
      </w:pPr>
    </w:p>
    <w:p w14:paraId="6F18A73E" w14:textId="77777777" w:rsidR="00387F8A" w:rsidRDefault="00387F8A" w:rsidP="00387F8A">
      <w:pPr>
        <w:jc w:val="both"/>
      </w:pPr>
      <w:r>
        <w:t xml:space="preserve">Bid Specifications are on file in the office of the </w:t>
      </w:r>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r>
        <w:t>.</w:t>
      </w:r>
    </w:p>
    <w:p w14:paraId="1FD4D8CE" w14:textId="77777777" w:rsidR="00387F8A" w:rsidRDefault="00387F8A" w:rsidP="00387F8A">
      <w:pPr>
        <w:jc w:val="both"/>
      </w:pPr>
    </w:p>
    <w:p w14:paraId="438E243D" w14:textId="77777777" w:rsidR="00387F8A" w:rsidRDefault="00387F8A" w:rsidP="00387F8A">
      <w:pPr>
        <w:jc w:val="both"/>
      </w:pPr>
      <w:r>
        <w:t>The Board reserves the right to reject any and all bids and to waive any and all formalities in the best interest of the County.</w:t>
      </w:r>
    </w:p>
    <w:p w14:paraId="3F1103FD" w14:textId="77777777" w:rsidR="00387F8A" w:rsidRDefault="00387F8A" w:rsidP="00387F8A">
      <w:pPr>
        <w:jc w:val="both"/>
      </w:pPr>
    </w:p>
    <w:p w14:paraId="0AD2D3DC" w14:textId="77777777" w:rsidR="00387F8A" w:rsidRDefault="00387F8A" w:rsidP="00387F8A">
      <w:r>
        <w:t xml:space="preserve">This the </w:t>
      </w:r>
      <w:r w:rsidR="00AB4BDF">
        <w:t>7th</w:t>
      </w:r>
      <w:r w:rsidR="00F432C8">
        <w:t xml:space="preserve"> day </w:t>
      </w:r>
      <w:r w:rsidR="00AB4BDF">
        <w:t>of September, 2021</w:t>
      </w:r>
      <w:r>
        <w:t>.</w:t>
      </w:r>
    </w:p>
    <w:p w14:paraId="55165552" w14:textId="77777777" w:rsidR="00387F8A" w:rsidRDefault="00387F8A" w:rsidP="00387F8A"/>
    <w:p w14:paraId="54D3FFAF" w14:textId="77777777" w:rsidR="00387F8A" w:rsidRDefault="00AB4BDF" w:rsidP="00387F8A">
      <w:r>
        <w:t>Tim Powell</w:t>
      </w:r>
    </w:p>
    <w:p w14:paraId="6404AEB2" w14:textId="77777777" w:rsidR="00387F8A" w:rsidRDefault="00387F8A" w:rsidP="00387F8A">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p>
    <w:p w14:paraId="22AEBF81" w14:textId="77777777" w:rsidR="00387F8A" w:rsidRDefault="00387F8A" w:rsidP="00387F8A"/>
    <w:p w14:paraId="24F56D5D" w14:textId="77777777" w:rsidR="00A96058" w:rsidRDefault="00A96058"/>
    <w:sectPr w:rsidR="00A96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F8A"/>
    <w:rsid w:val="001E3A9D"/>
    <w:rsid w:val="00270F46"/>
    <w:rsid w:val="00387F8A"/>
    <w:rsid w:val="006E40A5"/>
    <w:rsid w:val="00914D57"/>
    <w:rsid w:val="00A055B9"/>
    <w:rsid w:val="00A96058"/>
    <w:rsid w:val="00AB4BDF"/>
    <w:rsid w:val="00F43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51B3A3A"/>
  <w15:docId w15:val="{3047F748-CA10-4B2A-8459-0AB8F2F5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F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7F8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F8A"/>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87F8A"/>
    <w:rPr>
      <w:rFonts w:ascii="Tahoma" w:hAnsi="Tahoma" w:cs="Tahoma"/>
      <w:sz w:val="16"/>
      <w:szCs w:val="16"/>
    </w:rPr>
  </w:style>
  <w:style w:type="character" w:customStyle="1" w:styleId="BalloonTextChar">
    <w:name w:val="Balloon Text Char"/>
    <w:basedOn w:val="DefaultParagraphFont"/>
    <w:link w:val="BalloonText"/>
    <w:uiPriority w:val="99"/>
    <w:semiHidden/>
    <w:rsid w:val="00387F8A"/>
    <w:rPr>
      <w:rFonts w:ascii="Tahoma" w:eastAsia="Times New Roman" w:hAnsi="Tahoma" w:cs="Tahoma"/>
      <w:sz w:val="16"/>
      <w:szCs w:val="16"/>
    </w:rPr>
  </w:style>
  <w:style w:type="character" w:styleId="Hyperlink">
    <w:name w:val="Hyperlink"/>
    <w:uiPriority w:val="99"/>
    <w:semiHidden/>
    <w:unhideWhenUsed/>
    <w:rsid w:val="001E3A9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dc:creator>
  <cp:keywords/>
  <dc:description/>
  <cp:lastModifiedBy>Secret Luckett</cp:lastModifiedBy>
  <cp:revision>2</cp:revision>
  <cp:lastPrinted>2021-09-09T13:14:00Z</cp:lastPrinted>
  <dcterms:created xsi:type="dcterms:W3CDTF">2021-09-14T14:37:00Z</dcterms:created>
  <dcterms:modified xsi:type="dcterms:W3CDTF">2021-09-14T14:37:00Z</dcterms:modified>
</cp:coreProperties>
</file>