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FB" w:rsidRPr="001B4E5F" w:rsidRDefault="00A11DFB" w:rsidP="00A11DFB">
      <w:pPr>
        <w:jc w:val="center"/>
        <w:rPr>
          <w:rFonts w:asciiTheme="minorHAnsi" w:hAnsiTheme="minorHAnsi"/>
          <w:b/>
          <w:bCs/>
        </w:rPr>
      </w:pPr>
      <w:bookmarkStart w:id="0" w:name="_GoBack"/>
      <w:bookmarkEnd w:id="0"/>
      <w:r w:rsidRPr="001B4E5F">
        <w:rPr>
          <w:rFonts w:asciiTheme="minorHAnsi" w:hAnsiTheme="minorHAnsi"/>
          <w:b/>
          <w:bCs/>
        </w:rPr>
        <w:t>NOTICE FOR BIDS</w:t>
      </w:r>
    </w:p>
    <w:p w:rsidR="00A11DFB" w:rsidRPr="001B4E5F" w:rsidRDefault="001B4E5F" w:rsidP="00A11DFB">
      <w:pPr>
        <w:jc w:val="center"/>
        <w:rPr>
          <w:rFonts w:asciiTheme="minorHAnsi" w:hAnsiTheme="minorHAnsi"/>
          <w:b/>
          <w:bCs/>
        </w:rPr>
      </w:pPr>
      <w:r>
        <w:rPr>
          <w:rFonts w:asciiTheme="minorHAnsi" w:hAnsiTheme="minorHAnsi"/>
          <w:b/>
          <w:bCs/>
        </w:rPr>
        <w:t>P</w:t>
      </w:r>
      <w:r w:rsidR="00A11DFB" w:rsidRPr="001B4E5F">
        <w:rPr>
          <w:rFonts w:asciiTheme="minorHAnsi" w:hAnsiTheme="minorHAnsi"/>
          <w:b/>
          <w:bCs/>
        </w:rPr>
        <w:t>EARL RIVER VALLEY WATER SUPPLY DISTRICT</w:t>
      </w:r>
    </w:p>
    <w:p w:rsidR="001B4E5F" w:rsidRPr="001B4E5F" w:rsidRDefault="001B4E5F" w:rsidP="00A11DFB">
      <w:pPr>
        <w:jc w:val="center"/>
        <w:rPr>
          <w:rFonts w:asciiTheme="minorHAnsi" w:hAnsiTheme="minorHAnsi"/>
          <w:b/>
        </w:rPr>
      </w:pPr>
      <w:r w:rsidRPr="001B4E5F">
        <w:rPr>
          <w:rFonts w:asciiTheme="minorHAnsi" w:hAnsiTheme="minorHAnsi"/>
          <w:b/>
        </w:rPr>
        <w:t>SUPERVISORY CONTROL AND DATA ACQUISITION (SCADA) SYSTEM</w:t>
      </w:r>
    </w:p>
    <w:p w:rsidR="00A11DFB" w:rsidRPr="001B4E5F" w:rsidRDefault="00A11DFB" w:rsidP="00A11DFB">
      <w:pPr>
        <w:jc w:val="center"/>
        <w:rPr>
          <w:rFonts w:asciiTheme="minorHAnsi" w:hAnsiTheme="minorHAnsi"/>
          <w:b/>
          <w:caps/>
        </w:rPr>
      </w:pPr>
      <w:r w:rsidRPr="001B4E5F">
        <w:rPr>
          <w:rFonts w:asciiTheme="minorHAnsi" w:hAnsiTheme="minorHAnsi"/>
          <w:b/>
          <w:caps/>
        </w:rPr>
        <w:t xml:space="preserve">PRV # </w:t>
      </w:r>
      <w:r w:rsidR="001B4E5F">
        <w:rPr>
          <w:rFonts w:asciiTheme="minorHAnsi" w:hAnsiTheme="minorHAnsi"/>
          <w:b/>
          <w:caps/>
        </w:rPr>
        <w:t>18-900-6-99</w:t>
      </w:r>
    </w:p>
    <w:p w:rsidR="00A11DFB" w:rsidRPr="001B4E5F" w:rsidRDefault="00A11DFB" w:rsidP="00A11DFB">
      <w:pPr>
        <w:jc w:val="center"/>
        <w:rPr>
          <w:rFonts w:asciiTheme="minorHAnsi" w:hAnsiTheme="minorHAnsi"/>
          <w:b/>
          <w:caps/>
        </w:rPr>
      </w:pPr>
    </w:p>
    <w:p w:rsidR="00A11DFB" w:rsidRPr="001B4E5F" w:rsidRDefault="00A11DFB" w:rsidP="00A11DFB">
      <w:pPr>
        <w:jc w:val="center"/>
        <w:rPr>
          <w:rFonts w:asciiTheme="minorHAnsi" w:hAnsiTheme="minorHAnsi"/>
          <w:b/>
        </w:rPr>
      </w:pPr>
    </w:p>
    <w:p w:rsidR="00A11DFB" w:rsidRPr="001B2E73" w:rsidRDefault="00A11DFB" w:rsidP="001B4E5F">
      <w:pPr>
        <w:jc w:val="both"/>
        <w:rPr>
          <w:rFonts w:asciiTheme="minorHAnsi" w:hAnsiTheme="minorHAnsi"/>
        </w:rPr>
      </w:pPr>
      <w:r w:rsidRPr="001B4E5F">
        <w:rPr>
          <w:rFonts w:asciiTheme="minorHAnsi" w:hAnsiTheme="minorHAnsi"/>
        </w:rPr>
        <w:t>Sealed bids will be received by the Pearl River Valley Water Supply District</w:t>
      </w:r>
      <w:r w:rsidR="00287FEC" w:rsidRPr="001B4E5F">
        <w:rPr>
          <w:rFonts w:asciiTheme="minorHAnsi" w:hAnsiTheme="minorHAnsi"/>
        </w:rPr>
        <w:t xml:space="preserve"> (District)</w:t>
      </w:r>
      <w:r w:rsidRPr="001B4E5F">
        <w:rPr>
          <w:rFonts w:asciiTheme="minorHAnsi" w:hAnsiTheme="minorHAnsi"/>
        </w:rPr>
        <w:t xml:space="preserve"> </w:t>
      </w:r>
      <w:r w:rsidR="00287FEC" w:rsidRPr="001B4E5F">
        <w:rPr>
          <w:rFonts w:asciiTheme="minorHAnsi" w:hAnsiTheme="minorHAnsi"/>
        </w:rPr>
        <w:t xml:space="preserve">for Supervisory Control and Data Acquisition (SCADA) </w:t>
      </w:r>
      <w:r w:rsidR="00287FEC" w:rsidRPr="001B2E73">
        <w:rPr>
          <w:rFonts w:asciiTheme="minorHAnsi" w:hAnsiTheme="minorHAnsi"/>
        </w:rPr>
        <w:t xml:space="preserve">System </w:t>
      </w:r>
      <w:r w:rsidR="00287FEC" w:rsidRPr="001B2E73">
        <w:rPr>
          <w:rFonts w:asciiTheme="minorHAnsi" w:hAnsiTheme="minorHAnsi" w:cs="Arial"/>
          <w:snapToGrid w:val="0"/>
        </w:rPr>
        <w:t xml:space="preserve">at the District’s office located at 115 Madison Landing Circle, Ridgeland, Mississippi 39157 or electronically at </w:t>
      </w:r>
      <w:hyperlink r:id="rId4" w:history="1">
        <w:r w:rsidR="00287FEC" w:rsidRPr="001B2E73">
          <w:rPr>
            <w:rFonts w:asciiTheme="minorHAnsi" w:hAnsiTheme="minorHAnsi" w:cs="Arial"/>
            <w:snapToGrid w:val="0"/>
            <w:color w:val="0000FF"/>
            <w:u w:val="single"/>
          </w:rPr>
          <w:t>www.centralbidding.com</w:t>
        </w:r>
      </w:hyperlink>
      <w:r w:rsidR="00287FEC" w:rsidRPr="001B2E73">
        <w:rPr>
          <w:rFonts w:asciiTheme="minorHAnsi" w:hAnsiTheme="minorHAnsi" w:cs="Arial"/>
          <w:snapToGrid w:val="0"/>
        </w:rPr>
        <w:t xml:space="preserve"> </w:t>
      </w:r>
      <w:r w:rsidRPr="001B2E73">
        <w:rPr>
          <w:rFonts w:asciiTheme="minorHAnsi" w:hAnsiTheme="minorHAnsi"/>
        </w:rPr>
        <w:t xml:space="preserve">until 11:00 a.m. local time, on </w:t>
      </w:r>
      <w:r w:rsidR="001B2E73" w:rsidRPr="001B2E73">
        <w:rPr>
          <w:rFonts w:asciiTheme="minorHAnsi" w:hAnsiTheme="minorHAnsi"/>
        </w:rPr>
        <w:t xml:space="preserve">January 11, </w:t>
      </w:r>
      <w:r w:rsidRPr="001B2E73">
        <w:rPr>
          <w:rFonts w:asciiTheme="minorHAnsi" w:hAnsiTheme="minorHAnsi"/>
        </w:rPr>
        <w:t>201</w:t>
      </w:r>
      <w:r w:rsidR="001B2E73" w:rsidRPr="001B2E73">
        <w:rPr>
          <w:rFonts w:asciiTheme="minorHAnsi" w:hAnsiTheme="minorHAnsi"/>
        </w:rPr>
        <w:t>9</w:t>
      </w:r>
      <w:r w:rsidR="00287FEC" w:rsidRPr="001B2E73">
        <w:rPr>
          <w:rFonts w:asciiTheme="minorHAnsi" w:hAnsiTheme="minorHAnsi"/>
        </w:rPr>
        <w:t xml:space="preserve">, at which time and place bids will be opened and read aloud. </w:t>
      </w:r>
      <w:r w:rsidRPr="001B2E73">
        <w:rPr>
          <w:rFonts w:asciiTheme="minorHAnsi" w:hAnsiTheme="minorHAnsi"/>
        </w:rPr>
        <w:t xml:space="preserve"> The contract time is </w:t>
      </w:r>
      <w:r w:rsidR="00183F50" w:rsidRPr="001B2E73">
        <w:rPr>
          <w:rFonts w:asciiTheme="minorHAnsi" w:hAnsiTheme="minorHAnsi"/>
        </w:rPr>
        <w:t>240</w:t>
      </w:r>
      <w:r w:rsidRPr="001B2E73">
        <w:rPr>
          <w:rFonts w:asciiTheme="minorHAnsi" w:hAnsiTheme="minorHAnsi"/>
        </w:rPr>
        <w:t xml:space="preserve"> calendar days. </w:t>
      </w:r>
    </w:p>
    <w:p w:rsidR="00287FEC" w:rsidRPr="001B2E73" w:rsidRDefault="00287FEC" w:rsidP="001B4E5F">
      <w:pPr>
        <w:jc w:val="both"/>
        <w:rPr>
          <w:rFonts w:asciiTheme="minorHAnsi" w:hAnsiTheme="minorHAnsi"/>
        </w:rPr>
      </w:pPr>
    </w:p>
    <w:p w:rsidR="00287FEC" w:rsidRPr="001B4E5F" w:rsidRDefault="00A11DFB" w:rsidP="001B4E5F">
      <w:pPr>
        <w:widowControl w:val="0"/>
        <w:jc w:val="both"/>
        <w:rPr>
          <w:rFonts w:asciiTheme="minorHAnsi" w:hAnsiTheme="minorHAnsi" w:cs="Arial"/>
          <w:snapToGrid w:val="0"/>
        </w:rPr>
      </w:pPr>
      <w:r w:rsidRPr="001B2E73">
        <w:rPr>
          <w:rFonts w:asciiTheme="minorHAnsi" w:hAnsiTheme="minorHAnsi"/>
        </w:rPr>
        <w:t>The specifications and contract documents are on file for public</w:t>
      </w:r>
      <w:r w:rsidRPr="001B4E5F">
        <w:rPr>
          <w:rFonts w:asciiTheme="minorHAnsi" w:hAnsiTheme="minorHAnsi"/>
        </w:rPr>
        <w:t xml:space="preserve"> inspection in the </w:t>
      </w:r>
      <w:r w:rsidR="001B4E5F">
        <w:rPr>
          <w:rFonts w:asciiTheme="minorHAnsi" w:hAnsiTheme="minorHAnsi"/>
        </w:rPr>
        <w:t>District’s office</w:t>
      </w:r>
      <w:r w:rsidRPr="001B4E5F">
        <w:rPr>
          <w:rFonts w:asciiTheme="minorHAnsi" w:hAnsiTheme="minorHAnsi"/>
        </w:rPr>
        <w:t xml:space="preserve"> or can be obtained by contacting Sharon Larry at </w:t>
      </w:r>
      <w:hyperlink r:id="rId5" w:history="1">
        <w:r w:rsidRPr="001B4E5F">
          <w:rPr>
            <w:rStyle w:val="Hyperlink"/>
            <w:rFonts w:asciiTheme="minorHAnsi" w:hAnsiTheme="minorHAnsi"/>
          </w:rPr>
          <w:t>slarry@therez.ms</w:t>
        </w:r>
      </w:hyperlink>
      <w:r w:rsidRPr="001B4E5F">
        <w:rPr>
          <w:rFonts w:asciiTheme="minorHAnsi" w:hAnsiTheme="minorHAnsi"/>
        </w:rPr>
        <w:t xml:space="preserve">.  </w:t>
      </w:r>
      <w:r w:rsidR="00287FEC" w:rsidRPr="001B4E5F">
        <w:rPr>
          <w:rFonts w:asciiTheme="minorHAnsi" w:hAnsiTheme="minorHAnsi" w:cs="Arial"/>
          <w:snapToGrid w:val="0"/>
        </w:rPr>
        <w:t xml:space="preserve">These documents can also be downloaded from Central Bidding at </w:t>
      </w:r>
      <w:hyperlink r:id="rId6" w:history="1">
        <w:r w:rsidR="00287FEC" w:rsidRPr="001B4E5F">
          <w:rPr>
            <w:rFonts w:asciiTheme="minorHAnsi" w:hAnsiTheme="minorHAnsi" w:cs="Arial"/>
            <w:snapToGrid w:val="0"/>
            <w:color w:val="0000FF"/>
            <w:u w:val="single"/>
          </w:rPr>
          <w:t>www.centralbidding.com</w:t>
        </w:r>
      </w:hyperlink>
      <w:r w:rsidR="00287FEC" w:rsidRPr="001B4E5F">
        <w:rPr>
          <w:rFonts w:asciiTheme="minorHAnsi" w:hAnsiTheme="minorHAnsi" w:cs="Arial"/>
          <w:snapToGrid w:val="0"/>
        </w:rPr>
        <w:t xml:space="preserve">. </w:t>
      </w:r>
    </w:p>
    <w:p w:rsidR="00A11DFB" w:rsidRPr="001B4E5F" w:rsidRDefault="00A11DFB" w:rsidP="001B4E5F">
      <w:pPr>
        <w:jc w:val="both"/>
        <w:rPr>
          <w:rFonts w:asciiTheme="minorHAnsi" w:hAnsiTheme="minorHAnsi"/>
        </w:rPr>
      </w:pPr>
    </w:p>
    <w:p w:rsidR="00287FEC" w:rsidRPr="001B4E5F" w:rsidRDefault="00287FEC" w:rsidP="001B4E5F">
      <w:pPr>
        <w:widowControl w:val="0"/>
        <w:jc w:val="both"/>
        <w:rPr>
          <w:rFonts w:asciiTheme="minorHAnsi" w:hAnsiTheme="minorHAnsi" w:cs="Arial"/>
          <w:snapToGrid w:val="0"/>
        </w:rPr>
      </w:pPr>
      <w:r w:rsidRPr="001B4E5F">
        <w:rPr>
          <w:rFonts w:asciiTheme="minorHAnsi" w:hAnsiTheme="minorHAnsi" w:cs="Arial"/>
          <w:snapToGrid w:val="0"/>
        </w:rPr>
        <w:t xml:space="preserve">Bids shall be submitted, sealed and deposited at the </w:t>
      </w:r>
      <w:r w:rsidR="001B4E5F">
        <w:rPr>
          <w:rFonts w:asciiTheme="minorHAnsi" w:hAnsiTheme="minorHAnsi" w:cs="Arial"/>
          <w:snapToGrid w:val="0"/>
        </w:rPr>
        <w:t xml:space="preserve">District’s </w:t>
      </w:r>
      <w:r w:rsidRPr="001B4E5F">
        <w:rPr>
          <w:rFonts w:asciiTheme="minorHAnsi" w:hAnsiTheme="minorHAnsi" w:cs="Arial"/>
          <w:snapToGrid w:val="0"/>
        </w:rPr>
        <w:t xml:space="preserve">office or shall be submitted at </w:t>
      </w:r>
      <w:hyperlink r:id="rId7" w:history="1">
        <w:r w:rsidRPr="001B4E5F">
          <w:rPr>
            <w:rFonts w:asciiTheme="minorHAnsi" w:hAnsiTheme="minorHAnsi" w:cs="Arial"/>
            <w:snapToGrid w:val="0"/>
            <w:color w:val="0000FF"/>
            <w:u w:val="single"/>
          </w:rPr>
          <w:t>www.centralbidding.com</w:t>
        </w:r>
      </w:hyperlink>
      <w:r w:rsidRPr="001B4E5F">
        <w:rPr>
          <w:rFonts w:asciiTheme="minorHAnsi" w:hAnsiTheme="minorHAnsi" w:cs="Arial"/>
          <w:snapToGrid w:val="0"/>
        </w:rPr>
        <w:t xml:space="preserve"> prior to the hour and date above designated.  For any questions concerning the electronic bidding process, please contact Central Bidding at (225) 810-4814.</w:t>
      </w:r>
    </w:p>
    <w:p w:rsidR="00287FEC" w:rsidRPr="001B4E5F" w:rsidRDefault="00287FEC" w:rsidP="001B4E5F">
      <w:pPr>
        <w:jc w:val="both"/>
        <w:rPr>
          <w:rFonts w:asciiTheme="minorHAnsi" w:hAnsiTheme="minorHAnsi"/>
        </w:rPr>
      </w:pPr>
    </w:p>
    <w:p w:rsidR="001B4E5F" w:rsidRPr="001B4E5F" w:rsidRDefault="00287FEC" w:rsidP="001B4E5F">
      <w:pPr>
        <w:jc w:val="both"/>
        <w:rPr>
          <w:rFonts w:asciiTheme="minorHAnsi" w:hAnsiTheme="minorHAnsi"/>
          <w:b/>
        </w:rPr>
      </w:pPr>
      <w:r w:rsidRPr="001B4E5F">
        <w:rPr>
          <w:rFonts w:asciiTheme="minorHAnsi" w:hAnsiTheme="minorHAnsi"/>
          <w:bCs/>
        </w:rPr>
        <w:t xml:space="preserve">Bidder must be qualified under Mississippi Law and show current Certificate of Responsibility issued by the Mississippi State Board of Public Contractors establishing his classification as to the value and type of construction on which he is authorized to bid. </w:t>
      </w:r>
      <w:r w:rsidRPr="001B4E5F">
        <w:rPr>
          <w:rFonts w:asciiTheme="minorHAnsi" w:hAnsiTheme="minorHAnsi"/>
        </w:rPr>
        <w:t>Each bidder shall write his Certificate of Responsibility Number on the outside of the sealed envelope containing his proposal.</w:t>
      </w:r>
      <w:r w:rsidRPr="001B4E5F">
        <w:rPr>
          <w:rFonts w:asciiTheme="minorHAnsi" w:hAnsiTheme="minorHAnsi"/>
          <w:b/>
        </w:rPr>
        <w:t xml:space="preserve">  </w:t>
      </w:r>
    </w:p>
    <w:p w:rsidR="001B4E5F" w:rsidRPr="001B4E5F" w:rsidRDefault="001B4E5F" w:rsidP="001B4E5F">
      <w:pPr>
        <w:jc w:val="both"/>
        <w:rPr>
          <w:rFonts w:asciiTheme="minorHAnsi" w:hAnsiTheme="minorHAnsi"/>
          <w:b/>
        </w:rPr>
      </w:pPr>
    </w:p>
    <w:p w:rsidR="001B4E5F" w:rsidRPr="001B4E5F" w:rsidRDefault="001B4E5F" w:rsidP="001B4E5F">
      <w:pPr>
        <w:jc w:val="both"/>
        <w:rPr>
          <w:rFonts w:asciiTheme="minorHAnsi" w:hAnsiTheme="minorHAnsi"/>
        </w:rPr>
      </w:pPr>
      <w:r w:rsidRPr="001B4E5F">
        <w:rPr>
          <w:rFonts w:asciiTheme="minorHAnsi" w:hAnsiTheme="minorHAnsi"/>
        </w:rPr>
        <w:t xml:space="preserve">Each bidder must deposit with his proposal a bid bond or certified check in amount equal to five percent (5%) of his bid, payable to the Pearl River Valley Water Supply District as bid security. The successful bidder will be required to furnish a contract bond in the amount of 100 percent (100%) of the contract amount. Both bonds shall be signed or countersigned by a Mississippi Resident Agent. </w:t>
      </w:r>
    </w:p>
    <w:p w:rsidR="00287FEC" w:rsidRPr="001B4E5F" w:rsidRDefault="00287FEC" w:rsidP="001B4E5F">
      <w:pPr>
        <w:pStyle w:val="DefaultText"/>
        <w:jc w:val="both"/>
        <w:rPr>
          <w:rFonts w:asciiTheme="minorHAnsi" w:hAnsiTheme="minorHAnsi"/>
        </w:rPr>
      </w:pPr>
    </w:p>
    <w:p w:rsidR="00287FEC" w:rsidRPr="001B4E5F" w:rsidRDefault="00287FEC" w:rsidP="001B4E5F">
      <w:pPr>
        <w:jc w:val="both"/>
        <w:rPr>
          <w:rFonts w:asciiTheme="minorHAnsi" w:hAnsiTheme="minorHAnsi"/>
        </w:rPr>
      </w:pPr>
      <w:r w:rsidRPr="001B4E5F">
        <w:rPr>
          <w:rFonts w:asciiTheme="minorHAnsi" w:hAnsiTheme="minorHAnsi"/>
        </w:rPr>
        <w:t>Mississippi State law requires a non-resident bidder to attach/include a copy of his/her resident state’s current law pertaining to such state’s treatment of non-resident contractors with their bid.  Any bid submitted by a non-resident contractor which does not include the non-resident contractor’s current state law shall be rejected and not considered for award.</w:t>
      </w:r>
    </w:p>
    <w:p w:rsidR="00287FEC" w:rsidRPr="001B4E5F" w:rsidRDefault="00287FEC" w:rsidP="001B4E5F">
      <w:pPr>
        <w:jc w:val="both"/>
        <w:rPr>
          <w:rFonts w:asciiTheme="minorHAnsi" w:hAnsiTheme="minorHAnsi"/>
        </w:rPr>
      </w:pPr>
    </w:p>
    <w:p w:rsidR="00A11DFB" w:rsidRPr="001B4E5F" w:rsidRDefault="00A11DFB" w:rsidP="001B4E5F">
      <w:pPr>
        <w:jc w:val="both"/>
        <w:rPr>
          <w:rFonts w:asciiTheme="minorHAnsi" w:hAnsiTheme="minorHAnsi"/>
        </w:rPr>
      </w:pPr>
      <w:r w:rsidRPr="001B4E5F">
        <w:rPr>
          <w:rFonts w:asciiTheme="minorHAnsi" w:hAnsiTheme="minorHAnsi"/>
        </w:rPr>
        <w:t>The Pearl River Valley Water Supply District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A11DFB" w:rsidRPr="001B4E5F" w:rsidRDefault="00A11DFB" w:rsidP="001B4E5F">
      <w:pPr>
        <w:jc w:val="both"/>
        <w:rPr>
          <w:rFonts w:asciiTheme="minorHAnsi" w:hAnsiTheme="minorHAnsi"/>
        </w:rPr>
      </w:pPr>
    </w:p>
    <w:p w:rsidR="00A11DFB" w:rsidRPr="001B4E5F" w:rsidRDefault="00A11DFB" w:rsidP="001B4E5F">
      <w:pPr>
        <w:jc w:val="both"/>
        <w:rPr>
          <w:rFonts w:asciiTheme="minorHAnsi" w:hAnsiTheme="minorHAnsi"/>
        </w:rPr>
      </w:pPr>
      <w:r w:rsidRPr="001B4E5F">
        <w:rPr>
          <w:rFonts w:asciiTheme="minorHAnsi" w:hAnsiTheme="minorHAnsi"/>
        </w:rPr>
        <w:lastRenderedPageBreak/>
        <w:t>No Bid Proposal will be made available after 12:00 p.m., of the day preceding the Advertisement Date for receipt of bids.</w:t>
      </w:r>
    </w:p>
    <w:p w:rsidR="00A11DFB" w:rsidRPr="001B4E5F" w:rsidRDefault="00A11DFB" w:rsidP="00A11DFB">
      <w:pPr>
        <w:jc w:val="both"/>
        <w:rPr>
          <w:rFonts w:asciiTheme="minorHAnsi" w:hAnsiTheme="minorHAnsi"/>
        </w:rPr>
      </w:pPr>
    </w:p>
    <w:p w:rsidR="00A11DFB" w:rsidRPr="001B4E5F" w:rsidRDefault="00A11DFB" w:rsidP="00A11DFB">
      <w:pPr>
        <w:jc w:val="both"/>
        <w:rPr>
          <w:rFonts w:asciiTheme="minorHAnsi" w:hAnsiTheme="minorHAnsi"/>
          <w:u w:val="single"/>
        </w:rPr>
      </w:pP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r w:rsidRPr="001B4E5F">
        <w:rPr>
          <w:rFonts w:asciiTheme="minorHAnsi" w:hAnsiTheme="minorHAnsi"/>
          <w:u w:val="single"/>
        </w:rPr>
        <w:tab/>
      </w:r>
    </w:p>
    <w:p w:rsidR="00A11DFB" w:rsidRPr="001B4E5F" w:rsidRDefault="00A11DFB" w:rsidP="00A11DFB">
      <w:pPr>
        <w:jc w:val="both"/>
        <w:rPr>
          <w:rFonts w:asciiTheme="minorHAnsi" w:hAnsiTheme="minorHAnsi"/>
        </w:rPr>
      </w:pP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t>John G. Sigman, P.E.</w:t>
      </w:r>
    </w:p>
    <w:p w:rsidR="00A11DFB" w:rsidRPr="001B4E5F" w:rsidRDefault="00A11DFB" w:rsidP="00A11DFB">
      <w:pPr>
        <w:jc w:val="both"/>
        <w:rPr>
          <w:rFonts w:asciiTheme="minorHAnsi" w:hAnsiTheme="minorHAnsi"/>
        </w:rPr>
      </w:pP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r>
      <w:r w:rsidRPr="001B4E5F">
        <w:rPr>
          <w:rFonts w:asciiTheme="minorHAnsi" w:hAnsiTheme="minorHAnsi"/>
        </w:rPr>
        <w:tab/>
        <w:t xml:space="preserve">General Manager </w:t>
      </w:r>
    </w:p>
    <w:p w:rsidR="00A11DFB" w:rsidRPr="001B2E73" w:rsidRDefault="00A11DFB" w:rsidP="00A11DFB">
      <w:pPr>
        <w:jc w:val="both"/>
        <w:rPr>
          <w:b/>
          <w:sz w:val="22"/>
          <w:szCs w:val="22"/>
        </w:rPr>
      </w:pPr>
    </w:p>
    <w:p w:rsidR="00A11DFB" w:rsidRPr="001B2E73" w:rsidRDefault="00A11DFB" w:rsidP="00A11DFB">
      <w:pPr>
        <w:jc w:val="both"/>
        <w:rPr>
          <w:b/>
          <w:sz w:val="22"/>
          <w:szCs w:val="22"/>
        </w:rPr>
      </w:pPr>
      <w:r w:rsidRPr="001B2E73">
        <w:rPr>
          <w:b/>
          <w:sz w:val="22"/>
          <w:szCs w:val="22"/>
        </w:rPr>
        <w:t>Date Advertisement:</w:t>
      </w:r>
      <w:r w:rsidRPr="001B2E73">
        <w:rPr>
          <w:b/>
          <w:sz w:val="22"/>
          <w:szCs w:val="22"/>
        </w:rPr>
        <w:tab/>
      </w:r>
      <w:r w:rsidR="001B2E73" w:rsidRPr="001B2E73">
        <w:rPr>
          <w:b/>
          <w:sz w:val="22"/>
          <w:szCs w:val="22"/>
        </w:rPr>
        <w:t>Dec</w:t>
      </w:r>
      <w:r w:rsidR="00183F50" w:rsidRPr="001B2E73">
        <w:rPr>
          <w:b/>
          <w:sz w:val="22"/>
          <w:szCs w:val="22"/>
        </w:rPr>
        <w:t>ember</w:t>
      </w:r>
      <w:r w:rsidRPr="001B2E73">
        <w:rPr>
          <w:b/>
          <w:sz w:val="22"/>
          <w:szCs w:val="22"/>
        </w:rPr>
        <w:t xml:space="preserve"> </w:t>
      </w:r>
      <w:r w:rsidR="001B2E73" w:rsidRPr="001B2E73">
        <w:rPr>
          <w:b/>
          <w:sz w:val="22"/>
          <w:szCs w:val="22"/>
        </w:rPr>
        <w:t>9</w:t>
      </w:r>
      <w:r w:rsidRPr="001B2E73">
        <w:rPr>
          <w:b/>
          <w:sz w:val="22"/>
          <w:szCs w:val="22"/>
        </w:rPr>
        <w:t>, 201</w:t>
      </w:r>
      <w:r w:rsidR="00183F50" w:rsidRPr="001B2E73">
        <w:rPr>
          <w:b/>
          <w:sz w:val="22"/>
          <w:szCs w:val="22"/>
        </w:rPr>
        <w:t>8</w:t>
      </w:r>
    </w:p>
    <w:p w:rsidR="00A11DFB" w:rsidRPr="001B2E73" w:rsidRDefault="00A11DFB" w:rsidP="00A11DFB">
      <w:pPr>
        <w:jc w:val="both"/>
        <w:rPr>
          <w:b/>
          <w:sz w:val="22"/>
          <w:szCs w:val="22"/>
        </w:rPr>
      </w:pPr>
      <w:r w:rsidRPr="001B2E73">
        <w:rPr>
          <w:b/>
          <w:sz w:val="22"/>
          <w:szCs w:val="22"/>
        </w:rPr>
        <w:tab/>
      </w:r>
      <w:r w:rsidRPr="001B2E73">
        <w:rPr>
          <w:b/>
          <w:sz w:val="22"/>
          <w:szCs w:val="22"/>
        </w:rPr>
        <w:tab/>
      </w:r>
      <w:r w:rsidRPr="001B2E73">
        <w:rPr>
          <w:b/>
          <w:sz w:val="22"/>
          <w:szCs w:val="22"/>
        </w:rPr>
        <w:tab/>
      </w:r>
      <w:r w:rsidR="001B2E73" w:rsidRPr="001B2E73">
        <w:rPr>
          <w:b/>
          <w:sz w:val="22"/>
          <w:szCs w:val="22"/>
        </w:rPr>
        <w:t>Dec</w:t>
      </w:r>
      <w:r w:rsidR="00183F50" w:rsidRPr="001B2E73">
        <w:rPr>
          <w:b/>
          <w:sz w:val="22"/>
          <w:szCs w:val="22"/>
        </w:rPr>
        <w:t>ember</w:t>
      </w:r>
      <w:r w:rsidRPr="001B2E73">
        <w:rPr>
          <w:b/>
          <w:sz w:val="22"/>
          <w:szCs w:val="22"/>
        </w:rPr>
        <w:t xml:space="preserve"> </w:t>
      </w:r>
      <w:r w:rsidR="001B2E73" w:rsidRPr="001B2E73">
        <w:rPr>
          <w:b/>
          <w:sz w:val="22"/>
          <w:szCs w:val="22"/>
        </w:rPr>
        <w:t>16</w:t>
      </w:r>
      <w:r w:rsidRPr="001B2E73">
        <w:rPr>
          <w:b/>
          <w:sz w:val="22"/>
          <w:szCs w:val="22"/>
        </w:rPr>
        <w:t>, 201</w:t>
      </w:r>
      <w:r w:rsidR="00183F50" w:rsidRPr="001B2E73">
        <w:rPr>
          <w:b/>
          <w:sz w:val="22"/>
          <w:szCs w:val="22"/>
        </w:rPr>
        <w:t>8</w:t>
      </w:r>
    </w:p>
    <w:p w:rsidR="00A11DFB" w:rsidRPr="001B2E73" w:rsidRDefault="00A11DFB" w:rsidP="00A11DFB">
      <w:pPr>
        <w:jc w:val="both"/>
        <w:rPr>
          <w:b/>
          <w:sz w:val="22"/>
          <w:szCs w:val="22"/>
        </w:rPr>
      </w:pPr>
    </w:p>
    <w:p w:rsidR="00A11DFB" w:rsidRPr="001B2E73" w:rsidRDefault="00A11DFB" w:rsidP="00A11DFB">
      <w:pPr>
        <w:jc w:val="both"/>
        <w:rPr>
          <w:b/>
          <w:sz w:val="22"/>
          <w:szCs w:val="22"/>
        </w:rPr>
      </w:pPr>
    </w:p>
    <w:p w:rsidR="00A11DFB" w:rsidRDefault="00A11DFB" w:rsidP="00A11DFB">
      <w:pPr>
        <w:jc w:val="both"/>
        <w:rPr>
          <w:b/>
        </w:rPr>
      </w:pPr>
    </w:p>
    <w:p w:rsidR="00CA50B0" w:rsidRDefault="00CA50B0"/>
    <w:sectPr w:rsidR="00CA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B"/>
    <w:rsid w:val="00183F50"/>
    <w:rsid w:val="001B2E73"/>
    <w:rsid w:val="001B4E5F"/>
    <w:rsid w:val="00287FEC"/>
    <w:rsid w:val="004D2DE0"/>
    <w:rsid w:val="00A11DFB"/>
    <w:rsid w:val="00CA50B0"/>
    <w:rsid w:val="00DC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0A863-52E9-4804-94A0-E14582C3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11DFB"/>
    <w:rPr>
      <w:color w:val="0000FF"/>
      <w:u w:val="single"/>
    </w:rPr>
  </w:style>
  <w:style w:type="paragraph" w:customStyle="1" w:styleId="DefaultText">
    <w:name w:val="Default Text"/>
    <w:rsid w:val="00287F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mailto:slarry@therez.ms"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gburgess</dc:creator>
  <cp:keywords/>
  <dc:description/>
  <cp:lastModifiedBy>Secret Luckett</cp:lastModifiedBy>
  <cp:revision>2</cp:revision>
  <dcterms:created xsi:type="dcterms:W3CDTF">2018-12-07T16:06:00Z</dcterms:created>
  <dcterms:modified xsi:type="dcterms:W3CDTF">2018-12-07T16:06:00Z</dcterms:modified>
</cp:coreProperties>
</file>