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54AC" w:rsidRPr="00114CD5" w:rsidRDefault="00FB58B5" w:rsidP="006254AC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ENGINEERING SERVICES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 xml:space="preserve">The </w:t>
      </w:r>
      <w:r w:rsidR="005E7169">
        <w:rPr>
          <w:rFonts w:asciiTheme="minorHAnsi" w:hAnsiTheme="minorHAnsi" w:cs="Courier"/>
          <w:bCs/>
        </w:rPr>
        <w:t>Town</w:t>
      </w:r>
      <w:r w:rsidR="00114CD5" w:rsidRPr="00114CD5">
        <w:rPr>
          <w:rFonts w:asciiTheme="minorHAnsi" w:hAnsiTheme="minorHAnsi" w:cs="Courier"/>
          <w:bCs/>
        </w:rPr>
        <w:t xml:space="preserve"> of</w:t>
      </w:r>
      <w:r w:rsidR="00114CD5">
        <w:rPr>
          <w:rFonts w:asciiTheme="minorHAnsi" w:hAnsiTheme="minorHAnsi" w:cs="Courier"/>
          <w:b/>
          <w:bCs/>
        </w:rPr>
        <w:t xml:space="preserve"> </w:t>
      </w:r>
      <w:r w:rsidR="006E2C80" w:rsidRPr="006E2C80">
        <w:rPr>
          <w:rFonts w:asciiTheme="minorHAnsi" w:hAnsiTheme="minorHAnsi" w:cs="Courier"/>
          <w:bCs/>
        </w:rPr>
        <w:t>Sallis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1432DD" w:rsidRPr="00114CD5">
        <w:rPr>
          <w:rFonts w:asciiTheme="minorHAnsi" w:hAnsiTheme="minorHAnsi" w:cs="Courier"/>
        </w:rPr>
        <w:t xml:space="preserve"> 201</w:t>
      </w:r>
      <w:r w:rsidR="006E2C80">
        <w:rPr>
          <w:rFonts w:asciiTheme="minorHAnsi" w:hAnsiTheme="minorHAnsi" w:cs="Courier"/>
        </w:rPr>
        <w:t>9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2322DD" w:rsidRPr="00114CD5">
        <w:rPr>
          <w:rFonts w:asciiTheme="minorHAnsi" w:hAnsiTheme="minorHAnsi" w:cs="Courier"/>
        </w:rPr>
        <w:t xml:space="preserve"> </w:t>
      </w:r>
      <w:r w:rsidR="00853412" w:rsidRPr="00114CD5">
        <w:rPr>
          <w:rFonts w:asciiTheme="minorHAnsi" w:hAnsiTheme="minorHAnsi" w:cs="Courier"/>
        </w:rPr>
        <w:t xml:space="preserve">application </w:t>
      </w:r>
      <w:r w:rsidR="002322DD" w:rsidRPr="00114CD5">
        <w:rPr>
          <w:rFonts w:asciiTheme="minorHAnsi" w:hAnsiTheme="minorHAnsi" w:cs="Courier"/>
        </w:rPr>
        <w:t xml:space="preserve">for </w:t>
      </w:r>
      <w:r w:rsidR="002B356C">
        <w:rPr>
          <w:rFonts w:asciiTheme="minorHAnsi" w:hAnsiTheme="minorHAnsi" w:cs="Courier"/>
        </w:rPr>
        <w:t>water</w:t>
      </w:r>
      <w:r w:rsidR="00805530" w:rsidRPr="00114CD5">
        <w:rPr>
          <w:rFonts w:asciiTheme="minorHAnsi" w:hAnsiTheme="minorHAnsi" w:cs="Courier"/>
        </w:rPr>
        <w:t xml:space="preserve"> </w:t>
      </w:r>
      <w:r w:rsidR="00853412">
        <w:rPr>
          <w:rFonts w:asciiTheme="minorHAnsi" w:hAnsiTheme="minorHAnsi" w:cs="Courier"/>
        </w:rPr>
        <w:t>s</w:t>
      </w:r>
      <w:r w:rsidR="00805530" w:rsidRPr="00114CD5">
        <w:rPr>
          <w:rFonts w:asciiTheme="minorHAnsi" w:hAnsiTheme="minorHAnsi" w:cs="Courier"/>
        </w:rPr>
        <w:t>ystem</w:t>
      </w:r>
      <w:r w:rsidR="00546FDF">
        <w:rPr>
          <w:rFonts w:asciiTheme="minorHAnsi" w:hAnsiTheme="minorHAnsi" w:cs="Courier"/>
        </w:rPr>
        <w:t xml:space="preserve"> i</w:t>
      </w:r>
      <w:r w:rsidR="002322DD" w:rsidRPr="00114CD5">
        <w:rPr>
          <w:rFonts w:asciiTheme="minorHAnsi" w:hAnsiTheme="minorHAnsi" w:cs="Courier"/>
        </w:rPr>
        <w:t>mprovements</w:t>
      </w:r>
      <w:r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 </w:t>
      </w:r>
      <w:r w:rsidR="007276FC" w:rsidRPr="00114CD5">
        <w:rPr>
          <w:rFonts w:asciiTheme="minorHAnsi" w:hAnsiTheme="minorHAnsi" w:cs="Courier New"/>
        </w:rPr>
        <w:t xml:space="preserve">The </w:t>
      </w:r>
      <w:r w:rsidR="005E7169">
        <w:rPr>
          <w:rFonts w:asciiTheme="minorHAnsi" w:hAnsiTheme="minorHAnsi" w:cs="Courier New"/>
        </w:rPr>
        <w:t>Town</w:t>
      </w:r>
      <w:r w:rsidR="007276FC" w:rsidRPr="00114CD5">
        <w:rPr>
          <w:rFonts w:asciiTheme="minorHAnsi" w:hAnsiTheme="minorHAnsi" w:cs="Courier New"/>
        </w:rPr>
        <w:t xml:space="preserve"> of </w:t>
      </w:r>
      <w:r w:rsidR="006E2C80">
        <w:rPr>
          <w:rFonts w:asciiTheme="minorHAnsi" w:hAnsiTheme="minorHAnsi" w:cs="Courier New"/>
        </w:rPr>
        <w:t xml:space="preserve">Sallis </w:t>
      </w:r>
      <w:r w:rsidR="007276FC" w:rsidRPr="00114CD5">
        <w:rPr>
          <w:rFonts w:asciiTheme="minorHAnsi" w:hAnsiTheme="minorHAnsi" w:cs="Courier New"/>
        </w:rPr>
        <w:t xml:space="preserve">is an Equal Opportunity Employer. The </w:t>
      </w:r>
      <w:r w:rsidR="005E7169">
        <w:rPr>
          <w:rFonts w:asciiTheme="minorHAnsi" w:hAnsiTheme="minorHAnsi" w:cs="Courier New"/>
        </w:rPr>
        <w:t>Town</w:t>
      </w:r>
      <w:r w:rsidR="007276FC" w:rsidRPr="00114CD5">
        <w:rPr>
          <w:rFonts w:asciiTheme="minorHAnsi" w:hAnsiTheme="minorHAnsi" w:cs="Courier New"/>
        </w:rPr>
        <w:t xml:space="preserve"> of </w:t>
      </w:r>
      <w:r w:rsidR="006E2C80">
        <w:rPr>
          <w:rFonts w:asciiTheme="minorHAnsi" w:hAnsiTheme="minorHAnsi" w:cs="Courier New"/>
        </w:rPr>
        <w:t>Sallis</w:t>
      </w:r>
      <w:r w:rsidR="000B3951">
        <w:rPr>
          <w:rFonts w:asciiTheme="minorHAnsi" w:hAnsiTheme="minorHAnsi" w:cs="Courier New"/>
        </w:rPr>
        <w:t xml:space="preserve"> encourages</w:t>
      </w:r>
      <w:r w:rsidR="006E2C80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Minority-owned Business Enterprises (MBEs) and Woman-owned Business Enterprises (WBEs) to submit proposals. The </w:t>
      </w:r>
      <w:r w:rsidR="005E7169">
        <w:rPr>
          <w:rFonts w:asciiTheme="minorHAnsi" w:hAnsiTheme="minorHAnsi" w:cs="Courier New"/>
        </w:rPr>
        <w:t>Town</w:t>
      </w:r>
      <w:r w:rsidR="007276FC" w:rsidRPr="00114CD5">
        <w:rPr>
          <w:rFonts w:asciiTheme="minorHAnsi" w:hAnsiTheme="minorHAnsi" w:cs="Courier New"/>
        </w:rPr>
        <w:t xml:space="preserve"> of </w:t>
      </w:r>
      <w:r w:rsidR="006E2C80">
        <w:rPr>
          <w:rFonts w:asciiTheme="minorHAnsi" w:hAnsiTheme="minorHAnsi" w:cs="Courier New"/>
        </w:rPr>
        <w:t>Sallis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</w:t>
      </w:r>
      <w:r w:rsidR="000B3951">
        <w:rPr>
          <w:rFonts w:asciiTheme="minorHAnsi" w:hAnsiTheme="minorHAnsi" w:cs="Courier New"/>
        </w:rPr>
        <w:t>,</w:t>
      </w:r>
      <w:r w:rsidR="007276FC" w:rsidRPr="00114CD5">
        <w:rPr>
          <w:rFonts w:asciiTheme="minorHAnsi" w:hAnsiTheme="minorHAnsi" w:cs="Courier New"/>
        </w:rPr>
        <w:t xml:space="preserve"> requires, to the greatest extent </w:t>
      </w:r>
      <w:r w:rsidR="00BD6609">
        <w:rPr>
          <w:rFonts w:asciiTheme="minorHAnsi" w:hAnsiTheme="minorHAnsi" w:cs="Courier New"/>
        </w:rPr>
        <w:t>possible</w:t>
      </w:r>
      <w:r w:rsidR="007276FC" w:rsidRPr="00114CD5">
        <w:rPr>
          <w:rFonts w:asciiTheme="minorHAnsi" w:hAnsiTheme="minorHAnsi" w:cs="Courier New"/>
        </w:rPr>
        <w:t xml:space="preserve">, that the </w:t>
      </w:r>
      <w:r w:rsidR="005E7169">
        <w:rPr>
          <w:rFonts w:asciiTheme="minorHAnsi" w:hAnsiTheme="minorHAnsi" w:cs="Courier New"/>
        </w:rPr>
        <w:t>Town</w:t>
      </w:r>
      <w:r w:rsidR="007276FC" w:rsidRPr="00114CD5">
        <w:rPr>
          <w:rFonts w:asciiTheme="minorHAnsi" w:hAnsiTheme="minorHAnsi" w:cs="Courier New"/>
        </w:rPr>
        <w:t xml:space="preserve"> of </w:t>
      </w:r>
      <w:r w:rsidR="006E2C80">
        <w:rPr>
          <w:rFonts w:asciiTheme="minorHAnsi" w:hAnsiTheme="minorHAnsi" w:cs="Courier New"/>
        </w:rPr>
        <w:t xml:space="preserve">Sallis </w:t>
      </w:r>
      <w:r w:rsidR="007276FC" w:rsidRPr="00114CD5">
        <w:rPr>
          <w:rFonts w:asciiTheme="minorHAnsi" w:hAnsiTheme="minorHAnsi" w:cs="Courier New"/>
        </w:rPr>
        <w:t xml:space="preserve">and its contractors that participate in the above referenced Program give opportunities for job training and employment to lower income residents of </w:t>
      </w:r>
      <w:r w:rsidR="006E2C80">
        <w:rPr>
          <w:rFonts w:asciiTheme="minorHAnsi" w:hAnsiTheme="minorHAnsi" w:cs="Courier New"/>
        </w:rPr>
        <w:t>Sallis</w:t>
      </w:r>
      <w:r w:rsidR="007276FC" w:rsidRPr="00114CD5">
        <w:rPr>
          <w:rFonts w:asciiTheme="minorHAnsi" w:hAnsiTheme="minorHAnsi" w:cs="Courier New"/>
        </w:rPr>
        <w:t>. Section 3 also requires</w:t>
      </w:r>
      <w:r w:rsidR="00BD6609">
        <w:rPr>
          <w:rFonts w:asciiTheme="minorHAnsi" w:hAnsiTheme="minorHAnsi" w:cs="Courier New"/>
        </w:rPr>
        <w:t>, to the greatest extent possible,</w:t>
      </w:r>
      <w:r w:rsidR="007276FC" w:rsidRPr="00114CD5">
        <w:rPr>
          <w:rFonts w:asciiTheme="minorHAnsi" w:hAnsiTheme="minorHAnsi" w:cs="Courier New"/>
        </w:rPr>
        <w:t xml:space="preserve">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</w:t>
      </w:r>
      <w:r w:rsidR="00B80974">
        <w:rPr>
          <w:rFonts w:asciiTheme="minorHAnsi" w:hAnsiTheme="minorHAnsi" w:cs="Courier New"/>
        </w:rPr>
        <w:t>-</w:t>
      </w:r>
      <w:r w:rsidR="007276FC" w:rsidRPr="00114CD5">
        <w:rPr>
          <w:rFonts w:asciiTheme="minorHAnsi" w:hAnsiTheme="minorHAnsi" w:cs="Courier New"/>
        </w:rPr>
        <w:t xml:space="preserve"> eligible business concerns.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</w:t>
      </w:r>
      <w:r w:rsidR="005E7169">
        <w:rPr>
          <w:rFonts w:asciiTheme="minorHAnsi" w:hAnsiTheme="minorHAnsi" w:cs="Courier"/>
        </w:rPr>
        <w:t>city</w:t>
      </w:r>
      <w:r w:rsidRPr="00114CD5">
        <w:rPr>
          <w:rFonts w:asciiTheme="minorHAnsi" w:hAnsiTheme="minorHAnsi" w:cs="Courier"/>
        </w:rPr>
        <w:t xml:space="preserve"> for Performance - Identify the number and title of staff available to be assigned to provide services and capa</w:t>
      </w:r>
      <w:r w:rsidR="005E7169">
        <w:rPr>
          <w:rFonts w:asciiTheme="minorHAnsi" w:hAnsiTheme="minorHAnsi" w:cs="Courier"/>
        </w:rPr>
        <w:t>city</w:t>
      </w:r>
      <w:r w:rsidRPr="00114CD5">
        <w:rPr>
          <w:rFonts w:asciiTheme="minorHAnsi" w:hAnsiTheme="minorHAnsi" w:cs="Courier"/>
        </w:rPr>
        <w:t xml:space="preserve"> to perform the work within the time limitations.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All proposals will be rated on the following system to determine the best proposal:  Description and Maximum Points:  Qualifications - 30; Experience - 30; Capa</w:t>
      </w:r>
      <w:r w:rsidR="005E7169">
        <w:rPr>
          <w:rFonts w:asciiTheme="minorHAnsi" w:hAnsiTheme="minorHAnsi" w:cs="Courier"/>
        </w:rPr>
        <w:t>city</w:t>
      </w:r>
      <w:r w:rsidRPr="00114CD5">
        <w:rPr>
          <w:rFonts w:asciiTheme="minorHAnsi" w:hAnsiTheme="minorHAnsi" w:cs="Courier"/>
        </w:rPr>
        <w:t xml:space="preserve"> - 30; Familiarity - 30; Total:  120 Points.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B80974">
        <w:rPr>
          <w:rFonts w:asciiTheme="minorHAnsi" w:hAnsiTheme="minorHAnsi" w:cs="Courier"/>
        </w:rPr>
        <w:t>a</w:t>
      </w:r>
      <w:r w:rsidR="00805530" w:rsidRPr="00114CD5">
        <w:rPr>
          <w:rFonts w:asciiTheme="minorHAnsi" w:hAnsiTheme="minorHAnsi" w:cs="Courier"/>
        </w:rPr>
        <w:t>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Final award will be made to the responsible proposer whose proposal is determined to be the most advantageous to the </w:t>
      </w:r>
      <w:r w:rsidR="005E7169">
        <w:rPr>
          <w:rFonts w:asciiTheme="minorHAnsi" w:hAnsiTheme="minorHAnsi" w:cs="Courier"/>
        </w:rPr>
        <w:t>Town</w:t>
      </w:r>
      <w:r w:rsidR="001432DD" w:rsidRPr="00114CD5">
        <w:rPr>
          <w:rFonts w:asciiTheme="minorHAnsi" w:hAnsiTheme="minorHAnsi" w:cs="Courier"/>
        </w:rPr>
        <w:t xml:space="preserve"> with a contract contingent upon funding for the project.</w:t>
      </w:r>
    </w:p>
    <w:p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E2C80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0B3951">
        <w:rPr>
          <w:rFonts w:asciiTheme="minorHAnsi" w:hAnsiTheme="minorHAnsi" w:cs="Courier"/>
        </w:rPr>
        <w:t>Town of</w:t>
      </w:r>
      <w:r w:rsidR="006254AC" w:rsidRPr="00114CD5">
        <w:rPr>
          <w:rFonts w:asciiTheme="minorHAnsi" w:hAnsiTheme="minorHAnsi" w:cs="Courier"/>
        </w:rPr>
        <w:t xml:space="preserve"> </w:t>
      </w:r>
      <w:r w:rsidR="006E2C80">
        <w:rPr>
          <w:rFonts w:asciiTheme="minorHAnsi" w:hAnsiTheme="minorHAnsi" w:cs="Courier"/>
        </w:rPr>
        <w:t xml:space="preserve">Sallis </w:t>
      </w:r>
      <w:r w:rsidR="00165071" w:rsidRPr="00114CD5">
        <w:rPr>
          <w:rFonts w:asciiTheme="minorHAnsi" w:hAnsiTheme="minorHAnsi" w:cs="Courier"/>
        </w:rPr>
        <w:t>–</w:t>
      </w:r>
      <w:r w:rsidR="009E4280" w:rsidRPr="00114CD5">
        <w:rPr>
          <w:rFonts w:asciiTheme="minorHAnsi" w:hAnsiTheme="minorHAnsi" w:cs="Courier"/>
        </w:rPr>
        <w:t xml:space="preserve"> 201</w:t>
      </w:r>
      <w:r w:rsidR="006E2C80">
        <w:rPr>
          <w:rFonts w:asciiTheme="minorHAnsi" w:hAnsiTheme="minorHAnsi" w:cs="Courier"/>
        </w:rPr>
        <w:t>9</w:t>
      </w:r>
      <w:r w:rsidRPr="00114CD5">
        <w:rPr>
          <w:rFonts w:asciiTheme="minorHAnsi" w:hAnsiTheme="minorHAnsi" w:cs="Courier"/>
        </w:rPr>
        <w:t xml:space="preserve"> CDBG</w:t>
      </w:r>
      <w:r w:rsidR="002322DD" w:rsidRPr="00114CD5">
        <w:rPr>
          <w:rFonts w:asciiTheme="minorHAnsi" w:hAnsiTheme="minorHAnsi" w:cs="Courier"/>
        </w:rPr>
        <w:t xml:space="preserve"> </w:t>
      </w:r>
      <w:r w:rsidR="006E2C80">
        <w:rPr>
          <w:rFonts w:asciiTheme="minorHAnsi" w:hAnsiTheme="minorHAnsi" w:cs="Courier"/>
        </w:rPr>
        <w:t>Water Improvements Project</w:t>
      </w:r>
      <w:r w:rsidRPr="00114CD5">
        <w:rPr>
          <w:rFonts w:asciiTheme="minorHAnsi" w:hAnsiTheme="minorHAnsi" w:cs="Courier"/>
        </w:rPr>
        <w:t>.”</w:t>
      </w:r>
      <w:r w:rsidR="006254AC" w:rsidRPr="00114CD5">
        <w:rPr>
          <w:rFonts w:asciiTheme="minorHAnsi" w:hAnsiTheme="minorHAnsi" w:cs="Courier"/>
        </w:rPr>
        <w:t xml:space="preserve">  Proposals should be submitted to the</w:t>
      </w:r>
      <w:r w:rsidR="00452F9C">
        <w:rPr>
          <w:rFonts w:asciiTheme="minorHAnsi" w:hAnsiTheme="minorHAnsi" w:cs="Courier"/>
        </w:rPr>
        <w:t xml:space="preserve"> </w:t>
      </w:r>
      <w:r w:rsidR="005E7169">
        <w:rPr>
          <w:rFonts w:asciiTheme="minorHAnsi" w:hAnsiTheme="minorHAnsi" w:cs="Courier"/>
        </w:rPr>
        <w:t>Town</w:t>
      </w:r>
      <w:r w:rsidR="00452F9C">
        <w:rPr>
          <w:rFonts w:asciiTheme="minorHAnsi" w:hAnsiTheme="minorHAnsi" w:cs="Courier"/>
        </w:rPr>
        <w:t xml:space="preserve"> of</w:t>
      </w:r>
      <w:r w:rsidR="006254AC" w:rsidRPr="00114CD5">
        <w:rPr>
          <w:rFonts w:asciiTheme="minorHAnsi" w:hAnsiTheme="minorHAnsi" w:cs="Courier"/>
        </w:rPr>
        <w:t xml:space="preserve"> </w:t>
      </w:r>
      <w:r w:rsidR="006E2C80">
        <w:rPr>
          <w:rFonts w:asciiTheme="minorHAnsi" w:hAnsiTheme="minorHAnsi" w:cs="Courier"/>
        </w:rPr>
        <w:t>Sallis</w:t>
      </w:r>
      <w:r w:rsidR="006254AC" w:rsidRPr="00114CD5">
        <w:rPr>
          <w:rFonts w:asciiTheme="minorHAnsi" w:hAnsiTheme="minorHAnsi" w:cs="Courier"/>
        </w:rPr>
        <w:t xml:space="preserve">, </w:t>
      </w:r>
      <w:r w:rsidR="006E2C80">
        <w:rPr>
          <w:rFonts w:asciiTheme="minorHAnsi" w:hAnsiTheme="minorHAnsi" w:cs="Courier"/>
        </w:rPr>
        <w:t>6267 Front Street</w:t>
      </w:r>
      <w:r w:rsidR="00CF281E">
        <w:rPr>
          <w:rFonts w:asciiTheme="minorHAnsi" w:hAnsiTheme="minorHAnsi" w:cs="Courier"/>
        </w:rPr>
        <w:t xml:space="preserve"> (or P.O. Box 73)</w:t>
      </w:r>
      <w:r w:rsidR="006E2C80">
        <w:rPr>
          <w:rFonts w:asciiTheme="minorHAnsi" w:hAnsiTheme="minorHAnsi" w:cs="Courier"/>
        </w:rPr>
        <w:t>, Sallis, Mississippi</w:t>
      </w:r>
      <w:r w:rsidR="00CF281E">
        <w:rPr>
          <w:rFonts w:asciiTheme="minorHAnsi" w:hAnsiTheme="minorHAnsi" w:cs="Courier"/>
        </w:rPr>
        <w:t>,</w:t>
      </w:r>
      <w:r w:rsidR="006E2C80">
        <w:rPr>
          <w:rFonts w:asciiTheme="minorHAnsi" w:hAnsiTheme="minorHAnsi" w:cs="Courier"/>
        </w:rPr>
        <w:t xml:space="preserve"> 39160 no later than 12:00</w:t>
      </w:r>
      <w:r w:rsidR="00CF281E">
        <w:rPr>
          <w:rFonts w:asciiTheme="minorHAnsi" w:hAnsiTheme="minorHAnsi" w:cs="Courier"/>
        </w:rPr>
        <w:t>p.m.</w:t>
      </w:r>
      <w:r w:rsidR="006E2C80">
        <w:rPr>
          <w:rFonts w:asciiTheme="minorHAnsi" w:hAnsiTheme="minorHAnsi" w:cs="Courier"/>
        </w:rPr>
        <w:t xml:space="preserve"> on March 1, 2019.</w:t>
      </w:r>
    </w:p>
    <w:p w:rsidR="006E2C80" w:rsidRDefault="006E2C80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The </w:t>
      </w:r>
      <w:r w:rsidR="005E7169">
        <w:rPr>
          <w:rFonts w:asciiTheme="minorHAnsi" w:hAnsiTheme="minorHAnsi" w:cs="Courier"/>
        </w:rPr>
        <w:t>Town</w:t>
      </w:r>
      <w:r w:rsidRPr="00114CD5">
        <w:rPr>
          <w:rFonts w:asciiTheme="minorHAnsi" w:hAnsiTheme="minorHAnsi" w:cs="Courier"/>
        </w:rPr>
        <w:t xml:space="preserve"> reserves the right to reject any and all proposals.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654A0E">
        <w:rPr>
          <w:rFonts w:asciiTheme="minorHAnsi" w:hAnsiTheme="minorHAnsi" w:cs="Courier"/>
        </w:rPr>
        <w:t>Rio Winters</w:t>
      </w:r>
      <w:r w:rsidRPr="00114CD5">
        <w:rPr>
          <w:rFonts w:asciiTheme="minorHAnsi" w:hAnsiTheme="minorHAnsi" w:cs="Courier"/>
        </w:rPr>
        <w:t>, North Central Planning and Development District, Winona, Mississippi, at (662)283-2675</w:t>
      </w:r>
      <w:r w:rsidR="00B80974">
        <w:rPr>
          <w:rFonts w:asciiTheme="minorHAnsi" w:hAnsiTheme="minorHAnsi" w:cs="Courier"/>
        </w:rPr>
        <w:t>,</w:t>
      </w:r>
      <w:r w:rsidRPr="00114CD5">
        <w:rPr>
          <w:rFonts w:asciiTheme="minorHAnsi" w:hAnsiTheme="minorHAnsi" w:cs="Courier"/>
        </w:rPr>
        <w:t xml:space="preserve">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:rsidR="00546FDF" w:rsidRPr="006E2C80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 xml:space="preserve">             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6E2C80">
        <w:rPr>
          <w:rFonts w:asciiTheme="minorHAnsi" w:hAnsiTheme="minorHAnsi" w:cs="Courier"/>
        </w:rPr>
        <w:t>/s/</w:t>
      </w:r>
      <w:r w:rsidR="009945BD" w:rsidRPr="006E2C80">
        <w:rPr>
          <w:rFonts w:asciiTheme="minorHAnsi" w:hAnsiTheme="minorHAnsi" w:cs="Courier"/>
        </w:rPr>
        <w:t xml:space="preserve"> </w:t>
      </w:r>
      <w:r w:rsidR="006E2C80" w:rsidRPr="006E2C80">
        <w:rPr>
          <w:rFonts w:asciiTheme="minorHAnsi" w:hAnsiTheme="minorHAnsi" w:cs="Courier"/>
        </w:rPr>
        <w:t xml:space="preserve">Jack Ables, </w:t>
      </w:r>
      <w:r w:rsidR="00EA36FE" w:rsidRPr="006E2C80">
        <w:rPr>
          <w:rFonts w:asciiTheme="minorHAnsi" w:hAnsiTheme="minorHAnsi" w:cs="Courier"/>
        </w:rPr>
        <w:t>Mayor</w:t>
      </w:r>
    </w:p>
    <w:p w:rsidR="006254AC" w:rsidRPr="00114CD5" w:rsidRDefault="00546FDF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6E2C80">
        <w:rPr>
          <w:rFonts w:asciiTheme="minorHAnsi" w:hAnsiTheme="minorHAnsi" w:cs="Courier"/>
        </w:rPr>
        <w:t xml:space="preserve">                                                                                                                                  </w:t>
      </w:r>
      <w:r w:rsidR="005E7169" w:rsidRPr="006E2C80">
        <w:rPr>
          <w:rFonts w:asciiTheme="minorHAnsi" w:hAnsiTheme="minorHAnsi" w:cs="Courier"/>
        </w:rPr>
        <w:t>Town</w:t>
      </w:r>
      <w:r w:rsidRPr="006E2C80">
        <w:rPr>
          <w:rFonts w:asciiTheme="minorHAnsi" w:hAnsiTheme="minorHAnsi" w:cs="Courier"/>
        </w:rPr>
        <w:t xml:space="preserve"> of </w:t>
      </w:r>
      <w:r w:rsidR="006E2C80" w:rsidRPr="006E2C80">
        <w:rPr>
          <w:rFonts w:asciiTheme="minorHAnsi" w:hAnsiTheme="minorHAnsi" w:cs="Courier"/>
        </w:rPr>
        <w:t>Sallis</w:t>
      </w: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                                                                                         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lastRenderedPageBreak/>
        <w:t>************************************************************************</w:t>
      </w:r>
      <w:r w:rsidR="00CF281E">
        <w:rPr>
          <w:rFonts w:asciiTheme="minorHAnsi" w:hAnsiTheme="minorHAnsi" w:cs="Courier"/>
        </w:rPr>
        <w:t>**************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Please publish </w:t>
      </w:r>
      <w:r w:rsidR="00B80974">
        <w:rPr>
          <w:rFonts w:asciiTheme="minorHAnsi" w:hAnsiTheme="minorHAnsi" w:cs="Courier"/>
        </w:rPr>
        <w:t>two</w:t>
      </w:r>
      <w:r w:rsidRPr="00114CD5">
        <w:rPr>
          <w:rFonts w:asciiTheme="minorHAnsi" w:hAnsiTheme="minorHAnsi" w:cs="Courier"/>
        </w:rPr>
        <w:t xml:space="preserve"> (</w:t>
      </w:r>
      <w:r w:rsidR="00C05C6F">
        <w:rPr>
          <w:rFonts w:asciiTheme="minorHAnsi" w:hAnsiTheme="minorHAnsi" w:cs="Courier"/>
        </w:rPr>
        <w:t>2</w:t>
      </w:r>
      <w:r w:rsidRPr="00114CD5">
        <w:rPr>
          <w:rFonts w:asciiTheme="minorHAnsi" w:hAnsiTheme="minorHAnsi" w:cs="Courier"/>
        </w:rPr>
        <w:t>) time</w:t>
      </w:r>
      <w:r w:rsidR="00B80974">
        <w:rPr>
          <w:rFonts w:asciiTheme="minorHAnsi" w:hAnsiTheme="minorHAnsi" w:cs="Courier"/>
        </w:rPr>
        <w:t>s</w:t>
      </w:r>
      <w:r w:rsidRPr="00114CD5">
        <w:rPr>
          <w:rFonts w:asciiTheme="minorHAnsi" w:hAnsiTheme="minorHAnsi" w:cs="Courier"/>
        </w:rPr>
        <w:t xml:space="preserve">, </w:t>
      </w:r>
      <w:r w:rsidR="006E2C80">
        <w:rPr>
          <w:rFonts w:asciiTheme="minorHAnsi" w:hAnsiTheme="minorHAnsi" w:cs="Courier"/>
        </w:rPr>
        <w:t xml:space="preserve">February </w:t>
      </w:r>
      <w:r w:rsidR="002B356C">
        <w:rPr>
          <w:rFonts w:asciiTheme="minorHAnsi" w:hAnsiTheme="minorHAnsi" w:cs="Courier"/>
        </w:rPr>
        <w:t>14</w:t>
      </w:r>
      <w:r w:rsidR="006E2C80">
        <w:rPr>
          <w:rFonts w:asciiTheme="minorHAnsi" w:hAnsiTheme="minorHAnsi" w:cs="Courier"/>
        </w:rPr>
        <w:t xml:space="preserve"> and February </w:t>
      </w:r>
      <w:r w:rsidR="002B356C">
        <w:rPr>
          <w:rFonts w:asciiTheme="minorHAnsi" w:hAnsiTheme="minorHAnsi" w:cs="Courier"/>
        </w:rPr>
        <w:t>21</w:t>
      </w:r>
      <w:r w:rsidR="006E2C80">
        <w:rPr>
          <w:rFonts w:asciiTheme="minorHAnsi" w:hAnsiTheme="minorHAnsi" w:cs="Courier"/>
        </w:rPr>
        <w:t xml:space="preserve">, 2019 </w:t>
      </w:r>
      <w:r w:rsidRPr="00114CD5">
        <w:rPr>
          <w:rFonts w:asciiTheme="minorHAnsi" w:hAnsiTheme="minorHAnsi" w:cs="Courier"/>
        </w:rPr>
        <w:t>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6E2C80">
        <w:rPr>
          <w:rFonts w:asciiTheme="minorHAnsi" w:hAnsiTheme="minorHAnsi" w:cs="Courier"/>
        </w:rPr>
        <w:t xml:space="preserve">Star Herald </w:t>
      </w:r>
      <w:r w:rsidRPr="00114CD5">
        <w:rPr>
          <w:rFonts w:asciiTheme="minorHAnsi" w:hAnsiTheme="minorHAnsi" w:cs="Courier"/>
        </w:rPr>
        <w:t>newspaper.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  <w:r w:rsidRPr="00114CD5">
        <w:rPr>
          <w:rFonts w:asciiTheme="minorHAnsi" w:hAnsiTheme="minorHAnsi" w:cs="Courier"/>
        </w:rPr>
        <w:tab/>
      </w:r>
      <w:r w:rsidR="00654A0E">
        <w:rPr>
          <w:rFonts w:asciiTheme="minorHAnsi" w:hAnsiTheme="minorHAnsi" w:cs="Courier"/>
        </w:rPr>
        <w:t>Rio Winters</w:t>
      </w:r>
      <w:r w:rsidRPr="00114CD5">
        <w:rPr>
          <w:rFonts w:asciiTheme="minorHAnsi" w:hAnsiTheme="minorHAnsi" w:cs="Courier"/>
        </w:rPr>
        <w:t xml:space="preserve">    </w:t>
      </w: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North Central Planning and</w:t>
      </w:r>
    </w:p>
    <w:p w:rsidR="006254AC" w:rsidRPr="00114CD5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>Development District</w:t>
      </w: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BD12D8" w:rsidRPr="00114CD5">
        <w:rPr>
          <w:rFonts w:asciiTheme="minorHAnsi" w:hAnsiTheme="minorHAnsi" w:cs="Courier"/>
        </w:rPr>
        <w:t>28 Industrial Park Blvd.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Winona, MS  38967</w:t>
      </w:r>
    </w:p>
    <w:p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Pr="00CF281E" w:rsidRDefault="006254AC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CF281E">
        <w:rPr>
          <w:rFonts w:asciiTheme="minorHAnsi" w:hAnsiTheme="minorHAnsi" w:cs="Courier"/>
        </w:rPr>
        <w:t>Send Bill to:</w:t>
      </w:r>
      <w:r w:rsidRPr="00CF281E">
        <w:rPr>
          <w:rFonts w:asciiTheme="minorHAnsi" w:hAnsiTheme="minorHAnsi" w:cs="Courier"/>
        </w:rPr>
        <w:tab/>
      </w:r>
      <w:r w:rsidR="006E2C80" w:rsidRPr="00CF281E">
        <w:rPr>
          <w:rFonts w:asciiTheme="minorHAnsi" w:hAnsiTheme="minorHAnsi" w:cs="Courier"/>
        </w:rPr>
        <w:t xml:space="preserve">Jack Ables, Mayor </w:t>
      </w:r>
    </w:p>
    <w:p w:rsidR="0084274A" w:rsidRPr="00CF281E" w:rsidRDefault="0084274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CF281E">
        <w:rPr>
          <w:rFonts w:asciiTheme="minorHAnsi" w:hAnsiTheme="minorHAnsi" w:cs="Courier"/>
        </w:rPr>
        <w:t xml:space="preserve">                             </w:t>
      </w:r>
      <w:r w:rsidR="005E7169" w:rsidRPr="00CF281E">
        <w:rPr>
          <w:rFonts w:asciiTheme="minorHAnsi" w:hAnsiTheme="minorHAnsi" w:cs="Courier"/>
        </w:rPr>
        <w:t>Town</w:t>
      </w:r>
      <w:r w:rsidRPr="00CF281E">
        <w:rPr>
          <w:rFonts w:asciiTheme="minorHAnsi" w:hAnsiTheme="minorHAnsi" w:cs="Courier"/>
        </w:rPr>
        <w:t xml:space="preserve"> of </w:t>
      </w:r>
      <w:r w:rsidR="006E2C80" w:rsidRPr="00CF281E">
        <w:rPr>
          <w:rFonts w:asciiTheme="minorHAnsi" w:hAnsiTheme="minorHAnsi" w:cs="Courier"/>
        </w:rPr>
        <w:t>Sallis</w:t>
      </w:r>
    </w:p>
    <w:p w:rsidR="006D22BA" w:rsidRPr="00CF281E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CF281E">
        <w:rPr>
          <w:rFonts w:asciiTheme="minorHAnsi" w:hAnsiTheme="minorHAnsi" w:cs="Courier"/>
        </w:rPr>
        <w:t xml:space="preserve">                   </w:t>
      </w:r>
      <w:r w:rsidR="00654A0E" w:rsidRPr="00CF281E">
        <w:rPr>
          <w:rFonts w:asciiTheme="minorHAnsi" w:hAnsiTheme="minorHAnsi" w:cs="Courier"/>
        </w:rPr>
        <w:t xml:space="preserve">         </w:t>
      </w:r>
      <w:r w:rsidR="00C05C6F" w:rsidRPr="00CF281E">
        <w:rPr>
          <w:rFonts w:asciiTheme="minorHAnsi" w:hAnsiTheme="minorHAnsi" w:cs="Courier"/>
        </w:rPr>
        <w:t xml:space="preserve"> P.O. Box 7</w:t>
      </w:r>
      <w:r w:rsidR="006E2C80" w:rsidRPr="00CF281E">
        <w:rPr>
          <w:rFonts w:asciiTheme="minorHAnsi" w:hAnsiTheme="minorHAnsi" w:cs="Courier"/>
        </w:rPr>
        <w:t>3</w:t>
      </w:r>
    </w:p>
    <w:p w:rsidR="006254AC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CF281E">
        <w:rPr>
          <w:rFonts w:asciiTheme="minorHAnsi" w:hAnsiTheme="minorHAnsi" w:cs="Courier"/>
        </w:rPr>
        <w:t xml:space="preserve">                    </w:t>
      </w:r>
      <w:r w:rsidR="00654A0E" w:rsidRPr="00CF281E">
        <w:rPr>
          <w:rFonts w:asciiTheme="minorHAnsi" w:hAnsiTheme="minorHAnsi" w:cs="Courier"/>
        </w:rPr>
        <w:t xml:space="preserve">       </w:t>
      </w:r>
      <w:r w:rsidR="00372447" w:rsidRPr="00CF281E">
        <w:rPr>
          <w:rFonts w:asciiTheme="minorHAnsi" w:hAnsiTheme="minorHAnsi" w:cs="Courier"/>
        </w:rPr>
        <w:t xml:space="preserve"> </w:t>
      </w:r>
      <w:r w:rsidR="00654A0E" w:rsidRPr="00CF281E">
        <w:rPr>
          <w:rFonts w:asciiTheme="minorHAnsi" w:hAnsiTheme="minorHAnsi" w:cs="Courier"/>
        </w:rPr>
        <w:t xml:space="preserve"> </w:t>
      </w:r>
      <w:r w:rsidR="006E2C80" w:rsidRPr="00CF281E">
        <w:rPr>
          <w:rFonts w:asciiTheme="minorHAnsi" w:hAnsiTheme="minorHAnsi" w:cs="Courier"/>
        </w:rPr>
        <w:t>Sallis, Mississippi 39160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5544BD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C"/>
    <w:rsid w:val="00007C0A"/>
    <w:rsid w:val="00022DDE"/>
    <w:rsid w:val="00075081"/>
    <w:rsid w:val="000B3951"/>
    <w:rsid w:val="000B77E7"/>
    <w:rsid w:val="00114CD5"/>
    <w:rsid w:val="001432DD"/>
    <w:rsid w:val="001532BA"/>
    <w:rsid w:val="00165071"/>
    <w:rsid w:val="001A2F52"/>
    <w:rsid w:val="0020237F"/>
    <w:rsid w:val="0021046A"/>
    <w:rsid w:val="002322DD"/>
    <w:rsid w:val="002343FD"/>
    <w:rsid w:val="002B356C"/>
    <w:rsid w:val="003278E7"/>
    <w:rsid w:val="00372447"/>
    <w:rsid w:val="003D709F"/>
    <w:rsid w:val="00452F9C"/>
    <w:rsid w:val="004D2CFE"/>
    <w:rsid w:val="004E2D0C"/>
    <w:rsid w:val="00546FDF"/>
    <w:rsid w:val="005544BD"/>
    <w:rsid w:val="005B32AB"/>
    <w:rsid w:val="005E7169"/>
    <w:rsid w:val="005F3C57"/>
    <w:rsid w:val="00602A6C"/>
    <w:rsid w:val="006254AC"/>
    <w:rsid w:val="00654A0E"/>
    <w:rsid w:val="00697C9A"/>
    <w:rsid w:val="006B2BE9"/>
    <w:rsid w:val="006D22BA"/>
    <w:rsid w:val="006E2C80"/>
    <w:rsid w:val="007276FC"/>
    <w:rsid w:val="007325FE"/>
    <w:rsid w:val="00734837"/>
    <w:rsid w:val="00741782"/>
    <w:rsid w:val="007D4F05"/>
    <w:rsid w:val="00801D94"/>
    <w:rsid w:val="00805530"/>
    <w:rsid w:val="008139DE"/>
    <w:rsid w:val="0084274A"/>
    <w:rsid w:val="00853412"/>
    <w:rsid w:val="008D7F99"/>
    <w:rsid w:val="00903597"/>
    <w:rsid w:val="0097229D"/>
    <w:rsid w:val="009945BD"/>
    <w:rsid w:val="009E4280"/>
    <w:rsid w:val="00A10397"/>
    <w:rsid w:val="00AA1162"/>
    <w:rsid w:val="00AC6712"/>
    <w:rsid w:val="00B0138F"/>
    <w:rsid w:val="00B15325"/>
    <w:rsid w:val="00B203C2"/>
    <w:rsid w:val="00B80974"/>
    <w:rsid w:val="00BD12D8"/>
    <w:rsid w:val="00BD6609"/>
    <w:rsid w:val="00C05C6F"/>
    <w:rsid w:val="00C15012"/>
    <w:rsid w:val="00C27CCE"/>
    <w:rsid w:val="00C506FB"/>
    <w:rsid w:val="00C60ECA"/>
    <w:rsid w:val="00CF281E"/>
    <w:rsid w:val="00D2414B"/>
    <w:rsid w:val="00D24BF7"/>
    <w:rsid w:val="00E045EC"/>
    <w:rsid w:val="00E84F53"/>
    <w:rsid w:val="00EA36FE"/>
    <w:rsid w:val="00ED526C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F2845-EAC9-4C30-A4AA-ED71282B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3925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Secret Luckett</cp:lastModifiedBy>
  <cp:revision>2</cp:revision>
  <cp:lastPrinted>2019-02-05T22:36:00Z</cp:lastPrinted>
  <dcterms:created xsi:type="dcterms:W3CDTF">2019-02-13T19:29:00Z</dcterms:created>
  <dcterms:modified xsi:type="dcterms:W3CDTF">2019-02-13T19:29:00Z</dcterms:modified>
</cp:coreProperties>
</file>