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2D69B" w14:textId="3BF430D7" w:rsidR="00614868" w:rsidRDefault="006321D7" w:rsidP="006321D7">
      <w:pPr>
        <w:jc w:val="center"/>
        <w:rPr>
          <w:b/>
          <w:sz w:val="28"/>
          <w:szCs w:val="28"/>
        </w:rPr>
      </w:pPr>
      <w:r>
        <w:rPr>
          <w:b/>
          <w:sz w:val="28"/>
          <w:szCs w:val="28"/>
        </w:rPr>
        <w:t xml:space="preserve">NOTICE OF INVITATION FOR BID </w:t>
      </w:r>
    </w:p>
    <w:p w14:paraId="220284F2" w14:textId="6C215D6F" w:rsidR="006321D7" w:rsidRDefault="006321D7" w:rsidP="006321D7">
      <w:pPr>
        <w:pStyle w:val="NoSpacing"/>
      </w:pPr>
    </w:p>
    <w:p w14:paraId="570A6A07" w14:textId="5AE6D6E7" w:rsidR="006321D7" w:rsidRDefault="006321D7" w:rsidP="006321D7">
      <w:pPr>
        <w:pStyle w:val="NoSpacing"/>
        <w:rPr>
          <w:sz w:val="24"/>
          <w:szCs w:val="24"/>
        </w:rPr>
      </w:pPr>
      <w:r>
        <w:rPr>
          <w:sz w:val="24"/>
          <w:szCs w:val="24"/>
        </w:rPr>
        <w:t xml:space="preserve">Notice is hereby given that sealed bids or electronic bids will be received by the </w:t>
      </w:r>
      <w:r w:rsidR="00642845">
        <w:rPr>
          <w:sz w:val="24"/>
          <w:szCs w:val="24"/>
        </w:rPr>
        <w:t>Board of Supervisors of Jackson County</w:t>
      </w:r>
      <w:r w:rsidR="00381C5D">
        <w:rPr>
          <w:sz w:val="24"/>
          <w:szCs w:val="24"/>
        </w:rPr>
        <w:t>, Mississippi until 12:00 noon (CT) on Monday May 7, 2018 and said bids are to be opened and read aloud at 1:00 p.m. in the Board of Supervisors’ Meeting Room located in the Jackson County Services Building, 2915 Canty Street, Pascagoula, MS  39567.</w:t>
      </w:r>
    </w:p>
    <w:p w14:paraId="64CF389A" w14:textId="7CBB603B" w:rsidR="00381C5D" w:rsidRDefault="00381C5D" w:rsidP="006321D7">
      <w:pPr>
        <w:pStyle w:val="NoSpacing"/>
        <w:rPr>
          <w:sz w:val="24"/>
          <w:szCs w:val="24"/>
        </w:rPr>
      </w:pPr>
    </w:p>
    <w:p w14:paraId="3B67B40A" w14:textId="6CC40A0D" w:rsidR="00381C5D" w:rsidRDefault="00381C5D" w:rsidP="006321D7">
      <w:pPr>
        <w:pStyle w:val="NoSpacing"/>
        <w:rPr>
          <w:sz w:val="24"/>
          <w:szCs w:val="24"/>
        </w:rPr>
      </w:pPr>
      <w:r>
        <w:rPr>
          <w:sz w:val="24"/>
          <w:szCs w:val="24"/>
        </w:rPr>
        <w:t>Envelopes containing the bid must be sealed, addressed to the Clerk of the Board, and designated as a bid for the following items described, to wit:</w:t>
      </w:r>
    </w:p>
    <w:p w14:paraId="37C27442" w14:textId="39F2D23B" w:rsidR="00381C5D" w:rsidRDefault="00381C5D" w:rsidP="006321D7">
      <w:pPr>
        <w:pStyle w:val="NoSpacing"/>
        <w:rPr>
          <w:sz w:val="24"/>
          <w:szCs w:val="24"/>
        </w:rPr>
      </w:pPr>
    </w:p>
    <w:p w14:paraId="3377FB80" w14:textId="5CC05847" w:rsidR="00381C5D" w:rsidRDefault="00381C5D" w:rsidP="00381C5D">
      <w:pPr>
        <w:pStyle w:val="NoSpacing"/>
        <w:jc w:val="center"/>
        <w:rPr>
          <w:b/>
          <w:sz w:val="24"/>
          <w:szCs w:val="24"/>
        </w:rPr>
      </w:pPr>
      <w:r>
        <w:rPr>
          <w:b/>
          <w:sz w:val="24"/>
          <w:szCs w:val="24"/>
        </w:rPr>
        <w:t xml:space="preserve">“ANNUAL CONTRACT FOR ELECTRONIC WASTE REMOVAL PER THE ENCLOSED </w:t>
      </w:r>
      <w:r w:rsidR="00C6782C">
        <w:rPr>
          <w:b/>
          <w:sz w:val="24"/>
          <w:szCs w:val="24"/>
        </w:rPr>
        <w:t xml:space="preserve">SPECIFICATIONS </w:t>
      </w:r>
      <w:r>
        <w:rPr>
          <w:b/>
          <w:sz w:val="24"/>
          <w:szCs w:val="24"/>
        </w:rPr>
        <w:t>FOR JACKSON COUNTY”</w:t>
      </w:r>
    </w:p>
    <w:p w14:paraId="2A406E3E" w14:textId="04D200D1" w:rsidR="00381C5D" w:rsidRDefault="00381C5D" w:rsidP="00381C5D">
      <w:pPr>
        <w:pStyle w:val="NoSpacing"/>
        <w:jc w:val="center"/>
        <w:rPr>
          <w:b/>
          <w:sz w:val="24"/>
          <w:szCs w:val="24"/>
        </w:rPr>
      </w:pPr>
    </w:p>
    <w:p w14:paraId="0775FF90" w14:textId="1003995B" w:rsidR="00381C5D" w:rsidRDefault="00381C5D" w:rsidP="00381C5D">
      <w:pPr>
        <w:pStyle w:val="NoSpacing"/>
        <w:rPr>
          <w:sz w:val="24"/>
          <w:szCs w:val="24"/>
        </w:rPr>
      </w:pPr>
      <w:r>
        <w:rPr>
          <w:sz w:val="24"/>
          <w:szCs w:val="24"/>
        </w:rPr>
        <w:t>BIDDER: ____________________________________________________________</w:t>
      </w:r>
    </w:p>
    <w:p w14:paraId="751EE876" w14:textId="1341E6B4" w:rsidR="00381C5D" w:rsidRDefault="00381C5D" w:rsidP="00381C5D">
      <w:pPr>
        <w:pStyle w:val="NoSpacing"/>
        <w:rPr>
          <w:sz w:val="24"/>
          <w:szCs w:val="24"/>
        </w:rPr>
      </w:pPr>
      <w:r>
        <w:rPr>
          <w:sz w:val="24"/>
          <w:szCs w:val="24"/>
        </w:rPr>
        <w:t>ADDRESS: ___________________________________________________________</w:t>
      </w:r>
    </w:p>
    <w:p w14:paraId="623C46C7" w14:textId="32050B71" w:rsidR="00381C5D" w:rsidRDefault="00381C5D" w:rsidP="00381C5D">
      <w:pPr>
        <w:pStyle w:val="NoSpacing"/>
        <w:rPr>
          <w:sz w:val="24"/>
          <w:szCs w:val="24"/>
        </w:rPr>
      </w:pPr>
      <w:r>
        <w:rPr>
          <w:sz w:val="24"/>
          <w:szCs w:val="24"/>
        </w:rPr>
        <w:t>CITY AND STATE: _____________________________________________________</w:t>
      </w:r>
    </w:p>
    <w:p w14:paraId="0694BE9A" w14:textId="165FFED5" w:rsidR="00381C5D" w:rsidRDefault="00381C5D" w:rsidP="00381C5D">
      <w:pPr>
        <w:pStyle w:val="NoSpacing"/>
        <w:rPr>
          <w:sz w:val="24"/>
          <w:szCs w:val="24"/>
        </w:rPr>
      </w:pPr>
      <w:r>
        <w:rPr>
          <w:sz w:val="24"/>
          <w:szCs w:val="24"/>
        </w:rPr>
        <w:t>AUTHORIZED SIGNATURE: ______________________________________________</w:t>
      </w:r>
    </w:p>
    <w:p w14:paraId="7BBFE84C" w14:textId="0C3FB149" w:rsidR="00381C5D" w:rsidRDefault="00381C5D" w:rsidP="00381C5D">
      <w:pPr>
        <w:pStyle w:val="NoSpacing"/>
        <w:rPr>
          <w:sz w:val="24"/>
          <w:szCs w:val="24"/>
        </w:rPr>
      </w:pPr>
    </w:p>
    <w:p w14:paraId="0280F2CC" w14:textId="5B84611B" w:rsidR="00381C5D" w:rsidRDefault="00381C5D" w:rsidP="00381C5D">
      <w:pPr>
        <w:pStyle w:val="NoSpacing"/>
        <w:rPr>
          <w:sz w:val="24"/>
          <w:szCs w:val="24"/>
        </w:rPr>
      </w:pPr>
      <w:r>
        <w:rPr>
          <w:sz w:val="24"/>
          <w:szCs w:val="24"/>
        </w:rPr>
        <w:t>Bid specifications may be obtained from the Purchasing Department at 2915 Canty Street, Suite D, Pascagoula, MS  39567.  Contact the Purchasing Department at 228-769-3257 or 228-769-3121.</w:t>
      </w:r>
    </w:p>
    <w:p w14:paraId="008E31DD" w14:textId="6A1B91B9" w:rsidR="00381C5D" w:rsidRDefault="00381C5D" w:rsidP="00381C5D">
      <w:pPr>
        <w:pStyle w:val="NoSpacing"/>
        <w:rPr>
          <w:sz w:val="24"/>
          <w:szCs w:val="24"/>
        </w:rPr>
      </w:pPr>
    </w:p>
    <w:p w14:paraId="1C75A80E" w14:textId="0BC0AEF6" w:rsidR="00381C5D" w:rsidRDefault="00381C5D" w:rsidP="00381C5D">
      <w:pPr>
        <w:pStyle w:val="NoSpacing"/>
        <w:rPr>
          <w:sz w:val="24"/>
          <w:szCs w:val="24"/>
        </w:rPr>
      </w:pPr>
      <w:r>
        <w:rPr>
          <w:sz w:val="24"/>
          <w:szCs w:val="24"/>
        </w:rPr>
        <w:t xml:space="preserve">Contractors have the option of submitting their bids sealed in an envelope or electronically through </w:t>
      </w:r>
      <w:hyperlink r:id="rId4" w:history="1">
        <w:r w:rsidR="00827917" w:rsidRPr="004C1EE7">
          <w:rPr>
            <w:rStyle w:val="Hyperlink"/>
            <w:sz w:val="24"/>
            <w:szCs w:val="24"/>
          </w:rPr>
          <w:t>www.centralbidding.com</w:t>
        </w:r>
      </w:hyperlink>
      <w:r w:rsidR="00827917">
        <w:rPr>
          <w:sz w:val="24"/>
          <w:szCs w:val="24"/>
        </w:rPr>
        <w:t>.  If a sealed envelope bid is submitted by mail, the post office address of the Chancery Clerk of Jackson County is P.O. Box 998, Pascagoula, MS  39568-0998.  Sealed bids may be delivered to Joshua Eldridge, Chancery Clerk, c/o Land Records Department, 2915 Canty Street, Suite R, Pascagoula, MS  39567 sealed and marked, “BID FOR ELECTRONIC WASTE REMOVAL TO BE OPENED MAY 7, 2018”.</w:t>
      </w:r>
    </w:p>
    <w:p w14:paraId="7A04C5F1" w14:textId="242A9FB2" w:rsidR="00827917" w:rsidRDefault="00827917" w:rsidP="00381C5D">
      <w:pPr>
        <w:pStyle w:val="NoSpacing"/>
        <w:rPr>
          <w:sz w:val="24"/>
          <w:szCs w:val="24"/>
        </w:rPr>
      </w:pPr>
    </w:p>
    <w:p w14:paraId="123D2DEF" w14:textId="7B20C932" w:rsidR="00827917" w:rsidRDefault="00827917" w:rsidP="00381C5D">
      <w:pPr>
        <w:pStyle w:val="NoSpacing"/>
        <w:rPr>
          <w:sz w:val="24"/>
          <w:szCs w:val="24"/>
        </w:rPr>
      </w:pPr>
      <w:r>
        <w:rPr>
          <w:sz w:val="24"/>
          <w:szCs w:val="24"/>
        </w:rPr>
        <w:t xml:space="preserve">Official bid documents can be downloaded from Central Bidding at </w:t>
      </w:r>
      <w:hyperlink r:id="rId5" w:history="1">
        <w:r w:rsidRPr="004C1EE7">
          <w:rPr>
            <w:rStyle w:val="Hyperlink"/>
            <w:sz w:val="24"/>
            <w:szCs w:val="24"/>
          </w:rPr>
          <w:t>www.centralbidding.com</w:t>
        </w:r>
      </w:hyperlink>
      <w:r>
        <w:rPr>
          <w:sz w:val="24"/>
          <w:szCs w:val="24"/>
        </w:rPr>
        <w:t xml:space="preserve">.  Electronic bids shall be submitted at </w:t>
      </w:r>
      <w:hyperlink r:id="rId6" w:history="1">
        <w:r w:rsidRPr="004C1EE7">
          <w:rPr>
            <w:rStyle w:val="Hyperlink"/>
            <w:sz w:val="24"/>
            <w:szCs w:val="24"/>
          </w:rPr>
          <w:t>www.centralbidding.com</w:t>
        </w:r>
      </w:hyperlink>
      <w:r>
        <w:rPr>
          <w:sz w:val="24"/>
          <w:szCs w:val="24"/>
        </w:rPr>
        <w:t xml:space="preserve">.  You must be registered with Central Bidding to submit an electronic bid.  For any questions relating to the electronic bidding process, please call Central Bidding at 225-810-4814.  </w:t>
      </w:r>
    </w:p>
    <w:p w14:paraId="33D38983" w14:textId="554F344A" w:rsidR="00827917" w:rsidRDefault="00827917" w:rsidP="00381C5D">
      <w:pPr>
        <w:pStyle w:val="NoSpacing"/>
        <w:rPr>
          <w:sz w:val="24"/>
          <w:szCs w:val="24"/>
        </w:rPr>
      </w:pPr>
    </w:p>
    <w:p w14:paraId="5A95E295" w14:textId="390ABE08" w:rsidR="00827917" w:rsidRDefault="00827917" w:rsidP="00381C5D">
      <w:pPr>
        <w:pStyle w:val="NoSpacing"/>
        <w:rPr>
          <w:sz w:val="24"/>
          <w:szCs w:val="24"/>
        </w:rPr>
      </w:pPr>
      <w:r>
        <w:rPr>
          <w:sz w:val="24"/>
          <w:szCs w:val="24"/>
        </w:rPr>
        <w:t>Bidders must ensure that their electronic submission can be accessed and viewed by the County immediately upon bid opening.  The County will</w:t>
      </w:r>
      <w:r w:rsidR="00E26D42">
        <w:rPr>
          <w:sz w:val="24"/>
          <w:szCs w:val="24"/>
        </w:rPr>
        <w:t xml:space="preserve"> consider any file that cannot be immediately accessed and viewed at the time of the bid opening (such as encrypted files, password protected files, or incompatible files) to be blank or incomplete </w:t>
      </w:r>
      <w:bookmarkStart w:id="0" w:name="_GoBack"/>
      <w:bookmarkEnd w:id="0"/>
      <w:r w:rsidR="00E26D42">
        <w:rPr>
          <w:sz w:val="24"/>
          <w:szCs w:val="24"/>
        </w:rPr>
        <w:t xml:space="preserve">as context requires, are therefore unacceptable.  A bidder will not be permitted to unencrypt files, remove password protections, or resubmit documents after bid opening to make a file viewable if those documents are required with the bid.  Electronic bids shall be submitted at </w:t>
      </w:r>
      <w:hyperlink r:id="rId7" w:history="1">
        <w:r w:rsidR="00E26D42" w:rsidRPr="004C1EE7">
          <w:rPr>
            <w:rStyle w:val="Hyperlink"/>
            <w:sz w:val="24"/>
            <w:szCs w:val="24"/>
          </w:rPr>
          <w:t>www.centralbidding.com</w:t>
        </w:r>
      </w:hyperlink>
      <w:r w:rsidR="00E26D42">
        <w:rPr>
          <w:sz w:val="24"/>
          <w:szCs w:val="24"/>
        </w:rPr>
        <w:t xml:space="preserve">.  For any questions relating to the electronic bidding process, please call Central Bidding at 225-810-4814.  </w:t>
      </w:r>
    </w:p>
    <w:p w14:paraId="6C290FAC" w14:textId="7E4B205C" w:rsidR="00522B2E" w:rsidRDefault="00522B2E" w:rsidP="00381C5D">
      <w:pPr>
        <w:pStyle w:val="NoSpacing"/>
        <w:rPr>
          <w:sz w:val="24"/>
          <w:szCs w:val="24"/>
        </w:rPr>
      </w:pPr>
    </w:p>
    <w:p w14:paraId="23255266" w14:textId="681D8FB8" w:rsidR="00522B2E" w:rsidRDefault="00522B2E" w:rsidP="00381C5D">
      <w:pPr>
        <w:pStyle w:val="NoSpacing"/>
        <w:rPr>
          <w:sz w:val="24"/>
          <w:szCs w:val="24"/>
        </w:rPr>
      </w:pPr>
      <w:r>
        <w:rPr>
          <w:sz w:val="24"/>
          <w:szCs w:val="24"/>
        </w:rPr>
        <w:t xml:space="preserve">Liability Insurance: Section 31-5-51 requires General Liability Insurance prior to any State Agency contract in excess of $25,000 or Governing Authority contract in excess of $25,000 for coverage in an amount of not less than $1,000,000. </w:t>
      </w:r>
    </w:p>
    <w:p w14:paraId="58507812" w14:textId="221B3923" w:rsidR="00522B2E" w:rsidRDefault="00522B2E" w:rsidP="00381C5D">
      <w:pPr>
        <w:pStyle w:val="NoSpacing"/>
        <w:rPr>
          <w:sz w:val="24"/>
          <w:szCs w:val="24"/>
        </w:rPr>
      </w:pPr>
    </w:p>
    <w:p w14:paraId="096BAB17" w14:textId="4B4D5054" w:rsidR="00522B2E" w:rsidRDefault="00522B2E" w:rsidP="00381C5D">
      <w:pPr>
        <w:pStyle w:val="NoSpacing"/>
        <w:rPr>
          <w:sz w:val="24"/>
          <w:szCs w:val="24"/>
        </w:rPr>
      </w:pPr>
      <w:r>
        <w:rPr>
          <w:sz w:val="24"/>
          <w:szCs w:val="24"/>
        </w:rPr>
        <w:t xml:space="preserve">GIVEN UNDER MY HAND AND OFFICAL SEAL OF OFFICE THIS THE 12 DAY OF APRIL 2018. </w:t>
      </w:r>
    </w:p>
    <w:p w14:paraId="700F74F7" w14:textId="1C070864" w:rsidR="00522B2E" w:rsidRDefault="00522B2E" w:rsidP="00381C5D">
      <w:pPr>
        <w:pStyle w:val="NoSpacing"/>
        <w:rPr>
          <w:sz w:val="24"/>
          <w:szCs w:val="24"/>
        </w:rPr>
      </w:pPr>
    </w:p>
    <w:p w14:paraId="54D9A417" w14:textId="14A0D940" w:rsidR="00522B2E" w:rsidRDefault="00522B2E" w:rsidP="00381C5D">
      <w:pPr>
        <w:pStyle w:val="NoSpacing"/>
        <w:rPr>
          <w:sz w:val="24"/>
          <w:szCs w:val="24"/>
        </w:rPr>
      </w:pPr>
      <w:r>
        <w:rPr>
          <w:sz w:val="24"/>
          <w:szCs w:val="24"/>
        </w:rPr>
        <w:t>________________________________</w:t>
      </w:r>
    </w:p>
    <w:p w14:paraId="79BB2365" w14:textId="15DDF811" w:rsidR="00522B2E" w:rsidRDefault="00522B2E" w:rsidP="00381C5D">
      <w:pPr>
        <w:pStyle w:val="NoSpacing"/>
        <w:rPr>
          <w:sz w:val="24"/>
          <w:szCs w:val="24"/>
        </w:rPr>
      </w:pPr>
      <w:r>
        <w:rPr>
          <w:sz w:val="24"/>
          <w:szCs w:val="24"/>
        </w:rPr>
        <w:t xml:space="preserve">JOSH ELDRIDGE, CLERK </w:t>
      </w:r>
    </w:p>
    <w:p w14:paraId="7F825F5E" w14:textId="2573B6F1" w:rsidR="00522B2E" w:rsidRDefault="00522B2E" w:rsidP="00381C5D">
      <w:pPr>
        <w:pStyle w:val="NoSpacing"/>
        <w:rPr>
          <w:sz w:val="24"/>
          <w:szCs w:val="24"/>
        </w:rPr>
      </w:pPr>
      <w:r>
        <w:rPr>
          <w:sz w:val="24"/>
          <w:szCs w:val="24"/>
        </w:rPr>
        <w:t>BOARD OF SUPERVISORS</w:t>
      </w:r>
    </w:p>
    <w:p w14:paraId="633E13D1" w14:textId="5F59276E" w:rsidR="00522B2E" w:rsidRDefault="00522B2E" w:rsidP="00381C5D">
      <w:pPr>
        <w:pStyle w:val="NoSpacing"/>
        <w:rPr>
          <w:sz w:val="24"/>
          <w:szCs w:val="24"/>
        </w:rPr>
      </w:pPr>
      <w:r>
        <w:rPr>
          <w:sz w:val="24"/>
          <w:szCs w:val="24"/>
        </w:rPr>
        <w:t>PO BOX 998</w:t>
      </w:r>
    </w:p>
    <w:p w14:paraId="7A4A94A7" w14:textId="1AF4162C" w:rsidR="00522B2E" w:rsidRDefault="00522B2E" w:rsidP="00381C5D">
      <w:pPr>
        <w:pStyle w:val="NoSpacing"/>
        <w:rPr>
          <w:sz w:val="24"/>
          <w:szCs w:val="24"/>
        </w:rPr>
      </w:pPr>
      <w:r>
        <w:rPr>
          <w:sz w:val="24"/>
          <w:szCs w:val="24"/>
        </w:rPr>
        <w:t>PASCAGOULA, MS  39568</w:t>
      </w:r>
    </w:p>
    <w:p w14:paraId="21034E2F" w14:textId="16DB1D65" w:rsidR="00522B2E" w:rsidRDefault="00522B2E" w:rsidP="00381C5D">
      <w:pPr>
        <w:pStyle w:val="NoSpacing"/>
        <w:rPr>
          <w:sz w:val="24"/>
          <w:szCs w:val="24"/>
        </w:rPr>
      </w:pPr>
    </w:p>
    <w:p w14:paraId="6F0367A2" w14:textId="76E6651E" w:rsidR="00522B2E" w:rsidRDefault="00522B2E" w:rsidP="00381C5D">
      <w:pPr>
        <w:pStyle w:val="NoSpacing"/>
        <w:rPr>
          <w:sz w:val="24"/>
          <w:szCs w:val="24"/>
        </w:rPr>
      </w:pPr>
      <w:r>
        <w:rPr>
          <w:sz w:val="24"/>
          <w:szCs w:val="24"/>
        </w:rPr>
        <w:t>Publish April 15 and April 22</w:t>
      </w:r>
    </w:p>
    <w:p w14:paraId="7FC23052" w14:textId="57C4C6E1" w:rsidR="00522B2E" w:rsidRDefault="00522B2E" w:rsidP="00381C5D">
      <w:pPr>
        <w:pStyle w:val="NoSpacing"/>
        <w:rPr>
          <w:sz w:val="24"/>
          <w:szCs w:val="24"/>
        </w:rPr>
      </w:pPr>
    </w:p>
    <w:p w14:paraId="330E80C7" w14:textId="77777777" w:rsidR="00522B2E" w:rsidRDefault="00522B2E" w:rsidP="00381C5D">
      <w:pPr>
        <w:pStyle w:val="NoSpacing"/>
        <w:rPr>
          <w:sz w:val="24"/>
          <w:szCs w:val="24"/>
        </w:rPr>
      </w:pPr>
    </w:p>
    <w:p w14:paraId="1406B30B" w14:textId="600F71EE" w:rsidR="00381C5D" w:rsidRDefault="00381C5D" w:rsidP="00381C5D">
      <w:pPr>
        <w:pStyle w:val="NoSpacing"/>
        <w:rPr>
          <w:sz w:val="24"/>
          <w:szCs w:val="24"/>
        </w:rPr>
      </w:pPr>
    </w:p>
    <w:p w14:paraId="4B92957F" w14:textId="77777777" w:rsidR="00381C5D" w:rsidRPr="00381C5D" w:rsidRDefault="00381C5D" w:rsidP="00381C5D">
      <w:pPr>
        <w:pStyle w:val="NoSpacing"/>
        <w:rPr>
          <w:sz w:val="24"/>
          <w:szCs w:val="24"/>
        </w:rPr>
      </w:pPr>
    </w:p>
    <w:p w14:paraId="3DDFCF00" w14:textId="25A23182" w:rsidR="006321D7" w:rsidRPr="006321D7" w:rsidRDefault="006321D7" w:rsidP="006321D7">
      <w:pPr>
        <w:pStyle w:val="NoSpacing"/>
        <w:rPr>
          <w:sz w:val="24"/>
          <w:szCs w:val="24"/>
        </w:rPr>
      </w:pPr>
    </w:p>
    <w:sectPr w:rsidR="006321D7" w:rsidRPr="0063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8C"/>
    <w:rsid w:val="00381C5D"/>
    <w:rsid w:val="00397EB6"/>
    <w:rsid w:val="00522B2E"/>
    <w:rsid w:val="00614868"/>
    <w:rsid w:val="006321D7"/>
    <w:rsid w:val="00642845"/>
    <w:rsid w:val="00827917"/>
    <w:rsid w:val="00AD488C"/>
    <w:rsid w:val="00BC71A3"/>
    <w:rsid w:val="00C6782C"/>
    <w:rsid w:val="00E2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DCC1"/>
  <w15:chartTrackingRefBased/>
  <w15:docId w15:val="{B5F0B78D-6D5B-4BDE-97DE-ED3716E6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1D7"/>
    <w:pPr>
      <w:spacing w:after="0" w:line="240" w:lineRule="auto"/>
    </w:pPr>
  </w:style>
  <w:style w:type="character" w:styleId="Hyperlink">
    <w:name w:val="Hyperlink"/>
    <w:basedOn w:val="DefaultParagraphFont"/>
    <w:uiPriority w:val="99"/>
    <w:unhideWhenUsed/>
    <w:rsid w:val="00827917"/>
    <w:rPr>
      <w:color w:val="0563C1" w:themeColor="hyperlink"/>
      <w:u w:val="single"/>
    </w:rPr>
  </w:style>
  <w:style w:type="character" w:customStyle="1" w:styleId="UnresolvedMention">
    <w:name w:val="Unresolved Mention"/>
    <w:basedOn w:val="DefaultParagraphFont"/>
    <w:uiPriority w:val="99"/>
    <w:semiHidden/>
    <w:unhideWhenUsed/>
    <w:rsid w:val="00827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Steen</dc:creator>
  <cp:keywords/>
  <dc:description/>
  <cp:lastModifiedBy>Thomas, Latisha</cp:lastModifiedBy>
  <cp:revision>2</cp:revision>
  <cp:lastPrinted>2018-04-12T18:38:00Z</cp:lastPrinted>
  <dcterms:created xsi:type="dcterms:W3CDTF">2018-04-18T18:13:00Z</dcterms:created>
  <dcterms:modified xsi:type="dcterms:W3CDTF">2018-04-18T18:13:00Z</dcterms:modified>
</cp:coreProperties>
</file>