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2C7" w:rsidRDefault="00B132C7" w:rsidP="00B132C7">
      <w:pPr>
        <w:spacing w:after="0" w:line="240" w:lineRule="auto"/>
        <w:jc w:val="center"/>
      </w:pPr>
      <w:bookmarkStart w:id="0" w:name="_GoBack"/>
      <w:bookmarkEnd w:id="0"/>
      <w:r>
        <w:t>OFFICE OF STATE AID ROAD CONSTRUCTION</w:t>
      </w:r>
    </w:p>
    <w:p w:rsidR="00B132C7" w:rsidRDefault="00B132C7" w:rsidP="00B132C7">
      <w:pPr>
        <w:spacing w:after="0" w:line="240" w:lineRule="auto"/>
        <w:jc w:val="center"/>
      </w:pPr>
      <w:r>
        <w:t>MISSISSIPPI DEPARTMENT OF TRANSPORTATION</w:t>
      </w:r>
    </w:p>
    <w:p w:rsidR="00B132C7" w:rsidRDefault="00B132C7" w:rsidP="00B132C7">
      <w:pPr>
        <w:spacing w:after="0" w:line="240" w:lineRule="auto"/>
        <w:jc w:val="center"/>
      </w:pPr>
      <w:r>
        <w:t>AND</w:t>
      </w:r>
    </w:p>
    <w:p w:rsidR="00B132C7" w:rsidRDefault="00B132C7" w:rsidP="00B132C7">
      <w:pPr>
        <w:spacing w:after="0" w:line="240" w:lineRule="auto"/>
        <w:jc w:val="center"/>
      </w:pPr>
      <w:r>
        <w:t>JACKSON COUNTY BOARD OF SUPERVISORS</w:t>
      </w:r>
    </w:p>
    <w:p w:rsidR="00B132C7" w:rsidRDefault="00B132C7" w:rsidP="00B132C7">
      <w:pPr>
        <w:spacing w:after="0" w:line="240" w:lineRule="auto"/>
        <w:jc w:val="center"/>
      </w:pPr>
    </w:p>
    <w:p w:rsidR="00B132C7" w:rsidRDefault="00B132C7" w:rsidP="00B132C7">
      <w:pPr>
        <w:spacing w:after="0" w:line="240" w:lineRule="auto"/>
        <w:jc w:val="center"/>
        <w:rPr>
          <w:u w:val="single"/>
        </w:rPr>
      </w:pPr>
      <w:r w:rsidRPr="00B132C7">
        <w:rPr>
          <w:u w:val="single"/>
        </w:rPr>
        <w:t>SECTION 900</w:t>
      </w:r>
    </w:p>
    <w:p w:rsidR="00B132C7" w:rsidRDefault="00B132C7" w:rsidP="00B132C7">
      <w:pPr>
        <w:spacing w:after="0" w:line="240" w:lineRule="auto"/>
        <w:jc w:val="center"/>
        <w:rPr>
          <w:u w:val="single"/>
        </w:rPr>
      </w:pPr>
    </w:p>
    <w:p w:rsidR="00B132C7" w:rsidRDefault="00B132C7" w:rsidP="00B132C7">
      <w:pPr>
        <w:spacing w:after="0" w:line="240" w:lineRule="auto"/>
      </w:pPr>
      <w:r>
        <w:rPr>
          <w:u w:val="single"/>
        </w:rPr>
        <w:t>NOTICE TO CONTRACTORS:</w:t>
      </w:r>
    </w:p>
    <w:p w:rsidR="00B132C7" w:rsidRDefault="00B132C7" w:rsidP="00B132C7">
      <w:pPr>
        <w:spacing w:after="0" w:line="240" w:lineRule="auto"/>
      </w:pPr>
    </w:p>
    <w:p w:rsidR="00B132C7" w:rsidRDefault="00B132C7" w:rsidP="00B132C7">
      <w:pPr>
        <w:spacing w:after="0" w:line="240" w:lineRule="auto"/>
      </w:pPr>
      <w:r>
        <w:t xml:space="preserve">Sealed </w:t>
      </w:r>
      <w:r w:rsidR="00B763E5">
        <w:t xml:space="preserve">or electronic </w:t>
      </w:r>
      <w:r>
        <w:t xml:space="preserve">bids will be received by the Board of Supervisors of Jackson County, Mississippi for the construction of 2.663 miles of </w:t>
      </w:r>
      <w:r w:rsidRPr="00817ACC">
        <w:rPr>
          <w:b/>
        </w:rPr>
        <w:t>CLEARING, GRUBBING, DRAINAGE AND OBSTRUCTION REMOVAL</w:t>
      </w:r>
      <w:r>
        <w:t xml:space="preserve"> on the I-10 CONNECTOR/MALLET RD being known as Project No. MS134-0030 (1) B1A in Jackson County, Mississippi</w:t>
      </w:r>
      <w:r w:rsidR="00817ACC">
        <w:t xml:space="preserve">, </w:t>
      </w:r>
      <w:r w:rsidR="00817ACC" w:rsidRPr="00817ACC">
        <w:rPr>
          <w:b/>
        </w:rPr>
        <w:t>no later than 12:00 p.m. Local Time, August 20, 2018</w:t>
      </w:r>
      <w:r w:rsidR="00817ACC">
        <w:t>, at the office of the Clerk of the Board of Supervisors of Jackson County, 2915 Canty Street, Suite R, Pascagoula, MS 39567</w:t>
      </w:r>
      <w:r>
        <w:t>.</w:t>
      </w:r>
      <w:r w:rsidR="00817ACC">
        <w:t xml:space="preserve"> All bids so received will be publicly opened and read aloud at </w:t>
      </w:r>
      <w:r w:rsidR="00817ACC" w:rsidRPr="00817ACC">
        <w:rPr>
          <w:b/>
        </w:rPr>
        <w:t>1:00 p.m. Local Time, August 20, 2018</w:t>
      </w:r>
      <w:r w:rsidR="00817ACC">
        <w:t>, at the Board of Supervisors Meeting Room, 2915 Canty Street, Pascagoula, MS 39567.</w:t>
      </w:r>
    </w:p>
    <w:p w:rsidR="00B132C7" w:rsidRDefault="00B132C7" w:rsidP="00B132C7">
      <w:pPr>
        <w:spacing w:after="0" w:line="240" w:lineRule="auto"/>
      </w:pPr>
    </w:p>
    <w:p w:rsidR="00B132C7" w:rsidRDefault="00B132C7" w:rsidP="00B132C7">
      <w:pPr>
        <w:spacing w:after="0" w:line="240" w:lineRule="auto"/>
        <w:jc w:val="center"/>
      </w:pPr>
      <w:r>
        <w:rPr>
          <w:u w:val="single"/>
        </w:rPr>
        <w:t>PRINCIPAL ITEMS OF WORK ARE APPROXIMATELY AS FOLLOWS:</w:t>
      </w:r>
    </w:p>
    <w:p w:rsidR="00B132C7" w:rsidRDefault="00B132C7" w:rsidP="00B132C7">
      <w:pPr>
        <w:spacing w:after="0" w:line="240" w:lineRule="auto"/>
        <w:jc w:val="center"/>
      </w:pPr>
    </w:p>
    <w:p w:rsidR="00B132C7" w:rsidRDefault="00B132C7" w:rsidP="00B132C7">
      <w:pPr>
        <w:spacing w:after="0" w:line="240" w:lineRule="auto"/>
      </w:pPr>
      <w:r>
        <w:rPr>
          <w:u w:val="single"/>
        </w:rPr>
        <w:tab/>
      </w:r>
      <w:r>
        <w:rPr>
          <w:u w:val="single"/>
        </w:rPr>
        <w:tab/>
        <w:t>ITEM</w:t>
      </w:r>
      <w:r>
        <w:rPr>
          <w:u w:val="single"/>
        </w:rPr>
        <w:tab/>
      </w:r>
      <w:r>
        <w:rPr>
          <w:u w:val="single"/>
        </w:rPr>
        <w:tab/>
      </w:r>
      <w:r>
        <w:rPr>
          <w:u w:val="single"/>
        </w:rPr>
        <w:tab/>
      </w:r>
      <w:r>
        <w:rPr>
          <w:u w:val="single"/>
        </w:rPr>
        <w:tab/>
      </w:r>
      <w:r>
        <w:rPr>
          <w:u w:val="single"/>
        </w:rPr>
        <w:tab/>
      </w:r>
      <w:r>
        <w:rPr>
          <w:u w:val="single"/>
        </w:rPr>
        <w:tab/>
      </w:r>
      <w:r>
        <w:rPr>
          <w:u w:val="single"/>
        </w:rPr>
        <w:tab/>
        <w:t>QUANTITY</w:t>
      </w:r>
      <w:r>
        <w:rPr>
          <w:u w:val="single"/>
        </w:rPr>
        <w:tab/>
      </w:r>
      <w:r>
        <w:rPr>
          <w:u w:val="single"/>
        </w:rPr>
        <w:tab/>
        <w:t>UNIT</w:t>
      </w:r>
      <w:r>
        <w:rPr>
          <w:u w:val="single"/>
        </w:rPr>
        <w:tab/>
      </w:r>
    </w:p>
    <w:p w:rsidR="00B132C7" w:rsidRDefault="00B132C7" w:rsidP="00B132C7">
      <w:pPr>
        <w:spacing w:after="0" w:line="240" w:lineRule="auto"/>
      </w:pPr>
    </w:p>
    <w:p w:rsidR="00B132C7" w:rsidRDefault="00B132C7" w:rsidP="00B132C7">
      <w:pPr>
        <w:spacing w:after="0" w:line="240" w:lineRule="auto"/>
      </w:pPr>
      <w:r>
        <w:rPr>
          <w:u w:val="single"/>
        </w:rPr>
        <w:t>ROADWAY ITEMS:</w:t>
      </w:r>
    </w:p>
    <w:p w:rsidR="00B132C7" w:rsidRDefault="00B132C7" w:rsidP="00B132C7">
      <w:pPr>
        <w:spacing w:after="0" w:line="240" w:lineRule="auto"/>
      </w:pPr>
    </w:p>
    <w:p w:rsidR="00B132C7" w:rsidRDefault="00B132C7" w:rsidP="00B132C7">
      <w:pPr>
        <w:spacing w:after="0" w:line="240" w:lineRule="auto"/>
      </w:pPr>
      <w:r>
        <w:t>MOBILIZATION</w:t>
      </w:r>
      <w:r>
        <w:tab/>
      </w:r>
      <w:r>
        <w:tab/>
      </w:r>
      <w:r>
        <w:tab/>
      </w:r>
      <w:r>
        <w:tab/>
      </w:r>
      <w:r>
        <w:tab/>
      </w:r>
      <w:r>
        <w:tab/>
      </w:r>
      <w:r>
        <w:tab/>
      </w:r>
      <w:r>
        <w:tab/>
        <w:t>LUMP SUM</w:t>
      </w:r>
      <w:r>
        <w:tab/>
      </w:r>
      <w:r>
        <w:tab/>
        <w:t>LS</w:t>
      </w:r>
    </w:p>
    <w:p w:rsidR="00B132C7" w:rsidRDefault="00B132C7" w:rsidP="00B132C7">
      <w:pPr>
        <w:spacing w:after="0" w:line="240" w:lineRule="auto"/>
      </w:pPr>
      <w:r>
        <w:t>CLEARING AND GRUBBING</w:t>
      </w:r>
      <w:r>
        <w:tab/>
      </w:r>
      <w:r>
        <w:tab/>
      </w:r>
      <w:r>
        <w:tab/>
      </w:r>
      <w:r>
        <w:tab/>
      </w:r>
      <w:r>
        <w:tab/>
      </w:r>
      <w:r>
        <w:tab/>
        <w:t>LUMP SUM</w:t>
      </w:r>
      <w:r>
        <w:tab/>
      </w:r>
      <w:r>
        <w:tab/>
        <w:t>LS</w:t>
      </w:r>
    </w:p>
    <w:p w:rsidR="00B132C7" w:rsidRDefault="00B132C7" w:rsidP="00B132C7">
      <w:pPr>
        <w:spacing w:after="0" w:line="240" w:lineRule="auto"/>
      </w:pPr>
      <w:r>
        <w:t>REMOVAL OF OBSTRUCTIONS</w:t>
      </w:r>
      <w:r>
        <w:tab/>
      </w:r>
      <w:r>
        <w:tab/>
      </w:r>
      <w:r>
        <w:tab/>
      </w:r>
      <w:r>
        <w:tab/>
      </w:r>
      <w:r>
        <w:tab/>
      </w:r>
      <w:r>
        <w:tab/>
        <w:t>LUMP SUM</w:t>
      </w:r>
      <w:r>
        <w:tab/>
      </w:r>
      <w:r>
        <w:tab/>
        <w:t>LS</w:t>
      </w:r>
    </w:p>
    <w:p w:rsidR="00B132C7" w:rsidRDefault="00B132C7" w:rsidP="00B132C7">
      <w:pPr>
        <w:spacing w:after="0" w:line="240" w:lineRule="auto"/>
      </w:pPr>
      <w:r>
        <w:t>REMOVAL OF DRAINAGE STRUCTURES</w:t>
      </w:r>
      <w:r>
        <w:tab/>
      </w:r>
      <w:r>
        <w:tab/>
      </w:r>
      <w:r>
        <w:tab/>
      </w:r>
      <w:r>
        <w:tab/>
      </w:r>
      <w:r>
        <w:tab/>
        <w:t xml:space="preserve">       </w:t>
      </w:r>
      <w:r w:rsidR="00C101C9">
        <w:t xml:space="preserve">    </w:t>
      </w:r>
      <w:r>
        <w:t xml:space="preserve"> 4.00</w:t>
      </w:r>
      <w:r>
        <w:tab/>
      </w:r>
      <w:r>
        <w:tab/>
        <w:t>UN</w:t>
      </w:r>
    </w:p>
    <w:p w:rsidR="00B132C7" w:rsidRDefault="00B132C7" w:rsidP="00B132C7">
      <w:pPr>
        <w:spacing w:after="0" w:line="240" w:lineRule="auto"/>
      </w:pPr>
      <w:r>
        <w:t>REMOVAL OF FENCING, ALL TYPES AND SIZES</w:t>
      </w:r>
      <w:r>
        <w:tab/>
      </w:r>
      <w:r>
        <w:tab/>
      </w:r>
      <w:r>
        <w:tab/>
      </w:r>
      <w:r>
        <w:tab/>
        <w:t xml:space="preserve">  </w:t>
      </w:r>
      <w:r w:rsidR="00C101C9">
        <w:t xml:space="preserve">  </w:t>
      </w:r>
      <w:r>
        <w:t>3,504.00</w:t>
      </w:r>
      <w:r>
        <w:tab/>
      </w:r>
      <w:r>
        <w:tab/>
        <w:t>LF</w:t>
      </w:r>
    </w:p>
    <w:p w:rsidR="00B132C7" w:rsidRDefault="00B132C7" w:rsidP="00B132C7">
      <w:pPr>
        <w:spacing w:after="0" w:line="240" w:lineRule="auto"/>
      </w:pPr>
      <w:r>
        <w:t>REMOVAL OF ASPHALT PAVEMENTS, ALL DEPTHS, FM</w:t>
      </w:r>
      <w:r>
        <w:tab/>
      </w:r>
      <w:r>
        <w:tab/>
      </w:r>
      <w:r>
        <w:tab/>
        <w:t xml:space="preserve">    </w:t>
      </w:r>
      <w:r w:rsidR="00C101C9">
        <w:t xml:space="preserve">  </w:t>
      </w:r>
      <w:r>
        <w:t xml:space="preserve"> 133.00</w:t>
      </w:r>
      <w:r>
        <w:tab/>
      </w:r>
      <w:r>
        <w:tab/>
        <w:t>SY</w:t>
      </w:r>
    </w:p>
    <w:p w:rsidR="00B132C7" w:rsidRDefault="00B132C7" w:rsidP="00B132C7">
      <w:pPr>
        <w:spacing w:after="0" w:line="240" w:lineRule="auto"/>
      </w:pPr>
      <w:r>
        <w:t>REMOVAL OF CONCRETE DRIVES, PAVEMENTS AND SIDEWALKS</w:t>
      </w:r>
      <w:r>
        <w:tab/>
      </w:r>
      <w:r>
        <w:tab/>
        <w:t xml:space="preserve">     </w:t>
      </w:r>
      <w:r w:rsidR="00C101C9">
        <w:t xml:space="preserve">  </w:t>
      </w:r>
      <w:r>
        <w:t>766.00</w:t>
      </w:r>
      <w:r>
        <w:tab/>
      </w:r>
      <w:r>
        <w:tab/>
        <w:t>SY</w:t>
      </w:r>
    </w:p>
    <w:p w:rsidR="00B132C7" w:rsidRDefault="00B132C7" w:rsidP="00B132C7">
      <w:pPr>
        <w:spacing w:after="0" w:line="240" w:lineRule="auto"/>
      </w:pPr>
      <w:r>
        <w:t>REMOVAL OF PIPE (ALL TYPES AND SIZES)</w:t>
      </w:r>
      <w:r>
        <w:tab/>
      </w:r>
      <w:r>
        <w:tab/>
      </w:r>
      <w:r>
        <w:tab/>
      </w:r>
      <w:r>
        <w:tab/>
        <w:t xml:space="preserve">    </w:t>
      </w:r>
      <w:r w:rsidR="00C101C9">
        <w:t xml:space="preserve">  </w:t>
      </w:r>
      <w:r>
        <w:t xml:space="preserve"> 459.00</w:t>
      </w:r>
      <w:r>
        <w:tab/>
      </w:r>
      <w:r>
        <w:tab/>
        <w:t>LF</w:t>
      </w:r>
    </w:p>
    <w:p w:rsidR="0084762F" w:rsidRDefault="00B132C7" w:rsidP="00B132C7">
      <w:pPr>
        <w:spacing w:after="0" w:line="240" w:lineRule="auto"/>
      </w:pPr>
      <w:r>
        <w:t>CHANNEL EXCAVATION (FM)</w:t>
      </w:r>
      <w:r>
        <w:tab/>
      </w:r>
      <w:r>
        <w:tab/>
      </w:r>
      <w:r>
        <w:tab/>
      </w:r>
      <w:r>
        <w:tab/>
      </w:r>
      <w:r>
        <w:tab/>
      </w:r>
      <w:r>
        <w:tab/>
        <w:t xml:space="preserve">   </w:t>
      </w:r>
      <w:r w:rsidR="00C101C9">
        <w:t xml:space="preserve">  </w:t>
      </w:r>
      <w:r>
        <w:t xml:space="preserve">  116.00</w:t>
      </w:r>
      <w:r>
        <w:tab/>
      </w:r>
      <w:r w:rsidR="0084762F">
        <w:tab/>
        <w:t>CY</w:t>
      </w:r>
    </w:p>
    <w:p w:rsidR="0084762F" w:rsidRDefault="0084762F" w:rsidP="00B132C7">
      <w:pPr>
        <w:spacing w:after="0" w:line="240" w:lineRule="auto"/>
      </w:pPr>
      <w:r>
        <w:t>CRUSHED STONE SIZE 1, FM</w:t>
      </w:r>
      <w:r>
        <w:tab/>
      </w:r>
      <w:r>
        <w:tab/>
      </w:r>
      <w:r>
        <w:tab/>
      </w:r>
      <w:r>
        <w:tab/>
      </w:r>
      <w:r>
        <w:tab/>
      </w:r>
      <w:r>
        <w:tab/>
        <w:t xml:space="preserve">   </w:t>
      </w:r>
      <w:r w:rsidR="00C101C9">
        <w:t xml:space="preserve">  </w:t>
      </w:r>
      <w:r>
        <w:t xml:space="preserve">  150.00</w:t>
      </w:r>
      <w:r>
        <w:tab/>
      </w:r>
      <w:r>
        <w:tab/>
        <w:t>CY</w:t>
      </w:r>
    </w:p>
    <w:p w:rsidR="0084762F" w:rsidRDefault="0084762F" w:rsidP="00B132C7">
      <w:pPr>
        <w:spacing w:after="0" w:line="240" w:lineRule="auto"/>
      </w:pPr>
      <w:r>
        <w:t>CLASS B STRUCTURAL CONCRETE, MINOR STRUCTURES</w:t>
      </w:r>
      <w:r>
        <w:tab/>
      </w:r>
      <w:r>
        <w:tab/>
      </w:r>
      <w:r>
        <w:tab/>
        <w:t xml:space="preserve">       </w:t>
      </w:r>
      <w:r w:rsidR="00C101C9">
        <w:t xml:space="preserve">  </w:t>
      </w:r>
      <w:r>
        <w:t xml:space="preserve">  5.00</w:t>
      </w:r>
      <w:r>
        <w:tab/>
      </w:r>
      <w:r>
        <w:tab/>
        <w:t>CY</w:t>
      </w:r>
    </w:p>
    <w:p w:rsidR="0084762F" w:rsidRDefault="0084762F" w:rsidP="00B132C7">
      <w:pPr>
        <w:spacing w:after="0" w:line="240" w:lineRule="auto"/>
      </w:pPr>
      <w:r>
        <w:t>42” REINFORCED CONCRETE PIPE, CLASS III</w:t>
      </w:r>
      <w:r>
        <w:tab/>
      </w:r>
      <w:r>
        <w:tab/>
      </w:r>
      <w:r>
        <w:tab/>
      </w:r>
      <w:r>
        <w:tab/>
        <w:t xml:space="preserve">       </w:t>
      </w:r>
      <w:r w:rsidR="00C101C9">
        <w:t xml:space="preserve">  </w:t>
      </w:r>
      <w:r>
        <w:t>16.00</w:t>
      </w:r>
      <w:r>
        <w:tab/>
      </w:r>
      <w:r>
        <w:tab/>
        <w:t>LF</w:t>
      </w:r>
    </w:p>
    <w:p w:rsidR="0084762F" w:rsidRDefault="0084762F" w:rsidP="00B132C7">
      <w:pPr>
        <w:spacing w:after="0" w:line="240" w:lineRule="auto"/>
      </w:pPr>
      <w:r>
        <w:t>18” CORRUGATED POLYETHYLENE PIPE</w:t>
      </w:r>
      <w:r>
        <w:tab/>
      </w:r>
      <w:r>
        <w:tab/>
      </w:r>
      <w:r>
        <w:tab/>
      </w:r>
      <w:r>
        <w:tab/>
      </w:r>
      <w:r>
        <w:tab/>
        <w:t xml:space="preserve">   </w:t>
      </w:r>
      <w:r w:rsidR="00C101C9">
        <w:t xml:space="preserve">  </w:t>
      </w:r>
      <w:r>
        <w:t xml:space="preserve">  140.00</w:t>
      </w:r>
      <w:r>
        <w:tab/>
      </w:r>
      <w:r>
        <w:tab/>
        <w:t>LF</w:t>
      </w:r>
    </w:p>
    <w:p w:rsidR="0084762F" w:rsidRDefault="0084762F" w:rsidP="00B132C7">
      <w:pPr>
        <w:spacing w:after="0" w:line="240" w:lineRule="auto"/>
      </w:pPr>
      <w:r>
        <w:t>MAINTENANCE OF TRAFFIC</w:t>
      </w:r>
      <w:r>
        <w:tab/>
      </w:r>
      <w:r>
        <w:tab/>
      </w:r>
      <w:r>
        <w:tab/>
      </w:r>
      <w:r>
        <w:tab/>
      </w:r>
      <w:r>
        <w:tab/>
      </w:r>
      <w:r>
        <w:tab/>
        <w:t>LUMP SUM</w:t>
      </w:r>
      <w:r>
        <w:tab/>
      </w:r>
      <w:r>
        <w:tab/>
        <w:t>LS</w:t>
      </w:r>
    </w:p>
    <w:p w:rsidR="0084762F" w:rsidRDefault="0084762F" w:rsidP="00B132C7">
      <w:pPr>
        <w:spacing w:after="0" w:line="240" w:lineRule="auto"/>
      </w:pPr>
      <w:r>
        <w:t>ADDITIONAL CONSTRUCTION SIGNS</w:t>
      </w:r>
      <w:r>
        <w:tab/>
      </w:r>
      <w:r>
        <w:tab/>
      </w:r>
      <w:r>
        <w:tab/>
      </w:r>
      <w:r>
        <w:tab/>
      </w:r>
      <w:r>
        <w:tab/>
        <w:t xml:space="preserve">    </w:t>
      </w:r>
      <w:r w:rsidR="00C101C9">
        <w:t xml:space="preserve">  </w:t>
      </w:r>
      <w:r>
        <w:t xml:space="preserve">     0.00</w:t>
      </w:r>
      <w:r>
        <w:tab/>
      </w:r>
      <w:r>
        <w:tab/>
        <w:t>SF</w:t>
      </w:r>
    </w:p>
    <w:p w:rsidR="0084762F" w:rsidRDefault="0084762F" w:rsidP="00B132C7">
      <w:pPr>
        <w:spacing w:after="0" w:line="240" w:lineRule="auto"/>
      </w:pPr>
    </w:p>
    <w:p w:rsidR="0084762F" w:rsidRDefault="0084762F" w:rsidP="00B132C7">
      <w:pPr>
        <w:spacing w:after="0" w:line="240" w:lineRule="auto"/>
      </w:pPr>
      <w:r>
        <w:rPr>
          <w:u w:val="single"/>
        </w:rPr>
        <w:t>EROSION CONTROL ITEMS:</w:t>
      </w:r>
    </w:p>
    <w:p w:rsidR="0084762F" w:rsidRDefault="0084762F" w:rsidP="00B132C7">
      <w:pPr>
        <w:spacing w:after="0" w:line="240" w:lineRule="auto"/>
      </w:pPr>
    </w:p>
    <w:p w:rsidR="0084762F" w:rsidRDefault="0084762F" w:rsidP="00B132C7">
      <w:pPr>
        <w:spacing w:after="0" w:line="240" w:lineRule="auto"/>
      </w:pPr>
      <w:r>
        <w:t>AGRICULTURAL LIMESTONE</w:t>
      </w:r>
      <w:r>
        <w:tab/>
      </w:r>
      <w:r>
        <w:tab/>
      </w:r>
      <w:r>
        <w:tab/>
      </w:r>
      <w:r>
        <w:tab/>
      </w:r>
      <w:r>
        <w:tab/>
      </w:r>
      <w:r>
        <w:tab/>
        <w:t xml:space="preserve">     </w:t>
      </w:r>
      <w:r w:rsidR="00C101C9">
        <w:t xml:space="preserve">  </w:t>
      </w:r>
      <w:r>
        <w:t xml:space="preserve"> 17.50</w:t>
      </w:r>
      <w:r>
        <w:tab/>
      </w:r>
      <w:r>
        <w:tab/>
        <w:t>TON</w:t>
      </w:r>
    </w:p>
    <w:p w:rsidR="0084762F" w:rsidRDefault="0084762F" w:rsidP="00B132C7">
      <w:pPr>
        <w:spacing w:after="0" w:line="240" w:lineRule="auto"/>
      </w:pPr>
      <w:r>
        <w:t>COMMERCIAL FERTILIZER (13-13-13)</w:t>
      </w:r>
      <w:r>
        <w:tab/>
      </w:r>
      <w:r>
        <w:tab/>
      </w:r>
      <w:r>
        <w:tab/>
      </w:r>
      <w:r>
        <w:tab/>
      </w:r>
      <w:r>
        <w:tab/>
        <w:t xml:space="preserve">       </w:t>
      </w:r>
      <w:r w:rsidR="00C101C9">
        <w:t xml:space="preserve">  </w:t>
      </w:r>
      <w:r>
        <w:t xml:space="preserve"> 4.50</w:t>
      </w:r>
      <w:r>
        <w:tab/>
      </w:r>
      <w:r>
        <w:tab/>
        <w:t>TON</w:t>
      </w:r>
    </w:p>
    <w:p w:rsidR="0084762F" w:rsidRDefault="0084762F" w:rsidP="00B132C7">
      <w:pPr>
        <w:spacing w:after="0" w:line="240" w:lineRule="auto"/>
      </w:pPr>
      <w:r>
        <w:t>GROUND PREPARATION</w:t>
      </w:r>
      <w:r>
        <w:tab/>
      </w:r>
      <w:r>
        <w:tab/>
      </w:r>
      <w:r>
        <w:tab/>
      </w:r>
      <w:r>
        <w:tab/>
      </w:r>
      <w:r>
        <w:tab/>
      </w:r>
      <w:r>
        <w:tab/>
        <w:t xml:space="preserve">          </w:t>
      </w:r>
      <w:r w:rsidR="00C101C9">
        <w:t xml:space="preserve">  </w:t>
      </w:r>
      <w:r>
        <w:t>170,000.00</w:t>
      </w:r>
      <w:r>
        <w:tab/>
      </w:r>
      <w:r>
        <w:tab/>
        <w:t>SY</w:t>
      </w:r>
    </w:p>
    <w:p w:rsidR="0084762F" w:rsidRDefault="0084762F" w:rsidP="00B132C7">
      <w:pPr>
        <w:spacing w:after="0" w:line="240" w:lineRule="auto"/>
      </w:pPr>
      <w:r>
        <w:t>SEEDING</w:t>
      </w:r>
      <w:r>
        <w:tab/>
      </w:r>
      <w:r>
        <w:tab/>
      </w:r>
      <w:r>
        <w:tab/>
      </w:r>
      <w:r>
        <w:tab/>
      </w:r>
      <w:r>
        <w:tab/>
      </w:r>
      <w:r>
        <w:tab/>
      </w:r>
      <w:r>
        <w:tab/>
      </w:r>
      <w:r>
        <w:tab/>
        <w:t xml:space="preserve">     </w:t>
      </w:r>
      <w:r w:rsidR="00C101C9">
        <w:t xml:space="preserve">  </w:t>
      </w:r>
      <w:r>
        <w:t xml:space="preserve"> 35.00</w:t>
      </w:r>
      <w:r>
        <w:tab/>
      </w:r>
      <w:r>
        <w:tab/>
        <w:t>AC</w:t>
      </w:r>
    </w:p>
    <w:p w:rsidR="0084762F" w:rsidRDefault="0084762F" w:rsidP="00B132C7">
      <w:pPr>
        <w:spacing w:after="0" w:line="240" w:lineRule="auto"/>
      </w:pPr>
      <w:r>
        <w:t>SOLID SODDING</w:t>
      </w:r>
      <w:r>
        <w:tab/>
      </w:r>
      <w:r>
        <w:tab/>
      </w:r>
      <w:r>
        <w:tab/>
      </w:r>
      <w:r>
        <w:tab/>
      </w:r>
      <w:r>
        <w:tab/>
      </w:r>
      <w:r>
        <w:tab/>
      </w:r>
      <w:r>
        <w:tab/>
        <w:t xml:space="preserve">               </w:t>
      </w:r>
      <w:r w:rsidR="00C101C9">
        <w:t xml:space="preserve">  </w:t>
      </w:r>
      <w:r>
        <w:t>1,000.00</w:t>
      </w:r>
      <w:r>
        <w:tab/>
      </w:r>
      <w:r>
        <w:tab/>
        <w:t>SY</w:t>
      </w:r>
    </w:p>
    <w:p w:rsidR="0084762F" w:rsidRDefault="0084762F" w:rsidP="00B132C7">
      <w:pPr>
        <w:spacing w:after="0" w:line="240" w:lineRule="auto"/>
      </w:pPr>
      <w:r>
        <w:t>EROSION CONTROL FABRIC</w:t>
      </w:r>
      <w:r>
        <w:tab/>
      </w:r>
      <w:r>
        <w:tab/>
      </w:r>
      <w:r>
        <w:tab/>
      </w:r>
      <w:r>
        <w:tab/>
      </w:r>
      <w:r>
        <w:tab/>
      </w:r>
      <w:r>
        <w:tab/>
      </w:r>
      <w:r w:rsidR="00C101C9">
        <w:t xml:space="preserve">  </w:t>
      </w:r>
      <w:r>
        <w:t>1,000.00</w:t>
      </w:r>
      <w:r>
        <w:tab/>
      </w:r>
      <w:r>
        <w:tab/>
        <w:t>SY</w:t>
      </w:r>
    </w:p>
    <w:p w:rsidR="0084762F" w:rsidRDefault="0084762F" w:rsidP="00B132C7">
      <w:pPr>
        <w:spacing w:after="0" w:line="240" w:lineRule="auto"/>
      </w:pPr>
      <w:r>
        <w:t>TEMPORARY SILT FENCE (TYPE II)</w:t>
      </w:r>
      <w:r>
        <w:tab/>
      </w:r>
      <w:r>
        <w:tab/>
      </w:r>
      <w:r>
        <w:tab/>
      </w:r>
      <w:r>
        <w:tab/>
        <w:t xml:space="preserve">           </w:t>
      </w:r>
      <w:r w:rsidR="00C101C9">
        <w:t xml:space="preserve">  </w:t>
      </w:r>
      <w:r>
        <w:t xml:space="preserve"> 12,600.00</w:t>
      </w:r>
      <w:r>
        <w:tab/>
      </w:r>
      <w:r>
        <w:tab/>
        <w:t>LF</w:t>
      </w:r>
    </w:p>
    <w:p w:rsidR="00C101C9" w:rsidRDefault="00C101C9" w:rsidP="00C101C9">
      <w:pPr>
        <w:spacing w:after="0" w:line="240" w:lineRule="auto"/>
      </w:pPr>
      <w:r>
        <w:lastRenderedPageBreak/>
        <w:t>SECTION 900</w:t>
      </w:r>
    </w:p>
    <w:p w:rsidR="00C101C9" w:rsidRDefault="00C101C9" w:rsidP="00C101C9">
      <w:pPr>
        <w:spacing w:after="0" w:line="240" w:lineRule="auto"/>
      </w:pPr>
      <w:r>
        <w:t>PROJECT NO. MS134-0030(1)B1A</w:t>
      </w:r>
    </w:p>
    <w:p w:rsidR="00C101C9" w:rsidRPr="00C101C9" w:rsidRDefault="00C101C9" w:rsidP="00C101C9">
      <w:pPr>
        <w:spacing w:after="0" w:line="240" w:lineRule="auto"/>
      </w:pPr>
      <w:r w:rsidRPr="00C101C9">
        <w:t>JACKSON COUNTY</w:t>
      </w:r>
      <w:r w:rsidRPr="00C101C9">
        <w:tab/>
      </w:r>
      <w:r w:rsidRPr="00C101C9">
        <w:tab/>
      </w:r>
    </w:p>
    <w:p w:rsidR="00C101C9" w:rsidRDefault="00C101C9" w:rsidP="00C101C9">
      <w:pPr>
        <w:spacing w:after="0" w:line="240" w:lineRule="auto"/>
        <w:rPr>
          <w:u w:val="single"/>
        </w:rPr>
      </w:pPr>
    </w:p>
    <w:p w:rsidR="00C101C9" w:rsidRPr="00C101C9" w:rsidRDefault="00C101C9" w:rsidP="00C101C9">
      <w:pPr>
        <w:spacing w:after="0" w:line="240" w:lineRule="auto"/>
      </w:pPr>
      <w:r>
        <w:rPr>
          <w:u w:val="single"/>
        </w:rPr>
        <w:t xml:space="preserve">                      ITEM</w:t>
      </w:r>
      <w:r>
        <w:rPr>
          <w:u w:val="single"/>
        </w:rPr>
        <w:tab/>
      </w:r>
      <w:r>
        <w:rPr>
          <w:u w:val="single"/>
        </w:rPr>
        <w:tab/>
      </w:r>
      <w:r>
        <w:rPr>
          <w:u w:val="single"/>
        </w:rPr>
        <w:tab/>
      </w:r>
      <w:r>
        <w:rPr>
          <w:u w:val="single"/>
        </w:rPr>
        <w:tab/>
      </w:r>
      <w:r>
        <w:rPr>
          <w:u w:val="single"/>
        </w:rPr>
        <w:tab/>
      </w:r>
      <w:r>
        <w:rPr>
          <w:u w:val="single"/>
        </w:rPr>
        <w:tab/>
      </w:r>
      <w:r>
        <w:rPr>
          <w:u w:val="single"/>
        </w:rPr>
        <w:tab/>
        <w:t>QUANTITY</w:t>
      </w:r>
      <w:r>
        <w:rPr>
          <w:u w:val="single"/>
        </w:rPr>
        <w:tab/>
      </w:r>
      <w:r>
        <w:rPr>
          <w:u w:val="single"/>
        </w:rPr>
        <w:tab/>
        <w:t>UNIT</w:t>
      </w:r>
      <w:r>
        <w:rPr>
          <w:u w:val="single"/>
        </w:rPr>
        <w:tab/>
      </w:r>
      <w:r w:rsidRPr="00C101C9">
        <w:tab/>
      </w:r>
      <w:r w:rsidRPr="00C101C9">
        <w:tab/>
      </w:r>
      <w:r w:rsidRPr="00C101C9">
        <w:tab/>
      </w:r>
      <w:r w:rsidRPr="00C101C9">
        <w:tab/>
      </w:r>
      <w:r w:rsidRPr="00C101C9">
        <w:tab/>
      </w:r>
      <w:r w:rsidRPr="00C101C9">
        <w:tab/>
      </w:r>
      <w:r w:rsidRPr="00C101C9">
        <w:tab/>
      </w:r>
      <w:r w:rsidRPr="00C101C9">
        <w:tab/>
      </w:r>
      <w:r w:rsidRPr="00C101C9">
        <w:tab/>
      </w:r>
    </w:p>
    <w:p w:rsidR="0084762F" w:rsidRDefault="0084762F" w:rsidP="00B132C7">
      <w:pPr>
        <w:spacing w:after="0" w:line="240" w:lineRule="auto"/>
      </w:pPr>
      <w:r>
        <w:t>LOOSE RIPRAP, 100LB</w:t>
      </w:r>
      <w:r>
        <w:tab/>
      </w:r>
      <w:r>
        <w:tab/>
      </w:r>
      <w:r>
        <w:tab/>
      </w:r>
      <w:r>
        <w:tab/>
      </w:r>
      <w:r>
        <w:tab/>
      </w:r>
      <w:r>
        <w:tab/>
      </w:r>
      <w:r>
        <w:tab/>
        <w:t xml:space="preserve"> </w:t>
      </w:r>
      <w:r w:rsidR="00C101C9">
        <w:t xml:space="preserve">  </w:t>
      </w:r>
      <w:r>
        <w:t xml:space="preserve">  600.00</w:t>
      </w:r>
      <w:r>
        <w:tab/>
      </w:r>
      <w:r>
        <w:tab/>
        <w:t>TON</w:t>
      </w:r>
    </w:p>
    <w:p w:rsidR="0084762F" w:rsidRDefault="0084762F" w:rsidP="00B132C7">
      <w:pPr>
        <w:spacing w:after="0" w:line="240" w:lineRule="auto"/>
      </w:pPr>
      <w:r>
        <w:t>GROUTED RIPRAP</w:t>
      </w:r>
      <w:r>
        <w:tab/>
      </w:r>
      <w:r>
        <w:tab/>
      </w:r>
      <w:r>
        <w:tab/>
      </w:r>
      <w:r>
        <w:tab/>
      </w:r>
      <w:r>
        <w:tab/>
      </w:r>
      <w:r>
        <w:tab/>
      </w:r>
      <w:r>
        <w:tab/>
        <w:t xml:space="preserve"> </w:t>
      </w:r>
      <w:r w:rsidR="00C101C9">
        <w:t xml:space="preserve">  </w:t>
      </w:r>
      <w:r>
        <w:t xml:space="preserve">  800.00</w:t>
      </w:r>
      <w:r>
        <w:tab/>
      </w:r>
      <w:r>
        <w:tab/>
        <w:t>SY</w:t>
      </w:r>
    </w:p>
    <w:p w:rsidR="001066DD" w:rsidRDefault="0084762F" w:rsidP="00B132C7">
      <w:pPr>
        <w:spacing w:after="0" w:line="240" w:lineRule="auto"/>
      </w:pPr>
      <w:r>
        <w:t>G</w:t>
      </w:r>
      <w:r w:rsidR="001066DD">
        <w:t>EOTEXTILE UNDER RIP RAP (TYPE V)</w:t>
      </w:r>
      <w:r w:rsidR="001066DD">
        <w:tab/>
      </w:r>
      <w:r w:rsidR="001066DD">
        <w:tab/>
      </w:r>
      <w:r w:rsidR="001066DD">
        <w:tab/>
      </w:r>
      <w:r w:rsidR="001066DD">
        <w:tab/>
      </w:r>
      <w:r w:rsidR="001066DD">
        <w:tab/>
      </w:r>
      <w:r w:rsidR="00C101C9">
        <w:t xml:space="preserve">     </w:t>
      </w:r>
      <w:r w:rsidR="001066DD">
        <w:t>800.00</w:t>
      </w:r>
      <w:r w:rsidR="001066DD">
        <w:tab/>
      </w:r>
      <w:r w:rsidR="001066DD">
        <w:tab/>
        <w:t>SY</w:t>
      </w:r>
    </w:p>
    <w:p w:rsidR="001066DD" w:rsidRDefault="001066DD" w:rsidP="00B132C7">
      <w:pPr>
        <w:spacing w:after="0" w:line="240" w:lineRule="auto"/>
      </w:pPr>
      <w:r>
        <w:t>SEDIMENT CONTROL STONE</w:t>
      </w:r>
      <w:r>
        <w:tab/>
      </w:r>
      <w:r>
        <w:tab/>
      </w:r>
      <w:r>
        <w:tab/>
      </w:r>
      <w:r>
        <w:tab/>
      </w:r>
      <w:r>
        <w:tab/>
      </w:r>
      <w:r>
        <w:tab/>
        <w:t xml:space="preserve">  </w:t>
      </w:r>
      <w:r w:rsidR="00C101C9">
        <w:t xml:space="preserve">     </w:t>
      </w:r>
      <w:r>
        <w:t>50.00</w:t>
      </w:r>
      <w:r w:rsidR="00B132C7">
        <w:tab/>
      </w:r>
      <w:r>
        <w:tab/>
        <w:t>CY</w:t>
      </w:r>
    </w:p>
    <w:p w:rsidR="00B132C7" w:rsidRDefault="001066DD" w:rsidP="00B132C7">
      <w:pPr>
        <w:spacing w:after="0" w:line="240" w:lineRule="auto"/>
      </w:pPr>
      <w:r>
        <w:t>WATTLES, 20”</w:t>
      </w:r>
      <w:r>
        <w:tab/>
      </w:r>
      <w:r>
        <w:tab/>
      </w:r>
      <w:r>
        <w:tab/>
      </w:r>
      <w:r>
        <w:tab/>
      </w:r>
      <w:r>
        <w:tab/>
      </w:r>
      <w:r>
        <w:tab/>
      </w:r>
      <w:r>
        <w:tab/>
        <w:t xml:space="preserve">         </w:t>
      </w:r>
      <w:r w:rsidR="00C101C9">
        <w:t xml:space="preserve">   </w:t>
      </w:r>
      <w:r>
        <w:t xml:space="preserve"> </w:t>
      </w:r>
      <w:r w:rsidR="00C101C9">
        <w:t xml:space="preserve">  </w:t>
      </w:r>
      <w:r>
        <w:t xml:space="preserve"> 3,500.00</w:t>
      </w:r>
      <w:r w:rsidR="00B132C7">
        <w:tab/>
      </w:r>
      <w:r>
        <w:tab/>
        <w:t>LF</w:t>
      </w:r>
    </w:p>
    <w:p w:rsidR="001066DD" w:rsidRDefault="001066DD" w:rsidP="00B132C7">
      <w:pPr>
        <w:spacing w:after="0" w:line="240" w:lineRule="auto"/>
      </w:pPr>
      <w:r>
        <w:t>TEMPORARY STREAM DIVERSION</w:t>
      </w:r>
      <w:r>
        <w:tab/>
      </w:r>
      <w:r>
        <w:tab/>
      </w:r>
      <w:r>
        <w:tab/>
      </w:r>
      <w:r>
        <w:tab/>
      </w:r>
      <w:r>
        <w:tab/>
        <w:t xml:space="preserve"> </w:t>
      </w:r>
      <w:r w:rsidR="00C101C9">
        <w:t xml:space="preserve">     </w:t>
      </w:r>
      <w:r>
        <w:t xml:space="preserve">   3.00</w:t>
      </w:r>
      <w:r>
        <w:tab/>
      </w:r>
      <w:r>
        <w:tab/>
        <w:t>EA</w:t>
      </w: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B132C7">
      <w:pPr>
        <w:spacing w:after="0" w:line="240" w:lineRule="auto"/>
      </w:pPr>
    </w:p>
    <w:p w:rsidR="001066DD" w:rsidRDefault="001066DD" w:rsidP="001066DD">
      <w:pPr>
        <w:spacing w:after="0" w:line="240" w:lineRule="auto"/>
        <w:jc w:val="right"/>
      </w:pPr>
      <w:r>
        <w:t>PROJECT NO. MS134-0030(1)B1A</w:t>
      </w:r>
    </w:p>
    <w:p w:rsidR="001066DD" w:rsidRDefault="001066DD" w:rsidP="001066DD">
      <w:pPr>
        <w:spacing w:after="0" w:line="240" w:lineRule="auto"/>
        <w:jc w:val="right"/>
      </w:pPr>
      <w:r>
        <w:t>JACKSON COUNTY</w:t>
      </w:r>
    </w:p>
    <w:p w:rsidR="001066DD" w:rsidRDefault="001066DD" w:rsidP="001066DD">
      <w:pPr>
        <w:spacing w:after="0" w:line="240" w:lineRule="auto"/>
        <w:jc w:val="right"/>
      </w:pPr>
    </w:p>
    <w:p w:rsidR="001066DD" w:rsidRDefault="001066DD" w:rsidP="001066DD">
      <w:pPr>
        <w:spacing w:after="0" w:line="240" w:lineRule="auto"/>
        <w:rPr>
          <w:u w:val="single"/>
        </w:rPr>
      </w:pPr>
      <w:r>
        <w:rPr>
          <w:u w:val="single"/>
        </w:rPr>
        <w:t>NOTICE TO CONTRACTORS:</w:t>
      </w:r>
    </w:p>
    <w:p w:rsidR="001066DD" w:rsidRDefault="001066DD" w:rsidP="001066DD">
      <w:pPr>
        <w:spacing w:after="0" w:line="240" w:lineRule="auto"/>
        <w:rPr>
          <w:u w:val="single"/>
        </w:rPr>
      </w:pPr>
    </w:p>
    <w:p w:rsidR="001066DD" w:rsidRDefault="001066DD" w:rsidP="001066DD">
      <w:pPr>
        <w:spacing w:after="0" w:line="240" w:lineRule="auto"/>
      </w:pPr>
      <w:r>
        <w:t>CONTRACT TIME:</w:t>
      </w:r>
      <w:r>
        <w:tab/>
      </w:r>
      <w:r>
        <w:tab/>
        <w:t>65 Working Days</w:t>
      </w:r>
    </w:p>
    <w:p w:rsidR="001066DD" w:rsidRDefault="001066DD" w:rsidP="001066DD">
      <w:pPr>
        <w:spacing w:after="0" w:line="240" w:lineRule="auto"/>
      </w:pPr>
    </w:p>
    <w:p w:rsidR="001066DD" w:rsidRDefault="001066DD" w:rsidP="001066DD">
      <w:pPr>
        <w:spacing w:after="0" w:line="240" w:lineRule="auto"/>
        <w:rPr>
          <w:u w:val="single"/>
        </w:rPr>
      </w:pPr>
      <w:r>
        <w:rPr>
          <w:u w:val="single"/>
        </w:rPr>
        <w:t>BASIS OF AWARD</w:t>
      </w:r>
    </w:p>
    <w:p w:rsidR="001066DD" w:rsidRDefault="001066DD" w:rsidP="001066DD">
      <w:pPr>
        <w:spacing w:after="0" w:line="240" w:lineRule="auto"/>
        <w:rPr>
          <w:u w:val="single"/>
        </w:rPr>
      </w:pPr>
    </w:p>
    <w:p w:rsidR="001066DD" w:rsidRDefault="001066DD" w:rsidP="001066DD">
      <w:pPr>
        <w:spacing w:after="0" w:line="240" w:lineRule="auto"/>
      </w:pPr>
      <w:r>
        <w:t>The award, if made, will be made to the lowest qualified bidder on the basis of published quantities.</w:t>
      </w:r>
    </w:p>
    <w:p w:rsidR="001066DD" w:rsidRDefault="001066DD" w:rsidP="001066DD">
      <w:pPr>
        <w:spacing w:after="0" w:line="240" w:lineRule="auto"/>
      </w:pPr>
    </w:p>
    <w:p w:rsidR="001066DD" w:rsidRDefault="001066DD" w:rsidP="001066DD">
      <w:pPr>
        <w:spacing w:after="0" w:line="240" w:lineRule="auto"/>
      </w:pPr>
      <w:r>
        <w:t>The attention of the BIDDER is directed to the State and Federal laws governing selection of and employment of labor.</w:t>
      </w:r>
    </w:p>
    <w:p w:rsidR="001066DD" w:rsidRDefault="001066DD" w:rsidP="001066DD">
      <w:pPr>
        <w:spacing w:after="0" w:line="240" w:lineRule="auto"/>
      </w:pPr>
    </w:p>
    <w:p w:rsidR="001066DD" w:rsidRDefault="001066DD" w:rsidP="001066DD">
      <w:pPr>
        <w:spacing w:after="0" w:line="240" w:lineRule="auto"/>
      </w:pPr>
      <w:r>
        <w:t>MINIMUM WAGE RATES for this project have been predetermined by the Secretary of the Department of Labor in accordance with the requirements of Federal regulations governing the expenditure of FEDERAL AID HIGHWAY FUNDS and are set out in the labor regulations contained in the proposal.</w:t>
      </w:r>
    </w:p>
    <w:p w:rsidR="001066DD" w:rsidRDefault="001066DD" w:rsidP="001066DD">
      <w:pPr>
        <w:spacing w:after="0" w:line="240" w:lineRule="auto"/>
      </w:pPr>
    </w:p>
    <w:p w:rsidR="001066DD" w:rsidRDefault="001066DD" w:rsidP="001066DD">
      <w:pPr>
        <w:spacing w:after="0" w:line="240" w:lineRule="auto"/>
      </w:pPr>
      <w:r>
        <w:t>The Board of Supervisors herby notifies all bidders that it will affirmatively insure that in any contract entered into pursuant to this advertisement, minority business enterprise will be afforded full opportunity to submit bids in response to this invitation and will not be discriminated against on the grounds of race, color, or national origin in consideration for an award.</w:t>
      </w:r>
    </w:p>
    <w:p w:rsidR="001066DD" w:rsidRDefault="001066DD" w:rsidP="001066DD">
      <w:pPr>
        <w:spacing w:after="0" w:line="240" w:lineRule="auto"/>
      </w:pPr>
    </w:p>
    <w:p w:rsidR="000451C2" w:rsidRPr="00862E89" w:rsidRDefault="000451C2" w:rsidP="001066DD">
      <w:pPr>
        <w:spacing w:after="0" w:line="240" w:lineRule="auto"/>
      </w:pPr>
      <w:r w:rsidRPr="00862E89">
        <w:t xml:space="preserve">Bids may be submitted in a sealed envelope or electronically in “PDF” format. </w:t>
      </w:r>
    </w:p>
    <w:p w:rsidR="000451C2" w:rsidRPr="00862E89" w:rsidRDefault="000451C2" w:rsidP="001066DD">
      <w:pPr>
        <w:spacing w:after="0" w:line="240" w:lineRule="auto"/>
      </w:pPr>
    </w:p>
    <w:p w:rsidR="000451C2" w:rsidRPr="00862E89" w:rsidRDefault="000451C2" w:rsidP="001066DD">
      <w:pPr>
        <w:spacing w:after="0" w:line="240" w:lineRule="auto"/>
      </w:pPr>
      <w:r w:rsidRPr="00862E89">
        <w:t xml:space="preserve">Sealed bids shall be marked plainly on the exterior of the envelop </w:t>
      </w:r>
    </w:p>
    <w:p w:rsidR="000451C2" w:rsidRPr="00862E89" w:rsidRDefault="000451C2" w:rsidP="001066DD">
      <w:pPr>
        <w:spacing w:after="0" w:line="240" w:lineRule="auto"/>
      </w:pPr>
    </w:p>
    <w:p w:rsidR="000451C2" w:rsidRPr="00862E89" w:rsidRDefault="000451C2" w:rsidP="001066DD">
      <w:pPr>
        <w:spacing w:after="0" w:line="240" w:lineRule="auto"/>
      </w:pPr>
      <w:r w:rsidRPr="00862E89">
        <w:t>CLEARING, GRUBBING DRAINAGE AND OBSTRUCTION REMOVAL FOR I-10 CONNECTOR / MALLET ROAD</w:t>
      </w:r>
    </w:p>
    <w:p w:rsidR="000451C2" w:rsidRPr="00862E89" w:rsidRDefault="000451C2" w:rsidP="001066DD">
      <w:pPr>
        <w:spacing w:after="0" w:line="240" w:lineRule="auto"/>
      </w:pPr>
    </w:p>
    <w:p w:rsidR="000451C2" w:rsidRPr="00862E89" w:rsidRDefault="000451C2" w:rsidP="001066DD">
      <w:pPr>
        <w:spacing w:after="0" w:line="240" w:lineRule="auto"/>
      </w:pPr>
      <w:r w:rsidRPr="00862E89">
        <w:t xml:space="preserve">and shall be addressed to the Clerk of the Board of Supervisors of Jackson County, 2915 Canty Street, Suite R, Pascagoula, MS 39567, prior to the hour and date designated above, and shall list the name and address of the company submitting the bid. </w:t>
      </w:r>
    </w:p>
    <w:p w:rsidR="000451C2" w:rsidRPr="00862E89" w:rsidRDefault="000451C2" w:rsidP="001066DD">
      <w:pPr>
        <w:spacing w:after="0" w:line="240" w:lineRule="auto"/>
      </w:pPr>
    </w:p>
    <w:p w:rsidR="00350358" w:rsidRPr="00862E89" w:rsidRDefault="000451C2" w:rsidP="001066DD">
      <w:pPr>
        <w:spacing w:after="0" w:line="240" w:lineRule="auto"/>
      </w:pPr>
      <w:r w:rsidRPr="00862E89">
        <w:t xml:space="preserve">Bids submitted electronically shall contain the same information and forms as that required for the paper bid. </w:t>
      </w:r>
    </w:p>
    <w:p w:rsidR="00350358" w:rsidRPr="00862E89" w:rsidRDefault="00350358" w:rsidP="001066DD">
      <w:pPr>
        <w:spacing w:after="0" w:line="240" w:lineRule="auto"/>
      </w:pPr>
    </w:p>
    <w:p w:rsidR="001066DD" w:rsidRPr="00862E89" w:rsidRDefault="00350358" w:rsidP="001066DD">
      <w:pPr>
        <w:spacing w:after="0" w:line="240" w:lineRule="auto"/>
      </w:pPr>
      <w:r w:rsidRPr="00862E89">
        <w:t xml:space="preserve">Bid documents may be viewed and/or downloaded at </w:t>
      </w:r>
      <w:hyperlink r:id="rId7" w:history="1">
        <w:r w:rsidRPr="00862E89">
          <w:rPr>
            <w:rStyle w:val="Hyperlink"/>
          </w:rPr>
          <w:t>www.neel-schafferplans.com</w:t>
        </w:r>
      </w:hyperlink>
      <w:r w:rsidRPr="00862E89">
        <w:t xml:space="preserve">, or </w:t>
      </w:r>
      <w:hyperlink r:id="rId8" w:history="1">
        <w:r w:rsidRPr="00862E89">
          <w:rPr>
            <w:rStyle w:val="Hyperlink"/>
          </w:rPr>
          <w:t>www.jacksoncoplans.com</w:t>
        </w:r>
      </w:hyperlink>
      <w:r w:rsidRPr="00862E89">
        <w:t>. A valid e-mail address is required for registration and log-in. Bid documents are nonrefundable and must be purchased through the website</w:t>
      </w:r>
      <w:r w:rsidR="00862E89" w:rsidRPr="00862E89">
        <w:t xml:space="preserve"> </w:t>
      </w:r>
      <w:r w:rsidR="00B50DB2">
        <w:t xml:space="preserve">or </w:t>
      </w:r>
      <w:r w:rsidR="00862E89" w:rsidRPr="00862E89">
        <w:t>ordered from Plan House</w:t>
      </w:r>
      <w:r w:rsidRPr="00862E89">
        <w:t>. For information regarding website registration, log-in and purchase of bid documents, please contact Plan House at (228) 248-0181.</w:t>
      </w:r>
    </w:p>
    <w:p w:rsidR="001066DD" w:rsidRPr="00862E89" w:rsidRDefault="001066DD" w:rsidP="001066DD">
      <w:pPr>
        <w:spacing w:after="0" w:line="240" w:lineRule="auto"/>
      </w:pPr>
    </w:p>
    <w:p w:rsidR="001066DD" w:rsidRPr="00862E89" w:rsidRDefault="00350358" w:rsidP="001066DD">
      <w:pPr>
        <w:spacing w:after="0" w:line="240" w:lineRule="auto"/>
      </w:pPr>
      <w:r w:rsidRPr="00862E89">
        <w:t>The bid documents are on file and may be examined at the following locations:</w:t>
      </w:r>
    </w:p>
    <w:p w:rsidR="00350358" w:rsidRPr="00862E89" w:rsidRDefault="00350358" w:rsidP="001066DD">
      <w:pPr>
        <w:spacing w:after="0" w:line="240" w:lineRule="auto"/>
      </w:pPr>
    </w:p>
    <w:p w:rsidR="00350358" w:rsidRPr="00862E89" w:rsidRDefault="00350358" w:rsidP="00862E89">
      <w:pPr>
        <w:pStyle w:val="ListParagraph"/>
        <w:numPr>
          <w:ilvl w:val="0"/>
          <w:numId w:val="1"/>
        </w:numPr>
        <w:spacing w:after="0" w:line="240" w:lineRule="auto"/>
      </w:pPr>
      <w:r w:rsidRPr="00862E89">
        <w:t>Jackson County Road Department</w:t>
      </w:r>
      <w:r w:rsidR="00862E89" w:rsidRPr="00862E89">
        <w:t>, 8500 Jim Ramsay Road, Vancleave, MS 39565</w:t>
      </w:r>
    </w:p>
    <w:p w:rsidR="00862E89" w:rsidRPr="00862E89" w:rsidRDefault="00862E89" w:rsidP="00862E89">
      <w:pPr>
        <w:spacing w:after="0" w:line="240" w:lineRule="auto"/>
      </w:pPr>
    </w:p>
    <w:p w:rsidR="00862E89" w:rsidRPr="00862E89" w:rsidRDefault="00862E89" w:rsidP="00862E89">
      <w:pPr>
        <w:pStyle w:val="ListParagraph"/>
        <w:numPr>
          <w:ilvl w:val="0"/>
          <w:numId w:val="1"/>
        </w:numPr>
        <w:spacing w:after="0" w:line="240" w:lineRule="auto"/>
      </w:pPr>
      <w:r w:rsidRPr="00862E89">
        <w:lastRenderedPageBreak/>
        <w:t>Neel-Shaffer, Inc., 707 Watts Ave., Suite C, Pascagoula, MS 39567</w:t>
      </w:r>
    </w:p>
    <w:p w:rsidR="00862E89" w:rsidRPr="00817ACC" w:rsidRDefault="00862E89" w:rsidP="001066DD">
      <w:pPr>
        <w:spacing w:after="0" w:line="240" w:lineRule="auto"/>
        <w:rPr>
          <w:b/>
        </w:rPr>
      </w:pPr>
    </w:p>
    <w:p w:rsidR="001066DD" w:rsidRDefault="001066DD" w:rsidP="001066DD">
      <w:pPr>
        <w:spacing w:after="0" w:line="240" w:lineRule="auto"/>
      </w:pPr>
    </w:p>
    <w:p w:rsidR="001066DD" w:rsidRDefault="001066DD" w:rsidP="001066DD">
      <w:pPr>
        <w:spacing w:after="0" w:line="240" w:lineRule="auto"/>
      </w:pPr>
      <w:r>
        <w:t xml:space="preserve">Certified check or bid bond </w:t>
      </w:r>
      <w:r w:rsidR="00B50DB2">
        <w:t xml:space="preserve">in the amount of </w:t>
      </w:r>
      <w:r>
        <w:t>five percent (5%) of the total bid, made payable to Jackson County and the State of Mississippi must accompany each proposal.</w:t>
      </w:r>
    </w:p>
    <w:p w:rsidR="001066DD" w:rsidRDefault="001066DD" w:rsidP="001066DD">
      <w:pPr>
        <w:spacing w:after="0" w:line="240" w:lineRule="auto"/>
      </w:pPr>
    </w:p>
    <w:p w:rsidR="001066DD" w:rsidRDefault="001066DD" w:rsidP="001066DD">
      <w:pPr>
        <w:spacing w:after="0" w:line="240" w:lineRule="auto"/>
      </w:pPr>
      <w:r>
        <w:t>Bidders are hereby notified that any proposal accompanied by letters qualifying in any manner the condition under which the proposal is tendered will be considered an irregular bid and such proposal will not be considered in making the award.</w:t>
      </w:r>
    </w:p>
    <w:p w:rsidR="001066DD" w:rsidRDefault="001066DD" w:rsidP="001066DD">
      <w:pPr>
        <w:spacing w:after="0" w:line="240" w:lineRule="auto"/>
      </w:pPr>
    </w:p>
    <w:p w:rsidR="001066DD" w:rsidRDefault="001066DD" w:rsidP="001066DD">
      <w:pPr>
        <w:spacing w:after="0" w:line="240" w:lineRule="auto"/>
        <w:jc w:val="right"/>
      </w:pPr>
      <w:r>
        <w:t>Randy Bosarge, President</w:t>
      </w:r>
    </w:p>
    <w:p w:rsidR="001066DD" w:rsidRPr="001066DD" w:rsidRDefault="001066DD" w:rsidP="001066DD">
      <w:pPr>
        <w:spacing w:after="0" w:line="240" w:lineRule="auto"/>
        <w:jc w:val="right"/>
      </w:pPr>
      <w:r>
        <w:t>Jackson County Board of Supervisors</w:t>
      </w:r>
    </w:p>
    <w:p w:rsidR="00B132C7" w:rsidRPr="00B132C7" w:rsidRDefault="00B132C7" w:rsidP="00B132C7">
      <w:pPr>
        <w:spacing w:after="0" w:line="240" w:lineRule="auto"/>
      </w:pPr>
    </w:p>
    <w:sectPr w:rsidR="00B132C7" w:rsidRPr="00B132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1C9" w:rsidRDefault="00C101C9" w:rsidP="00C101C9">
      <w:pPr>
        <w:spacing w:after="0" w:line="240" w:lineRule="auto"/>
      </w:pPr>
      <w:r>
        <w:separator/>
      </w:r>
    </w:p>
  </w:endnote>
  <w:endnote w:type="continuationSeparator" w:id="0">
    <w:p w:rsidR="00C101C9" w:rsidRDefault="00C101C9" w:rsidP="00C1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191627"/>
      <w:docPartObj>
        <w:docPartGallery w:val="Page Numbers (Bottom of Page)"/>
        <w:docPartUnique/>
      </w:docPartObj>
    </w:sdtPr>
    <w:sdtEndPr/>
    <w:sdtContent>
      <w:sdt>
        <w:sdtPr>
          <w:id w:val="98381352"/>
          <w:docPartObj>
            <w:docPartGallery w:val="Page Numbers (Top of Page)"/>
            <w:docPartUnique/>
          </w:docPartObj>
        </w:sdtPr>
        <w:sdtEndPr/>
        <w:sdtContent>
          <w:p w:rsidR="00C101C9" w:rsidRDefault="00C101C9" w:rsidP="00C101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39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39FF">
              <w:rPr>
                <w:b/>
                <w:bCs/>
                <w:noProof/>
              </w:rPr>
              <w:t>4</w:t>
            </w:r>
            <w:r>
              <w:rPr>
                <w:b/>
                <w:bCs/>
                <w:sz w:val="24"/>
                <w:szCs w:val="24"/>
              </w:rPr>
              <w:fldChar w:fldCharType="end"/>
            </w:r>
          </w:p>
        </w:sdtContent>
      </w:sdt>
    </w:sdtContent>
  </w:sdt>
  <w:p w:rsidR="00C101C9" w:rsidRDefault="00C1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1C9" w:rsidRDefault="00C101C9" w:rsidP="00C101C9">
      <w:pPr>
        <w:spacing w:after="0" w:line="240" w:lineRule="auto"/>
      </w:pPr>
      <w:r>
        <w:separator/>
      </w:r>
    </w:p>
  </w:footnote>
  <w:footnote w:type="continuationSeparator" w:id="0">
    <w:p w:rsidR="00C101C9" w:rsidRDefault="00C101C9" w:rsidP="00C10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51E5"/>
    <w:multiLevelType w:val="hybridMultilevel"/>
    <w:tmpl w:val="E682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C7"/>
    <w:rsid w:val="000451C2"/>
    <w:rsid w:val="001066DD"/>
    <w:rsid w:val="001E05A8"/>
    <w:rsid w:val="00350358"/>
    <w:rsid w:val="00680FF5"/>
    <w:rsid w:val="007239FF"/>
    <w:rsid w:val="00787DAB"/>
    <w:rsid w:val="00817ACC"/>
    <w:rsid w:val="0084762F"/>
    <w:rsid w:val="00862E89"/>
    <w:rsid w:val="00B132C7"/>
    <w:rsid w:val="00B50DB2"/>
    <w:rsid w:val="00B763E5"/>
    <w:rsid w:val="00C1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C498B-573D-4010-B136-BC3D7893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358"/>
    <w:rPr>
      <w:color w:val="0563C1" w:themeColor="hyperlink"/>
      <w:u w:val="single"/>
    </w:rPr>
  </w:style>
  <w:style w:type="paragraph" w:styleId="ListParagraph">
    <w:name w:val="List Paragraph"/>
    <w:basedOn w:val="Normal"/>
    <w:uiPriority w:val="34"/>
    <w:qFormat/>
    <w:rsid w:val="00862E89"/>
    <w:pPr>
      <w:ind w:left="720"/>
      <w:contextualSpacing/>
    </w:pPr>
  </w:style>
  <w:style w:type="paragraph" w:styleId="Header">
    <w:name w:val="header"/>
    <w:basedOn w:val="Normal"/>
    <w:link w:val="HeaderChar"/>
    <w:uiPriority w:val="99"/>
    <w:unhideWhenUsed/>
    <w:rsid w:val="00C10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1C9"/>
  </w:style>
  <w:style w:type="paragraph" w:styleId="Footer">
    <w:name w:val="footer"/>
    <w:basedOn w:val="Normal"/>
    <w:link w:val="FooterChar"/>
    <w:uiPriority w:val="99"/>
    <w:unhideWhenUsed/>
    <w:rsid w:val="00C10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C9"/>
  </w:style>
  <w:style w:type="paragraph" w:styleId="BalloonText">
    <w:name w:val="Balloon Text"/>
    <w:basedOn w:val="Normal"/>
    <w:link w:val="BalloonTextChar"/>
    <w:uiPriority w:val="99"/>
    <w:semiHidden/>
    <w:unhideWhenUsed/>
    <w:rsid w:val="00B50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ksoncoplans.com" TargetMode="External"/><Relationship Id="rId3" Type="http://schemas.openxmlformats.org/officeDocument/2006/relationships/settings" Target="settings.xml"/><Relationship Id="rId7" Type="http://schemas.openxmlformats.org/officeDocument/2006/relationships/hyperlink" Target="http://www.neel-schafferpl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Brinkman</dc:creator>
  <cp:keywords/>
  <dc:description/>
  <cp:lastModifiedBy>Luckett, Secret</cp:lastModifiedBy>
  <cp:revision>2</cp:revision>
  <cp:lastPrinted>2018-07-11T15:50:00Z</cp:lastPrinted>
  <dcterms:created xsi:type="dcterms:W3CDTF">2018-08-03T18:15:00Z</dcterms:created>
  <dcterms:modified xsi:type="dcterms:W3CDTF">2018-08-03T18:15:00Z</dcterms:modified>
</cp:coreProperties>
</file>