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13" w:rsidRPr="006B1767" w:rsidRDefault="00E77013">
      <w:pPr>
        <w:widowControl w:val="0"/>
        <w:jc w:val="center"/>
        <w:rPr>
          <w:sz w:val="28"/>
          <w:szCs w:val="28"/>
        </w:rPr>
      </w:pPr>
      <w:bookmarkStart w:id="0" w:name="_GoBack"/>
      <w:bookmarkEnd w:id="0"/>
      <w:r w:rsidRPr="006B1767">
        <w:rPr>
          <w:sz w:val="28"/>
          <w:szCs w:val="28"/>
        </w:rPr>
        <w:t>Specifications and Bid Proposal Form</w:t>
      </w:r>
    </w:p>
    <w:p w:rsidR="00870225" w:rsidRPr="00870225" w:rsidRDefault="00870225" w:rsidP="00870225">
      <w:pPr>
        <w:pStyle w:val="Heading2"/>
        <w:rPr>
          <w:sz w:val="28"/>
          <w:szCs w:val="28"/>
        </w:rPr>
      </w:pPr>
      <w:r>
        <w:rPr>
          <w:sz w:val="28"/>
          <w:szCs w:val="28"/>
        </w:rPr>
        <w:t xml:space="preserve">For </w:t>
      </w:r>
      <w:r w:rsidR="004A6BFA">
        <w:rPr>
          <w:sz w:val="28"/>
          <w:szCs w:val="28"/>
        </w:rPr>
        <w:t xml:space="preserve">Waste </w:t>
      </w:r>
      <w:r w:rsidR="00B85854">
        <w:rPr>
          <w:sz w:val="28"/>
          <w:szCs w:val="28"/>
        </w:rPr>
        <w:t>Collection</w:t>
      </w:r>
      <w:r w:rsidR="004A6BFA">
        <w:rPr>
          <w:sz w:val="28"/>
          <w:szCs w:val="28"/>
        </w:rPr>
        <w:t xml:space="preserve"> Services</w:t>
      </w:r>
    </w:p>
    <w:p w:rsidR="00E77013" w:rsidRPr="006B1767" w:rsidRDefault="00E77013">
      <w:pPr>
        <w:widowControl w:val="0"/>
        <w:jc w:val="center"/>
        <w:rPr>
          <w:sz w:val="24"/>
          <w:szCs w:val="24"/>
        </w:rPr>
      </w:pPr>
    </w:p>
    <w:p w:rsidR="00E77013" w:rsidRPr="006B1767" w:rsidRDefault="00E77013">
      <w:pPr>
        <w:pStyle w:val="Heading3"/>
        <w:rPr>
          <w:szCs w:val="24"/>
        </w:rPr>
      </w:pPr>
      <w:r w:rsidRPr="006B1767">
        <w:rPr>
          <w:szCs w:val="24"/>
        </w:rPr>
        <w:t>Vendor</w:t>
      </w:r>
      <w:r w:rsidRPr="006B1767">
        <w:rPr>
          <w:szCs w:val="24"/>
        </w:rPr>
        <w:tab/>
      </w:r>
      <w:r w:rsidR="00811944" w:rsidRPr="006B1767">
        <w:rPr>
          <w:szCs w:val="24"/>
        </w:rPr>
        <w:tab/>
      </w:r>
      <w:r w:rsidRPr="006B1767">
        <w:rPr>
          <w:szCs w:val="24"/>
        </w:rPr>
        <w:t>______________________________</w:t>
      </w:r>
      <w:r w:rsidR="006B1767">
        <w:rPr>
          <w:szCs w:val="24"/>
        </w:rPr>
        <w:t>____________</w:t>
      </w:r>
      <w:r w:rsidRPr="006B1767">
        <w:rPr>
          <w:szCs w:val="24"/>
        </w:rPr>
        <w:t>______________</w:t>
      </w:r>
    </w:p>
    <w:p w:rsidR="00E77013" w:rsidRPr="006B1767" w:rsidRDefault="00E77013">
      <w:pPr>
        <w:widowControl w:val="0"/>
        <w:rPr>
          <w:sz w:val="24"/>
          <w:szCs w:val="24"/>
        </w:rPr>
      </w:pPr>
    </w:p>
    <w:p w:rsidR="00E77013" w:rsidRPr="006B1767" w:rsidRDefault="00E77013">
      <w:pPr>
        <w:widowControl w:val="0"/>
        <w:rPr>
          <w:sz w:val="24"/>
          <w:szCs w:val="24"/>
        </w:rPr>
      </w:pPr>
      <w:r w:rsidRPr="006B1767">
        <w:rPr>
          <w:sz w:val="24"/>
          <w:szCs w:val="24"/>
        </w:rPr>
        <w:t>Address</w:t>
      </w:r>
      <w:r w:rsidRPr="006B1767">
        <w:rPr>
          <w:sz w:val="24"/>
          <w:szCs w:val="24"/>
        </w:rPr>
        <w:tab/>
        <w:t>__________________________________</w:t>
      </w:r>
      <w:r w:rsidR="006B1767">
        <w:rPr>
          <w:sz w:val="24"/>
          <w:szCs w:val="24"/>
        </w:rPr>
        <w:t>____________</w:t>
      </w:r>
      <w:r w:rsidRPr="006B1767">
        <w:rPr>
          <w:sz w:val="24"/>
          <w:szCs w:val="24"/>
        </w:rPr>
        <w:t>__________</w:t>
      </w:r>
    </w:p>
    <w:p w:rsidR="00E77013" w:rsidRPr="006B1767" w:rsidRDefault="00E77013">
      <w:pPr>
        <w:widowControl w:val="0"/>
        <w:rPr>
          <w:sz w:val="24"/>
          <w:szCs w:val="24"/>
        </w:rPr>
      </w:pPr>
    </w:p>
    <w:p w:rsidR="00E77013" w:rsidRPr="006B1767" w:rsidRDefault="00E77013">
      <w:pPr>
        <w:widowControl w:val="0"/>
        <w:rPr>
          <w:sz w:val="24"/>
          <w:szCs w:val="24"/>
        </w:rPr>
      </w:pPr>
      <w:r w:rsidRPr="006B1767">
        <w:rPr>
          <w:sz w:val="24"/>
          <w:szCs w:val="24"/>
        </w:rPr>
        <w:tab/>
      </w:r>
      <w:r w:rsidRPr="006B1767">
        <w:rPr>
          <w:sz w:val="24"/>
          <w:szCs w:val="24"/>
        </w:rPr>
        <w:tab/>
        <w:t>__________________________________________</w:t>
      </w:r>
      <w:r w:rsidR="006B1767">
        <w:rPr>
          <w:sz w:val="24"/>
          <w:szCs w:val="24"/>
        </w:rPr>
        <w:t>____________</w:t>
      </w:r>
      <w:r w:rsidRPr="006B1767">
        <w:rPr>
          <w:sz w:val="24"/>
          <w:szCs w:val="24"/>
        </w:rPr>
        <w:t>__</w:t>
      </w:r>
    </w:p>
    <w:p w:rsidR="00E77013" w:rsidRPr="006B1767" w:rsidRDefault="00E77013">
      <w:pPr>
        <w:widowControl w:val="0"/>
        <w:rPr>
          <w:sz w:val="24"/>
          <w:szCs w:val="24"/>
        </w:rPr>
      </w:pPr>
    </w:p>
    <w:p w:rsidR="00E77013" w:rsidRPr="006B1767" w:rsidRDefault="00E77013">
      <w:pPr>
        <w:widowControl w:val="0"/>
        <w:rPr>
          <w:sz w:val="24"/>
          <w:szCs w:val="24"/>
        </w:rPr>
      </w:pPr>
      <w:r w:rsidRPr="006B1767">
        <w:rPr>
          <w:sz w:val="24"/>
          <w:szCs w:val="24"/>
        </w:rPr>
        <w:t>Phone #</w:t>
      </w:r>
      <w:r w:rsidRPr="006B1767">
        <w:rPr>
          <w:sz w:val="24"/>
          <w:szCs w:val="24"/>
        </w:rPr>
        <w:tab/>
        <w:t>_______________________</w:t>
      </w:r>
      <w:r w:rsidR="006B1767">
        <w:rPr>
          <w:sz w:val="24"/>
          <w:szCs w:val="24"/>
        </w:rPr>
        <w:tab/>
      </w:r>
      <w:r w:rsidRPr="006B1767">
        <w:rPr>
          <w:sz w:val="24"/>
          <w:szCs w:val="24"/>
        </w:rPr>
        <w:t xml:space="preserve">Fax </w:t>
      </w:r>
      <w:r w:rsidRPr="006B1767">
        <w:rPr>
          <w:sz w:val="24"/>
          <w:szCs w:val="24"/>
        </w:rPr>
        <w:tab/>
      </w:r>
      <w:r w:rsidR="006B1767">
        <w:rPr>
          <w:sz w:val="24"/>
          <w:szCs w:val="24"/>
        </w:rPr>
        <w:t>_______________________</w:t>
      </w:r>
      <w:r w:rsidRPr="006B1767">
        <w:rPr>
          <w:sz w:val="24"/>
          <w:szCs w:val="24"/>
        </w:rPr>
        <w:t>___</w:t>
      </w:r>
    </w:p>
    <w:p w:rsidR="00E77013" w:rsidRPr="006B1767" w:rsidRDefault="00E77013">
      <w:pPr>
        <w:widowControl w:val="0"/>
        <w:rPr>
          <w:sz w:val="24"/>
          <w:szCs w:val="24"/>
        </w:rPr>
      </w:pPr>
    </w:p>
    <w:p w:rsidR="00982FFD" w:rsidRPr="00870225" w:rsidRDefault="00E77013" w:rsidP="00E66E49">
      <w:pPr>
        <w:tabs>
          <w:tab w:val="left" w:pos="5760"/>
        </w:tabs>
        <w:rPr>
          <w:sz w:val="24"/>
          <w:szCs w:val="24"/>
        </w:rPr>
      </w:pPr>
      <w:r w:rsidRPr="006B1767">
        <w:rPr>
          <w:sz w:val="24"/>
          <w:szCs w:val="24"/>
        </w:rPr>
        <w:t xml:space="preserve">We hereby propose to furnish </w:t>
      </w:r>
      <w:r w:rsidR="004A6BFA">
        <w:rPr>
          <w:sz w:val="24"/>
          <w:szCs w:val="24"/>
        </w:rPr>
        <w:t xml:space="preserve">waste </w:t>
      </w:r>
      <w:r w:rsidR="00B85854">
        <w:rPr>
          <w:sz w:val="24"/>
          <w:szCs w:val="24"/>
        </w:rPr>
        <w:t>collection</w:t>
      </w:r>
      <w:r w:rsidR="000D0E1E">
        <w:rPr>
          <w:sz w:val="24"/>
          <w:szCs w:val="24"/>
        </w:rPr>
        <w:t xml:space="preserve"> </w:t>
      </w:r>
      <w:r w:rsidR="00982FFD">
        <w:rPr>
          <w:sz w:val="24"/>
          <w:szCs w:val="24"/>
        </w:rPr>
        <w:t xml:space="preserve">services for the Bay St. Louis-Waveland School District.  Contract term of </w:t>
      </w:r>
      <w:r w:rsidR="00473D18">
        <w:rPr>
          <w:sz w:val="24"/>
          <w:szCs w:val="24"/>
        </w:rPr>
        <w:t>three</w:t>
      </w:r>
      <w:r w:rsidR="00982FFD">
        <w:rPr>
          <w:sz w:val="24"/>
          <w:szCs w:val="24"/>
        </w:rPr>
        <w:t xml:space="preserve"> (</w:t>
      </w:r>
      <w:r w:rsidR="00473D18">
        <w:rPr>
          <w:sz w:val="24"/>
          <w:szCs w:val="24"/>
        </w:rPr>
        <w:t>3</w:t>
      </w:r>
      <w:r w:rsidR="00982FFD">
        <w:rPr>
          <w:sz w:val="24"/>
          <w:szCs w:val="24"/>
        </w:rPr>
        <w:t>) year</w:t>
      </w:r>
      <w:r w:rsidR="00473D18">
        <w:rPr>
          <w:sz w:val="24"/>
          <w:szCs w:val="24"/>
        </w:rPr>
        <w:t>s</w:t>
      </w:r>
      <w:r w:rsidR="00982FFD">
        <w:rPr>
          <w:sz w:val="24"/>
          <w:szCs w:val="24"/>
        </w:rPr>
        <w:t xml:space="preserve"> starting </w:t>
      </w:r>
      <w:r w:rsidR="004A6BFA">
        <w:rPr>
          <w:sz w:val="24"/>
          <w:szCs w:val="24"/>
        </w:rPr>
        <w:t>July</w:t>
      </w:r>
      <w:r w:rsidR="00982FFD">
        <w:rPr>
          <w:sz w:val="24"/>
          <w:szCs w:val="24"/>
        </w:rPr>
        <w:t>, 201</w:t>
      </w:r>
      <w:r w:rsidR="004A6BFA">
        <w:rPr>
          <w:sz w:val="24"/>
          <w:szCs w:val="24"/>
        </w:rPr>
        <w:t>8</w:t>
      </w:r>
      <w:r w:rsidR="00473D18">
        <w:rPr>
          <w:sz w:val="24"/>
          <w:szCs w:val="24"/>
        </w:rPr>
        <w:t xml:space="preserve"> and ending June, 202</w:t>
      </w:r>
      <w:r w:rsidR="004A6BFA">
        <w:rPr>
          <w:sz w:val="24"/>
          <w:szCs w:val="24"/>
        </w:rPr>
        <w:t>1</w:t>
      </w:r>
      <w:r w:rsidR="00473D18">
        <w:rPr>
          <w:sz w:val="24"/>
          <w:szCs w:val="24"/>
        </w:rPr>
        <w:t>.</w:t>
      </w:r>
    </w:p>
    <w:p w:rsidR="006B1767" w:rsidRDefault="006B1767" w:rsidP="00E66E49">
      <w:pPr>
        <w:tabs>
          <w:tab w:val="left" w:pos="1440"/>
          <w:tab w:val="left" w:pos="3600"/>
          <w:tab w:val="left" w:pos="5760"/>
          <w:tab w:val="left" w:pos="6480"/>
          <w:tab w:val="left" w:pos="7920"/>
        </w:tabs>
        <w:rPr>
          <w:sz w:val="24"/>
          <w:szCs w:val="24"/>
        </w:rPr>
      </w:pPr>
      <w:r w:rsidRPr="006B1767">
        <w:rPr>
          <w:sz w:val="24"/>
          <w:szCs w:val="24"/>
        </w:rPr>
        <w:tab/>
      </w:r>
      <w:r w:rsidR="00811944" w:rsidRPr="006B1767">
        <w:rPr>
          <w:sz w:val="24"/>
          <w:szCs w:val="24"/>
        </w:rPr>
        <w:tab/>
      </w:r>
      <w:r w:rsidR="002F1815">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050"/>
        <w:gridCol w:w="2520"/>
      </w:tblGrid>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Location</w:t>
            </w:r>
          </w:p>
        </w:tc>
        <w:tc>
          <w:tcPr>
            <w:tcW w:w="4050" w:type="dxa"/>
            <w:shd w:val="clear" w:color="auto" w:fill="auto"/>
            <w:vAlign w:val="center"/>
          </w:tcPr>
          <w:p w:rsidR="004A6BFA" w:rsidRPr="00BD740D" w:rsidRDefault="004A6BFA" w:rsidP="005010B0">
            <w:pPr>
              <w:rPr>
                <w:bCs/>
                <w:iCs/>
              </w:rPr>
            </w:pPr>
            <w:r w:rsidRPr="00BD740D">
              <w:rPr>
                <w:bCs/>
                <w:iCs/>
              </w:rPr>
              <w:t>Specification</w:t>
            </w:r>
          </w:p>
        </w:tc>
        <w:tc>
          <w:tcPr>
            <w:tcW w:w="2520" w:type="dxa"/>
            <w:shd w:val="clear" w:color="auto" w:fill="auto"/>
          </w:tcPr>
          <w:p w:rsidR="004A6BFA" w:rsidRPr="00BD740D" w:rsidRDefault="004A6BFA" w:rsidP="005010B0">
            <w:pPr>
              <w:rPr>
                <w:bCs/>
                <w:iCs/>
              </w:rPr>
            </w:pPr>
            <w:r w:rsidRPr="00BD740D">
              <w:rPr>
                <w:bCs/>
                <w:iCs/>
              </w:rPr>
              <w:t>Annual Fee (3 yr</w:t>
            </w:r>
            <w:r>
              <w:rPr>
                <w:bCs/>
                <w:iCs/>
              </w:rPr>
              <w:t>.</w:t>
            </w:r>
            <w:r w:rsidRPr="00BD740D">
              <w:rPr>
                <w:bCs/>
                <w:iCs/>
              </w:rPr>
              <w:t xml:space="preserve"> Contract)</w:t>
            </w:r>
          </w:p>
          <w:p w:rsidR="004A6BFA" w:rsidRPr="00BD740D" w:rsidRDefault="004A6BFA" w:rsidP="004A6BFA">
            <w:pPr>
              <w:rPr>
                <w:bCs/>
                <w:iCs/>
              </w:rPr>
            </w:pPr>
            <w:r w:rsidRPr="00BD740D">
              <w:rPr>
                <w:bCs/>
                <w:iCs/>
              </w:rPr>
              <w:t>July 1, 201</w:t>
            </w:r>
            <w:r>
              <w:rPr>
                <w:bCs/>
                <w:iCs/>
              </w:rPr>
              <w:t>8</w:t>
            </w:r>
            <w:r w:rsidRPr="00BD740D">
              <w:rPr>
                <w:bCs/>
                <w:iCs/>
              </w:rPr>
              <w:t>-June 30,</w:t>
            </w:r>
            <w:r>
              <w:rPr>
                <w:bCs/>
                <w:iCs/>
              </w:rPr>
              <w:t xml:space="preserve"> </w:t>
            </w:r>
            <w:r w:rsidRPr="00BD740D">
              <w:rPr>
                <w:bCs/>
                <w:iCs/>
              </w:rPr>
              <w:t>20</w:t>
            </w:r>
            <w:r>
              <w:rPr>
                <w:bCs/>
                <w:iCs/>
              </w:rPr>
              <w:t>21</w:t>
            </w:r>
          </w:p>
        </w:tc>
      </w:tr>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Central Office</w:t>
            </w:r>
          </w:p>
          <w:p w:rsidR="004A6BFA" w:rsidRPr="00BD740D" w:rsidRDefault="004A6BFA" w:rsidP="005010B0">
            <w:pPr>
              <w:rPr>
                <w:bCs/>
                <w:iCs/>
              </w:rPr>
            </w:pPr>
            <w:r w:rsidRPr="00BD740D">
              <w:rPr>
                <w:bCs/>
                <w:iCs/>
              </w:rPr>
              <w:t>200 N. Second St.</w:t>
            </w:r>
          </w:p>
          <w:p w:rsidR="004A6BFA" w:rsidRPr="00BD740D" w:rsidRDefault="004A6BFA" w:rsidP="005010B0">
            <w:pPr>
              <w:rPr>
                <w:bCs/>
                <w:iCs/>
              </w:rPr>
            </w:pPr>
            <w:r w:rsidRPr="00BD740D">
              <w:rPr>
                <w:bCs/>
                <w:iCs/>
              </w:rPr>
              <w:t>Bay St. Louis, MS</w:t>
            </w:r>
          </w:p>
        </w:tc>
        <w:tc>
          <w:tcPr>
            <w:tcW w:w="4050" w:type="dxa"/>
            <w:shd w:val="clear" w:color="auto" w:fill="auto"/>
            <w:vAlign w:val="center"/>
          </w:tcPr>
          <w:p w:rsidR="004A6BFA" w:rsidRPr="00BD740D" w:rsidRDefault="004A6BFA" w:rsidP="004A6BFA">
            <w:pPr>
              <w:rPr>
                <w:bCs/>
                <w:iCs/>
              </w:rPr>
            </w:pPr>
            <w:r w:rsidRPr="00BD740D">
              <w:rPr>
                <w:bCs/>
                <w:iCs/>
              </w:rPr>
              <w:t>(1)</w:t>
            </w:r>
            <w:r>
              <w:rPr>
                <w:bCs/>
                <w:iCs/>
              </w:rPr>
              <w:t xml:space="preserve"> </w:t>
            </w:r>
            <w:r w:rsidRPr="00BD740D">
              <w:rPr>
                <w:bCs/>
                <w:iCs/>
              </w:rPr>
              <w:t>8 yard front load container; 3x pickup/wk;</w:t>
            </w:r>
          </w:p>
        </w:tc>
        <w:tc>
          <w:tcPr>
            <w:tcW w:w="2520" w:type="dxa"/>
            <w:shd w:val="clear" w:color="auto" w:fill="auto"/>
          </w:tcPr>
          <w:p w:rsidR="004A6BFA" w:rsidRPr="00BD740D" w:rsidRDefault="004A6BFA" w:rsidP="005010B0">
            <w:pPr>
              <w:rPr>
                <w:bCs/>
                <w:iCs/>
              </w:rPr>
            </w:pPr>
          </w:p>
        </w:tc>
      </w:tr>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Bay High School</w:t>
            </w:r>
          </w:p>
          <w:p w:rsidR="004A6BFA" w:rsidRPr="00BD740D" w:rsidRDefault="004A6BFA" w:rsidP="005010B0">
            <w:pPr>
              <w:rPr>
                <w:bCs/>
                <w:iCs/>
              </w:rPr>
            </w:pPr>
            <w:r w:rsidRPr="00BD740D">
              <w:rPr>
                <w:bCs/>
                <w:iCs/>
              </w:rPr>
              <w:t>750 Blue Meadow Rd.</w:t>
            </w:r>
          </w:p>
          <w:p w:rsidR="004A6BFA" w:rsidRPr="00BD740D" w:rsidRDefault="004A6BFA" w:rsidP="005010B0">
            <w:pPr>
              <w:rPr>
                <w:bCs/>
                <w:iCs/>
              </w:rPr>
            </w:pPr>
            <w:r w:rsidRPr="00BD740D">
              <w:rPr>
                <w:bCs/>
                <w:iCs/>
              </w:rPr>
              <w:t>Bay St. Louis, MS</w:t>
            </w:r>
          </w:p>
        </w:tc>
        <w:tc>
          <w:tcPr>
            <w:tcW w:w="4050" w:type="dxa"/>
            <w:shd w:val="clear" w:color="auto" w:fill="auto"/>
            <w:vAlign w:val="center"/>
          </w:tcPr>
          <w:p w:rsidR="004A6BFA" w:rsidRPr="00BD740D" w:rsidRDefault="004A6BFA" w:rsidP="005010B0">
            <w:pPr>
              <w:tabs>
                <w:tab w:val="left" w:pos="3960"/>
                <w:tab w:val="left" w:pos="7380"/>
              </w:tabs>
              <w:rPr>
                <w:bCs/>
                <w:iCs/>
              </w:rPr>
            </w:pPr>
            <w:r w:rsidRPr="00BD740D">
              <w:rPr>
                <w:bCs/>
                <w:iCs/>
              </w:rPr>
              <w:t>(2) 8 yard front load containers; 5x pickup/wk</w:t>
            </w:r>
          </w:p>
        </w:tc>
        <w:tc>
          <w:tcPr>
            <w:tcW w:w="2520" w:type="dxa"/>
            <w:shd w:val="clear" w:color="auto" w:fill="auto"/>
          </w:tcPr>
          <w:p w:rsidR="004A6BFA" w:rsidRPr="00BD740D" w:rsidRDefault="004A6BFA" w:rsidP="005010B0">
            <w:pPr>
              <w:rPr>
                <w:bCs/>
                <w:iCs/>
              </w:rPr>
            </w:pPr>
          </w:p>
        </w:tc>
      </w:tr>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Bay High Stadium</w:t>
            </w:r>
          </w:p>
          <w:p w:rsidR="004A6BFA" w:rsidRPr="00BD740D" w:rsidRDefault="004A6BFA" w:rsidP="005010B0">
            <w:pPr>
              <w:rPr>
                <w:bCs/>
                <w:iCs/>
              </w:rPr>
            </w:pPr>
            <w:r w:rsidRPr="00BD740D">
              <w:rPr>
                <w:bCs/>
                <w:iCs/>
              </w:rPr>
              <w:t>1 Athletic Drive</w:t>
            </w:r>
          </w:p>
          <w:p w:rsidR="004A6BFA" w:rsidRPr="00BD740D" w:rsidRDefault="004A6BFA" w:rsidP="005010B0">
            <w:pPr>
              <w:rPr>
                <w:bCs/>
                <w:iCs/>
              </w:rPr>
            </w:pPr>
            <w:r w:rsidRPr="00BD740D">
              <w:rPr>
                <w:bCs/>
                <w:iCs/>
              </w:rPr>
              <w:t>Bay St. Louis, MS</w:t>
            </w:r>
          </w:p>
        </w:tc>
        <w:tc>
          <w:tcPr>
            <w:tcW w:w="4050" w:type="dxa"/>
            <w:shd w:val="clear" w:color="auto" w:fill="auto"/>
            <w:vAlign w:val="center"/>
          </w:tcPr>
          <w:p w:rsidR="004A6BFA" w:rsidRPr="00BD740D" w:rsidRDefault="004A6BFA" w:rsidP="005010B0">
            <w:pPr>
              <w:tabs>
                <w:tab w:val="left" w:pos="3960"/>
                <w:tab w:val="left" w:pos="7380"/>
              </w:tabs>
              <w:rPr>
                <w:bCs/>
                <w:iCs/>
              </w:rPr>
            </w:pPr>
            <w:r w:rsidRPr="00BD740D">
              <w:rPr>
                <w:bCs/>
                <w:iCs/>
              </w:rPr>
              <w:t>(1) 8 yard front load container, pickup 1x/wk</w:t>
            </w:r>
          </w:p>
        </w:tc>
        <w:tc>
          <w:tcPr>
            <w:tcW w:w="2520" w:type="dxa"/>
            <w:shd w:val="clear" w:color="auto" w:fill="auto"/>
          </w:tcPr>
          <w:p w:rsidR="004A6BFA" w:rsidRPr="00BD740D" w:rsidRDefault="004A6BFA" w:rsidP="005010B0">
            <w:pPr>
              <w:rPr>
                <w:bCs/>
                <w:iCs/>
              </w:rPr>
            </w:pPr>
          </w:p>
        </w:tc>
      </w:tr>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Bay-Waveland Middle</w:t>
            </w:r>
          </w:p>
          <w:p w:rsidR="004A6BFA" w:rsidRPr="00BD740D" w:rsidRDefault="004A6BFA" w:rsidP="005010B0">
            <w:pPr>
              <w:rPr>
                <w:bCs/>
                <w:iCs/>
              </w:rPr>
            </w:pPr>
            <w:r w:rsidRPr="00BD740D">
              <w:rPr>
                <w:bCs/>
                <w:iCs/>
              </w:rPr>
              <w:t>600 Pine St.</w:t>
            </w:r>
          </w:p>
          <w:p w:rsidR="004A6BFA" w:rsidRPr="00BD740D" w:rsidRDefault="004A6BFA" w:rsidP="005010B0">
            <w:pPr>
              <w:rPr>
                <w:bCs/>
                <w:iCs/>
              </w:rPr>
            </w:pPr>
            <w:r w:rsidRPr="00BD740D">
              <w:rPr>
                <w:bCs/>
                <w:iCs/>
              </w:rPr>
              <w:t>Bay St. Louis, MS</w:t>
            </w:r>
          </w:p>
        </w:tc>
        <w:tc>
          <w:tcPr>
            <w:tcW w:w="4050" w:type="dxa"/>
            <w:shd w:val="clear" w:color="auto" w:fill="auto"/>
            <w:vAlign w:val="center"/>
          </w:tcPr>
          <w:p w:rsidR="004A6BFA" w:rsidRPr="00BD740D" w:rsidRDefault="004A6BFA" w:rsidP="005010B0">
            <w:pPr>
              <w:tabs>
                <w:tab w:val="left" w:pos="3960"/>
                <w:tab w:val="left" w:pos="7380"/>
              </w:tabs>
              <w:rPr>
                <w:bCs/>
                <w:iCs/>
              </w:rPr>
            </w:pPr>
            <w:r w:rsidRPr="00BD740D">
              <w:rPr>
                <w:bCs/>
                <w:iCs/>
              </w:rPr>
              <w:t>(2) 8 yard front load containers, pickup 5x/wk</w:t>
            </w:r>
          </w:p>
        </w:tc>
        <w:tc>
          <w:tcPr>
            <w:tcW w:w="2520" w:type="dxa"/>
            <w:shd w:val="clear" w:color="auto" w:fill="auto"/>
          </w:tcPr>
          <w:p w:rsidR="004A6BFA" w:rsidRPr="00BD740D" w:rsidRDefault="004A6BFA" w:rsidP="005010B0">
            <w:pPr>
              <w:rPr>
                <w:bCs/>
                <w:iCs/>
              </w:rPr>
            </w:pPr>
          </w:p>
        </w:tc>
      </w:tr>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North Bay Elementary</w:t>
            </w:r>
          </w:p>
          <w:p w:rsidR="004A6BFA" w:rsidRPr="00BD740D" w:rsidRDefault="004A6BFA" w:rsidP="005010B0">
            <w:pPr>
              <w:rPr>
                <w:bCs/>
                <w:iCs/>
              </w:rPr>
            </w:pPr>
            <w:r w:rsidRPr="00BD740D">
              <w:rPr>
                <w:bCs/>
                <w:iCs/>
              </w:rPr>
              <w:t>602 Pine St.</w:t>
            </w:r>
          </w:p>
          <w:p w:rsidR="004A6BFA" w:rsidRPr="00BD740D" w:rsidRDefault="004A6BFA" w:rsidP="005010B0">
            <w:pPr>
              <w:rPr>
                <w:bCs/>
                <w:iCs/>
              </w:rPr>
            </w:pPr>
            <w:r w:rsidRPr="00BD740D">
              <w:rPr>
                <w:bCs/>
                <w:iCs/>
              </w:rPr>
              <w:t>Bay St. Louis, MS</w:t>
            </w:r>
          </w:p>
        </w:tc>
        <w:tc>
          <w:tcPr>
            <w:tcW w:w="4050" w:type="dxa"/>
            <w:shd w:val="clear" w:color="auto" w:fill="auto"/>
            <w:vAlign w:val="center"/>
          </w:tcPr>
          <w:p w:rsidR="004A6BFA" w:rsidRPr="00BD740D" w:rsidRDefault="004A6BFA" w:rsidP="005010B0">
            <w:pPr>
              <w:tabs>
                <w:tab w:val="left" w:pos="3960"/>
                <w:tab w:val="left" w:pos="7380"/>
              </w:tabs>
              <w:rPr>
                <w:bCs/>
                <w:iCs/>
              </w:rPr>
            </w:pPr>
            <w:r w:rsidRPr="00BD740D">
              <w:rPr>
                <w:bCs/>
                <w:iCs/>
              </w:rPr>
              <w:t>(2) 8 yard front load containers, pickup 5x/wk</w:t>
            </w:r>
          </w:p>
        </w:tc>
        <w:tc>
          <w:tcPr>
            <w:tcW w:w="2520" w:type="dxa"/>
            <w:shd w:val="clear" w:color="auto" w:fill="auto"/>
          </w:tcPr>
          <w:p w:rsidR="004A6BFA" w:rsidRPr="00BD740D" w:rsidRDefault="004A6BFA" w:rsidP="005010B0">
            <w:pPr>
              <w:rPr>
                <w:bCs/>
                <w:iCs/>
              </w:rPr>
            </w:pPr>
          </w:p>
        </w:tc>
      </w:tr>
      <w:tr w:rsidR="004A6BFA" w:rsidRPr="00723A2E" w:rsidTr="004A6BFA">
        <w:trPr>
          <w:jc w:val="center"/>
        </w:trPr>
        <w:tc>
          <w:tcPr>
            <w:tcW w:w="2785" w:type="dxa"/>
            <w:shd w:val="clear" w:color="auto" w:fill="auto"/>
          </w:tcPr>
          <w:p w:rsidR="004A6BFA" w:rsidRPr="00BD740D" w:rsidRDefault="004A6BFA" w:rsidP="005010B0">
            <w:pPr>
              <w:rPr>
                <w:bCs/>
                <w:iCs/>
              </w:rPr>
            </w:pPr>
            <w:r w:rsidRPr="00BD740D">
              <w:rPr>
                <w:bCs/>
                <w:iCs/>
              </w:rPr>
              <w:t>Waveland Elementary</w:t>
            </w:r>
          </w:p>
          <w:p w:rsidR="004A6BFA" w:rsidRPr="00BD740D" w:rsidRDefault="004A6BFA" w:rsidP="005010B0">
            <w:pPr>
              <w:rPr>
                <w:bCs/>
                <w:iCs/>
              </w:rPr>
            </w:pPr>
            <w:r w:rsidRPr="00BD740D">
              <w:rPr>
                <w:bCs/>
                <w:iCs/>
              </w:rPr>
              <w:t>1101 St. Joseph St.</w:t>
            </w:r>
          </w:p>
          <w:p w:rsidR="004A6BFA" w:rsidRPr="00BD740D" w:rsidRDefault="004A6BFA" w:rsidP="005010B0">
            <w:pPr>
              <w:rPr>
                <w:bCs/>
                <w:iCs/>
              </w:rPr>
            </w:pPr>
            <w:r w:rsidRPr="00BD740D">
              <w:rPr>
                <w:bCs/>
                <w:iCs/>
              </w:rPr>
              <w:t>Waveland, MS</w:t>
            </w:r>
          </w:p>
        </w:tc>
        <w:tc>
          <w:tcPr>
            <w:tcW w:w="4050" w:type="dxa"/>
            <w:shd w:val="clear" w:color="auto" w:fill="auto"/>
            <w:vAlign w:val="center"/>
          </w:tcPr>
          <w:p w:rsidR="004A6BFA" w:rsidRPr="00BD740D" w:rsidRDefault="004A6BFA" w:rsidP="005010B0">
            <w:pPr>
              <w:rPr>
                <w:bCs/>
                <w:iCs/>
              </w:rPr>
            </w:pPr>
            <w:r w:rsidRPr="00BD740D">
              <w:rPr>
                <w:bCs/>
                <w:iCs/>
              </w:rPr>
              <w:t>(2) 8 yard front load containers, pickup 5x/wk</w:t>
            </w:r>
          </w:p>
        </w:tc>
        <w:tc>
          <w:tcPr>
            <w:tcW w:w="2520" w:type="dxa"/>
            <w:shd w:val="clear" w:color="auto" w:fill="auto"/>
          </w:tcPr>
          <w:p w:rsidR="004A6BFA" w:rsidRPr="00BD740D" w:rsidRDefault="004A6BFA" w:rsidP="005010B0">
            <w:pPr>
              <w:rPr>
                <w:bCs/>
                <w:iCs/>
              </w:rPr>
            </w:pPr>
          </w:p>
        </w:tc>
      </w:tr>
      <w:tr w:rsidR="00B85854" w:rsidRPr="00723A2E" w:rsidTr="004A6BFA">
        <w:trPr>
          <w:jc w:val="center"/>
        </w:trPr>
        <w:tc>
          <w:tcPr>
            <w:tcW w:w="2785" w:type="dxa"/>
            <w:shd w:val="clear" w:color="auto" w:fill="auto"/>
            <w:vAlign w:val="center"/>
          </w:tcPr>
          <w:p w:rsidR="00B85854" w:rsidRPr="004A6BFA" w:rsidRDefault="00B85854" w:rsidP="00B85854">
            <w:pPr>
              <w:jc w:val="center"/>
              <w:rPr>
                <w:b/>
                <w:bCs/>
                <w:iCs/>
              </w:rPr>
            </w:pPr>
            <w:r>
              <w:rPr>
                <w:b/>
                <w:bCs/>
                <w:iCs/>
              </w:rPr>
              <w:t>Base Bid</w:t>
            </w:r>
          </w:p>
        </w:tc>
        <w:tc>
          <w:tcPr>
            <w:tcW w:w="4050" w:type="dxa"/>
            <w:shd w:val="clear" w:color="auto" w:fill="auto"/>
            <w:vAlign w:val="center"/>
          </w:tcPr>
          <w:p w:rsidR="00B85854" w:rsidRPr="004A6BFA" w:rsidRDefault="00B85854" w:rsidP="00B85854">
            <w:pPr>
              <w:jc w:val="center"/>
              <w:rPr>
                <w:b/>
                <w:bCs/>
                <w:iCs/>
              </w:rPr>
            </w:pPr>
            <w:r w:rsidRPr="00BD740D">
              <w:rPr>
                <w:b/>
                <w:bCs/>
                <w:iCs/>
              </w:rPr>
              <w:t>Total Annual Dumpster Rental</w:t>
            </w:r>
          </w:p>
        </w:tc>
        <w:tc>
          <w:tcPr>
            <w:tcW w:w="2520" w:type="dxa"/>
            <w:shd w:val="clear" w:color="auto" w:fill="auto"/>
          </w:tcPr>
          <w:p w:rsidR="00B85854" w:rsidRDefault="00B85854" w:rsidP="00B85854">
            <w:pPr>
              <w:rPr>
                <w:b/>
                <w:bCs/>
                <w:iCs/>
              </w:rPr>
            </w:pPr>
          </w:p>
          <w:p w:rsidR="00B85854" w:rsidRPr="00BD740D" w:rsidRDefault="00B85854" w:rsidP="00B85854">
            <w:pPr>
              <w:rPr>
                <w:b/>
                <w:bCs/>
                <w:iCs/>
              </w:rPr>
            </w:pPr>
          </w:p>
        </w:tc>
      </w:tr>
    </w:tbl>
    <w:p w:rsidR="009D526A" w:rsidRDefault="009D526A" w:rsidP="009D526A">
      <w:pPr>
        <w:tabs>
          <w:tab w:val="left" w:pos="720"/>
          <w:tab w:val="left" w:pos="1440"/>
          <w:tab w:val="left" w:pos="3600"/>
          <w:tab w:val="left" w:pos="5760"/>
          <w:tab w:val="left" w:pos="6480"/>
          <w:tab w:val="left" w:pos="7920"/>
        </w:tabs>
        <w:rPr>
          <w:sz w:val="24"/>
          <w:szCs w:val="24"/>
        </w:rPr>
      </w:pPr>
    </w:p>
    <w:p w:rsidR="006E3E7E" w:rsidRDefault="00473D18" w:rsidP="004A6BFA">
      <w:pPr>
        <w:pStyle w:val="BodyText"/>
        <w:spacing w:before="69"/>
        <w:ind w:left="100" w:right="183"/>
      </w:pPr>
      <w:r>
        <w:t>Bay St. Louis-Waveland School District is accepting proposals from companies interested in providing</w:t>
      </w:r>
      <w:r>
        <w:rPr>
          <w:spacing w:val="-9"/>
        </w:rPr>
        <w:t xml:space="preserve"> </w:t>
      </w:r>
      <w:r w:rsidR="004A6BFA">
        <w:t xml:space="preserve">waste collection </w:t>
      </w:r>
      <w:r>
        <w:t xml:space="preserve">services for </w:t>
      </w:r>
      <w:r w:rsidR="004A6BFA">
        <w:t xml:space="preserve">the district.  </w:t>
      </w:r>
    </w:p>
    <w:p w:rsidR="00640F13" w:rsidRDefault="00640F13" w:rsidP="006E3E7E">
      <w:pPr>
        <w:pStyle w:val="ListParagraph"/>
        <w:numPr>
          <w:ilvl w:val="0"/>
          <w:numId w:val="6"/>
        </w:numPr>
        <w:rPr>
          <w:sz w:val="24"/>
          <w:szCs w:val="24"/>
        </w:rPr>
      </w:pPr>
      <w:r>
        <w:rPr>
          <w:sz w:val="24"/>
          <w:szCs w:val="24"/>
        </w:rPr>
        <w:t>Each bidder is to submit one original bid</w:t>
      </w:r>
      <w:r w:rsidR="00587DE1">
        <w:rPr>
          <w:sz w:val="24"/>
          <w:szCs w:val="24"/>
        </w:rPr>
        <w:t xml:space="preserve">.  </w:t>
      </w:r>
      <w:r>
        <w:rPr>
          <w:sz w:val="24"/>
          <w:szCs w:val="24"/>
        </w:rPr>
        <w:t xml:space="preserve">Any additional copies provided will become property of Bay </w:t>
      </w:r>
      <w:r w:rsidR="00684451">
        <w:rPr>
          <w:sz w:val="24"/>
          <w:szCs w:val="24"/>
        </w:rPr>
        <w:t xml:space="preserve">St. </w:t>
      </w:r>
      <w:r>
        <w:rPr>
          <w:sz w:val="24"/>
          <w:szCs w:val="24"/>
        </w:rPr>
        <w:t>Louis-Waveland School District.</w:t>
      </w:r>
    </w:p>
    <w:p w:rsidR="006E3E7E" w:rsidRDefault="00E051CC" w:rsidP="006E3E7E">
      <w:pPr>
        <w:pStyle w:val="ListParagraph"/>
        <w:numPr>
          <w:ilvl w:val="0"/>
          <w:numId w:val="6"/>
        </w:numPr>
        <w:rPr>
          <w:sz w:val="24"/>
          <w:szCs w:val="24"/>
        </w:rPr>
      </w:pPr>
      <w:r w:rsidRPr="006E3E7E">
        <w:rPr>
          <w:sz w:val="24"/>
          <w:szCs w:val="24"/>
        </w:rPr>
        <w:t xml:space="preserve">All </w:t>
      </w:r>
      <w:r w:rsidR="006111CC">
        <w:rPr>
          <w:sz w:val="24"/>
          <w:szCs w:val="24"/>
        </w:rPr>
        <w:t xml:space="preserve">bids </w:t>
      </w:r>
      <w:r w:rsidRPr="006E3E7E">
        <w:rPr>
          <w:sz w:val="24"/>
          <w:szCs w:val="24"/>
        </w:rPr>
        <w:t>must be good for thirty days from date of summation</w:t>
      </w:r>
      <w:r w:rsidR="00587DE1">
        <w:rPr>
          <w:sz w:val="24"/>
          <w:szCs w:val="24"/>
        </w:rPr>
        <w:t xml:space="preserve">.  </w:t>
      </w:r>
    </w:p>
    <w:p w:rsidR="006E3E7E" w:rsidRDefault="00C225DE" w:rsidP="006E3E7E">
      <w:pPr>
        <w:pStyle w:val="ListParagraph"/>
        <w:numPr>
          <w:ilvl w:val="0"/>
          <w:numId w:val="6"/>
        </w:numPr>
        <w:rPr>
          <w:sz w:val="24"/>
          <w:szCs w:val="24"/>
        </w:rPr>
      </w:pPr>
      <w:r w:rsidRPr="006E3E7E">
        <w:rPr>
          <w:sz w:val="24"/>
          <w:szCs w:val="24"/>
        </w:rPr>
        <w:t xml:space="preserve">All </w:t>
      </w:r>
      <w:r w:rsidR="006111CC">
        <w:rPr>
          <w:sz w:val="24"/>
          <w:szCs w:val="24"/>
        </w:rPr>
        <w:t>bids</w:t>
      </w:r>
      <w:r w:rsidRPr="006E3E7E">
        <w:rPr>
          <w:sz w:val="24"/>
          <w:szCs w:val="24"/>
        </w:rPr>
        <w:t xml:space="preserve"> must be returned to Jon McCraw </w:t>
      </w:r>
      <w:r w:rsidR="002F1815" w:rsidRPr="006E3E7E">
        <w:rPr>
          <w:sz w:val="24"/>
          <w:szCs w:val="24"/>
        </w:rPr>
        <w:t xml:space="preserve">at </w:t>
      </w:r>
      <w:r w:rsidRPr="006E3E7E">
        <w:rPr>
          <w:sz w:val="24"/>
          <w:szCs w:val="24"/>
        </w:rPr>
        <w:t xml:space="preserve">the school district office in a sealed envelope </w:t>
      </w:r>
      <w:r w:rsidR="00146440">
        <w:rPr>
          <w:sz w:val="24"/>
          <w:szCs w:val="24"/>
        </w:rPr>
        <w:t>and marked in the lower left corner of the envelope, “</w:t>
      </w:r>
      <w:r w:rsidR="00CD731D" w:rsidRPr="00EA4531">
        <w:rPr>
          <w:sz w:val="24"/>
          <w:szCs w:val="24"/>
        </w:rPr>
        <w:t xml:space="preserve">Bid enclosed for </w:t>
      </w:r>
      <w:r w:rsidR="004A6BFA">
        <w:rPr>
          <w:sz w:val="24"/>
          <w:szCs w:val="24"/>
        </w:rPr>
        <w:t>Waste Collection S</w:t>
      </w:r>
      <w:r w:rsidR="00473D18">
        <w:rPr>
          <w:sz w:val="24"/>
          <w:szCs w:val="24"/>
        </w:rPr>
        <w:t>ervice</w:t>
      </w:r>
      <w:r w:rsidRPr="006E3E7E">
        <w:rPr>
          <w:sz w:val="24"/>
          <w:szCs w:val="24"/>
        </w:rPr>
        <w:t>” on the outside.</w:t>
      </w:r>
    </w:p>
    <w:p w:rsidR="006E3E7E" w:rsidRDefault="006E3E7E" w:rsidP="006E3E7E">
      <w:pPr>
        <w:pStyle w:val="ListParagraph"/>
        <w:rPr>
          <w:sz w:val="24"/>
          <w:szCs w:val="24"/>
        </w:rPr>
      </w:pPr>
    </w:p>
    <w:p w:rsidR="00C225DE" w:rsidRPr="006E3E7E" w:rsidRDefault="00C225DE" w:rsidP="006E3E7E">
      <w:pPr>
        <w:pStyle w:val="ListParagraph"/>
        <w:ind w:left="0"/>
        <w:rPr>
          <w:sz w:val="24"/>
          <w:szCs w:val="24"/>
        </w:rPr>
      </w:pPr>
      <w:r w:rsidRPr="006E3E7E">
        <w:rPr>
          <w:sz w:val="24"/>
          <w:szCs w:val="24"/>
        </w:rPr>
        <w:t xml:space="preserve">If you have any </w:t>
      </w:r>
      <w:r w:rsidR="004A6BFA" w:rsidRPr="006E3E7E">
        <w:rPr>
          <w:sz w:val="24"/>
          <w:szCs w:val="24"/>
        </w:rPr>
        <w:t>questions,</w:t>
      </w:r>
      <w:r w:rsidRPr="006E3E7E">
        <w:rPr>
          <w:sz w:val="24"/>
          <w:szCs w:val="24"/>
        </w:rPr>
        <w:t xml:space="preserve"> contact </w:t>
      </w:r>
      <w:r w:rsidR="00D56515">
        <w:rPr>
          <w:sz w:val="24"/>
          <w:szCs w:val="24"/>
        </w:rPr>
        <w:t xml:space="preserve">the Bay St. Louis-Waveland Business Department </w:t>
      </w:r>
      <w:r w:rsidRPr="006E3E7E">
        <w:rPr>
          <w:sz w:val="24"/>
          <w:szCs w:val="24"/>
        </w:rPr>
        <w:t>at 228.</w:t>
      </w:r>
      <w:r w:rsidR="006111CC">
        <w:rPr>
          <w:sz w:val="24"/>
          <w:szCs w:val="24"/>
        </w:rPr>
        <w:t>467</w:t>
      </w:r>
      <w:r w:rsidRPr="006E3E7E">
        <w:rPr>
          <w:sz w:val="24"/>
          <w:szCs w:val="24"/>
        </w:rPr>
        <w:t>.</w:t>
      </w:r>
      <w:r w:rsidR="006111CC">
        <w:rPr>
          <w:sz w:val="24"/>
          <w:szCs w:val="24"/>
        </w:rPr>
        <w:t>9242</w:t>
      </w:r>
      <w:r w:rsidRPr="006E3E7E">
        <w:rPr>
          <w:sz w:val="24"/>
          <w:szCs w:val="24"/>
        </w:rPr>
        <w:t>.</w:t>
      </w:r>
    </w:p>
    <w:p w:rsidR="00E77013" w:rsidRDefault="00E77013">
      <w:pPr>
        <w:widowControl w:val="0"/>
        <w:tabs>
          <w:tab w:val="left" w:pos="270"/>
          <w:tab w:val="left" w:pos="1170"/>
          <w:tab w:val="right" w:pos="6660"/>
        </w:tabs>
        <w:rPr>
          <w:sz w:val="24"/>
          <w:szCs w:val="24"/>
        </w:rPr>
      </w:pPr>
    </w:p>
    <w:p w:rsidR="00E77013" w:rsidRPr="006B1767" w:rsidRDefault="00E77013">
      <w:pPr>
        <w:widowControl w:val="0"/>
        <w:tabs>
          <w:tab w:val="left" w:pos="270"/>
          <w:tab w:val="left" w:pos="1170"/>
          <w:tab w:val="right" w:pos="6660"/>
        </w:tabs>
        <w:rPr>
          <w:sz w:val="24"/>
          <w:szCs w:val="24"/>
        </w:rPr>
      </w:pPr>
      <w:r w:rsidRPr="006B1767">
        <w:rPr>
          <w:sz w:val="24"/>
          <w:szCs w:val="24"/>
        </w:rPr>
        <w:t>_______________________________</w:t>
      </w:r>
      <w:r w:rsidRPr="006B1767">
        <w:rPr>
          <w:sz w:val="24"/>
          <w:szCs w:val="24"/>
        </w:rPr>
        <w:tab/>
      </w:r>
      <w:r w:rsidRPr="006B1767">
        <w:rPr>
          <w:sz w:val="24"/>
          <w:szCs w:val="24"/>
        </w:rPr>
        <w:tab/>
        <w:t>___________</w:t>
      </w:r>
    </w:p>
    <w:p w:rsidR="009D526A" w:rsidRDefault="00E77013" w:rsidP="00B85854">
      <w:pPr>
        <w:widowControl w:val="0"/>
        <w:tabs>
          <w:tab w:val="left" w:pos="270"/>
          <w:tab w:val="left" w:pos="1170"/>
          <w:tab w:val="right" w:pos="6660"/>
        </w:tabs>
        <w:rPr>
          <w:sz w:val="24"/>
          <w:szCs w:val="24"/>
        </w:rPr>
      </w:pPr>
      <w:r w:rsidRPr="006B1767">
        <w:rPr>
          <w:sz w:val="24"/>
          <w:szCs w:val="24"/>
        </w:rPr>
        <w:t>Signature of Authorized Representative</w:t>
      </w:r>
      <w:r w:rsidRPr="006B1767">
        <w:rPr>
          <w:sz w:val="24"/>
          <w:szCs w:val="24"/>
        </w:rPr>
        <w:tab/>
      </w:r>
      <w:r w:rsidRPr="006B1767">
        <w:rPr>
          <w:sz w:val="24"/>
          <w:szCs w:val="24"/>
        </w:rPr>
        <w:tab/>
      </w:r>
      <w:r w:rsidR="00587DE1">
        <w:rPr>
          <w:sz w:val="24"/>
          <w:szCs w:val="24"/>
        </w:rPr>
        <w:t xml:space="preserve"> </w:t>
      </w:r>
      <w:r w:rsidRPr="006B1767">
        <w:rPr>
          <w:sz w:val="24"/>
          <w:szCs w:val="24"/>
        </w:rPr>
        <w:t>Date</w:t>
      </w:r>
      <w:r w:rsidRPr="006B1767">
        <w:rPr>
          <w:sz w:val="24"/>
          <w:szCs w:val="24"/>
        </w:rPr>
        <w:tab/>
      </w:r>
      <w:r w:rsidRPr="006B1767">
        <w:rPr>
          <w:sz w:val="24"/>
          <w:szCs w:val="24"/>
        </w:rPr>
        <w:tab/>
      </w:r>
      <w:r w:rsidR="009D526A">
        <w:rPr>
          <w:sz w:val="24"/>
          <w:szCs w:val="24"/>
        </w:rPr>
        <w:br w:type="page"/>
      </w:r>
    </w:p>
    <w:p w:rsidR="00C852DA" w:rsidRPr="004D0B07" w:rsidRDefault="00C852DA" w:rsidP="00C852DA">
      <w:pPr>
        <w:widowControl w:val="0"/>
        <w:jc w:val="center"/>
        <w:rPr>
          <w:sz w:val="24"/>
          <w:szCs w:val="24"/>
        </w:rPr>
      </w:pPr>
      <w:r w:rsidRPr="004D0B07">
        <w:rPr>
          <w:sz w:val="24"/>
          <w:szCs w:val="24"/>
        </w:rPr>
        <w:lastRenderedPageBreak/>
        <w:t>Specifications and Bid Proposal Form</w:t>
      </w:r>
    </w:p>
    <w:p w:rsidR="009D526A" w:rsidRPr="009D526A" w:rsidRDefault="009D526A" w:rsidP="009D526A">
      <w:pPr>
        <w:pStyle w:val="Heading2"/>
        <w:rPr>
          <w:szCs w:val="28"/>
        </w:rPr>
      </w:pPr>
      <w:r w:rsidRPr="009D526A">
        <w:rPr>
          <w:szCs w:val="28"/>
        </w:rPr>
        <w:t xml:space="preserve">For </w:t>
      </w:r>
      <w:r w:rsidR="00B85854">
        <w:rPr>
          <w:szCs w:val="28"/>
        </w:rPr>
        <w:t>Waste Collection</w:t>
      </w:r>
      <w:r w:rsidR="000D0E1E">
        <w:rPr>
          <w:szCs w:val="28"/>
        </w:rPr>
        <w:t xml:space="preserve"> Services</w:t>
      </w:r>
    </w:p>
    <w:p w:rsidR="00C852DA" w:rsidRPr="00EA4531" w:rsidRDefault="00C852DA" w:rsidP="00C852DA">
      <w:pPr>
        <w:pStyle w:val="NoSpacing"/>
        <w:rPr>
          <w:rFonts w:ascii="Times New Roman" w:hAnsi="Times New Roman"/>
          <w:sz w:val="24"/>
          <w:szCs w:val="24"/>
        </w:rPr>
      </w:pPr>
    </w:p>
    <w:p w:rsidR="00C852DA" w:rsidRPr="00EA4531" w:rsidRDefault="00C852DA" w:rsidP="00C852DA">
      <w:pPr>
        <w:pStyle w:val="NoSpacing"/>
        <w:rPr>
          <w:rFonts w:ascii="Times New Roman" w:hAnsi="Times New Roman"/>
          <w:sz w:val="24"/>
          <w:szCs w:val="24"/>
        </w:rPr>
      </w:pPr>
    </w:p>
    <w:p w:rsidR="004D0B07" w:rsidRPr="00EA4531" w:rsidRDefault="004D0B07" w:rsidP="004D0B07">
      <w:pPr>
        <w:pStyle w:val="NoSpacing"/>
        <w:rPr>
          <w:rFonts w:ascii="Times New Roman" w:hAnsi="Times New Roman"/>
          <w:sz w:val="24"/>
          <w:szCs w:val="24"/>
          <w:u w:val="single"/>
        </w:rPr>
      </w:pPr>
      <w:r w:rsidRPr="00EA4531">
        <w:rPr>
          <w:rFonts w:ascii="Times New Roman" w:hAnsi="Times New Roman"/>
          <w:sz w:val="24"/>
          <w:szCs w:val="24"/>
        </w:rPr>
        <w:t>Bidder:</w:t>
      </w:r>
      <w:r w:rsidRPr="00EA4531">
        <w:rPr>
          <w:rFonts w:ascii="Times New Roman" w:hAnsi="Times New Roman"/>
          <w:sz w:val="24"/>
          <w:szCs w:val="24"/>
        </w:rPr>
        <w:tab/>
      </w:r>
      <w:r w:rsidRPr="00EA4531">
        <w:rPr>
          <w:rFonts w:ascii="Times New Roman" w:hAnsi="Times New Roman"/>
          <w:sz w:val="24"/>
          <w:szCs w:val="24"/>
        </w:rPr>
        <w:tab/>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p>
    <w:p w:rsidR="004D0B07" w:rsidRPr="00EA4531" w:rsidRDefault="004D0B07" w:rsidP="004D0B07">
      <w:pPr>
        <w:pStyle w:val="NoSpacing"/>
        <w:rPr>
          <w:rFonts w:ascii="Times New Roman" w:hAnsi="Times New Roman"/>
          <w:sz w:val="24"/>
          <w:szCs w:val="24"/>
          <w:u w:val="single"/>
        </w:rPr>
      </w:pPr>
    </w:p>
    <w:p w:rsidR="004D0B07" w:rsidRPr="00EA4531" w:rsidRDefault="004D0B07" w:rsidP="004D0B07">
      <w:pPr>
        <w:pStyle w:val="NoSpacing"/>
        <w:rPr>
          <w:rFonts w:ascii="Times New Roman" w:hAnsi="Times New Roman"/>
          <w:sz w:val="24"/>
          <w:szCs w:val="24"/>
        </w:rPr>
      </w:pPr>
      <w:r w:rsidRPr="00EA4531">
        <w:rPr>
          <w:rFonts w:ascii="Times New Roman" w:hAnsi="Times New Roman"/>
          <w:sz w:val="24"/>
          <w:szCs w:val="24"/>
        </w:rPr>
        <w:t>Representative:</w:t>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rPr>
        <w:tab/>
      </w:r>
    </w:p>
    <w:p w:rsidR="004D0B07" w:rsidRPr="00EA4531" w:rsidRDefault="004D0B07" w:rsidP="004D0B07">
      <w:pPr>
        <w:pStyle w:val="NoSpacing"/>
        <w:rPr>
          <w:rFonts w:ascii="Times New Roman" w:hAnsi="Times New Roman"/>
          <w:sz w:val="24"/>
          <w:szCs w:val="24"/>
        </w:rPr>
      </w:pPr>
    </w:p>
    <w:p w:rsidR="004D0B07" w:rsidRPr="00EA4531" w:rsidRDefault="004D0B07" w:rsidP="004D0B07">
      <w:pPr>
        <w:pStyle w:val="NoSpacing"/>
        <w:rPr>
          <w:rFonts w:ascii="Times New Roman" w:hAnsi="Times New Roman"/>
          <w:sz w:val="24"/>
          <w:szCs w:val="24"/>
        </w:rPr>
      </w:pPr>
    </w:p>
    <w:p w:rsidR="007E5DFE" w:rsidRDefault="007E5DFE" w:rsidP="007E5DFE">
      <w:pPr>
        <w:pStyle w:val="NoSpacing"/>
        <w:numPr>
          <w:ilvl w:val="0"/>
          <w:numId w:val="8"/>
        </w:numPr>
        <w:rPr>
          <w:rFonts w:ascii="Times New Roman" w:hAnsi="Times New Roman"/>
          <w:sz w:val="24"/>
          <w:szCs w:val="24"/>
        </w:rPr>
      </w:pPr>
      <w:r w:rsidRPr="00EA4531">
        <w:rPr>
          <w:rFonts w:ascii="Times New Roman" w:hAnsi="Times New Roman"/>
          <w:sz w:val="24"/>
          <w:szCs w:val="24"/>
        </w:rPr>
        <w:t xml:space="preserve">Sealed bids will be received by the Board of Education in the office of the Superintendent, </w:t>
      </w:r>
      <w:r w:rsidR="006111CC">
        <w:rPr>
          <w:rFonts w:ascii="Times New Roman" w:hAnsi="Times New Roman"/>
          <w:sz w:val="24"/>
          <w:szCs w:val="24"/>
        </w:rPr>
        <w:t>200 North Second Street</w:t>
      </w:r>
      <w:r w:rsidRPr="00EA4531">
        <w:rPr>
          <w:rFonts w:ascii="Times New Roman" w:hAnsi="Times New Roman"/>
          <w:sz w:val="24"/>
          <w:szCs w:val="24"/>
        </w:rPr>
        <w:t xml:space="preserve">, </w:t>
      </w:r>
      <w:r w:rsidR="006111CC">
        <w:rPr>
          <w:rFonts w:ascii="Times New Roman" w:hAnsi="Times New Roman"/>
          <w:sz w:val="24"/>
          <w:szCs w:val="24"/>
        </w:rPr>
        <w:t>Bay St</w:t>
      </w:r>
      <w:r w:rsidR="00587DE1">
        <w:rPr>
          <w:rFonts w:ascii="Times New Roman" w:hAnsi="Times New Roman"/>
          <w:sz w:val="24"/>
          <w:szCs w:val="24"/>
        </w:rPr>
        <w:t xml:space="preserve">. </w:t>
      </w:r>
      <w:r w:rsidR="006111CC">
        <w:rPr>
          <w:rFonts w:ascii="Times New Roman" w:hAnsi="Times New Roman"/>
          <w:sz w:val="24"/>
          <w:szCs w:val="24"/>
        </w:rPr>
        <w:t>Louis</w:t>
      </w:r>
      <w:r w:rsidRPr="00EA4531">
        <w:rPr>
          <w:rFonts w:ascii="Times New Roman" w:hAnsi="Times New Roman"/>
          <w:sz w:val="24"/>
          <w:szCs w:val="24"/>
        </w:rPr>
        <w:t>, MS</w:t>
      </w:r>
      <w:r w:rsidR="00587DE1">
        <w:rPr>
          <w:rFonts w:ascii="Times New Roman" w:hAnsi="Times New Roman"/>
          <w:sz w:val="24"/>
          <w:szCs w:val="24"/>
        </w:rPr>
        <w:t xml:space="preserve"> </w:t>
      </w:r>
      <w:r w:rsidRPr="00EA4531">
        <w:rPr>
          <w:rFonts w:ascii="Times New Roman" w:hAnsi="Times New Roman"/>
          <w:sz w:val="24"/>
          <w:szCs w:val="24"/>
        </w:rPr>
        <w:t>395</w:t>
      </w:r>
      <w:r w:rsidR="006111CC">
        <w:rPr>
          <w:rFonts w:ascii="Times New Roman" w:hAnsi="Times New Roman"/>
          <w:sz w:val="24"/>
          <w:szCs w:val="24"/>
        </w:rPr>
        <w:t>20</w:t>
      </w:r>
      <w:r w:rsidRPr="00EA4531">
        <w:rPr>
          <w:rFonts w:ascii="Times New Roman" w:hAnsi="Times New Roman"/>
          <w:sz w:val="24"/>
          <w:szCs w:val="24"/>
        </w:rPr>
        <w:t xml:space="preserve"> until </w:t>
      </w:r>
      <w:r w:rsidR="000D0E1E">
        <w:rPr>
          <w:rFonts w:ascii="Times New Roman" w:hAnsi="Times New Roman"/>
          <w:sz w:val="24"/>
          <w:szCs w:val="24"/>
        </w:rPr>
        <w:t>Tuesday</w:t>
      </w:r>
      <w:r w:rsidR="009D526A">
        <w:rPr>
          <w:rFonts w:ascii="Times New Roman" w:hAnsi="Times New Roman"/>
          <w:sz w:val="24"/>
          <w:szCs w:val="24"/>
        </w:rPr>
        <w:t xml:space="preserve"> </w:t>
      </w:r>
      <w:r w:rsidR="00B85854">
        <w:rPr>
          <w:rFonts w:ascii="Times New Roman" w:hAnsi="Times New Roman"/>
          <w:sz w:val="24"/>
          <w:szCs w:val="24"/>
        </w:rPr>
        <w:t xml:space="preserve">June </w:t>
      </w:r>
      <w:r w:rsidR="000D0E1E">
        <w:rPr>
          <w:rFonts w:ascii="Times New Roman" w:hAnsi="Times New Roman"/>
          <w:sz w:val="24"/>
          <w:szCs w:val="24"/>
        </w:rPr>
        <w:t>1</w:t>
      </w:r>
      <w:r w:rsidR="00B85854">
        <w:rPr>
          <w:rFonts w:ascii="Times New Roman" w:hAnsi="Times New Roman"/>
          <w:sz w:val="24"/>
          <w:szCs w:val="24"/>
        </w:rPr>
        <w:t>9</w:t>
      </w:r>
      <w:r w:rsidR="000D0E1E">
        <w:rPr>
          <w:rFonts w:ascii="Times New Roman" w:hAnsi="Times New Roman"/>
          <w:sz w:val="24"/>
          <w:szCs w:val="24"/>
        </w:rPr>
        <w:t xml:space="preserve">, </w:t>
      </w:r>
      <w:r w:rsidRPr="00EA4531">
        <w:rPr>
          <w:rFonts w:ascii="Times New Roman" w:hAnsi="Times New Roman"/>
          <w:sz w:val="24"/>
          <w:szCs w:val="24"/>
        </w:rPr>
        <w:t>20</w:t>
      </w:r>
      <w:r>
        <w:rPr>
          <w:rFonts w:ascii="Times New Roman" w:hAnsi="Times New Roman"/>
          <w:sz w:val="24"/>
          <w:szCs w:val="24"/>
        </w:rPr>
        <w:t>1</w:t>
      </w:r>
      <w:r w:rsidR="00B85854">
        <w:rPr>
          <w:rFonts w:ascii="Times New Roman" w:hAnsi="Times New Roman"/>
          <w:sz w:val="24"/>
          <w:szCs w:val="24"/>
        </w:rPr>
        <w:t>8</w:t>
      </w:r>
      <w:r w:rsidRPr="00EA4531">
        <w:rPr>
          <w:rFonts w:ascii="Times New Roman" w:hAnsi="Times New Roman"/>
          <w:sz w:val="24"/>
          <w:szCs w:val="24"/>
        </w:rPr>
        <w:t xml:space="preserve"> at </w:t>
      </w:r>
      <w:r w:rsidR="006111CC">
        <w:rPr>
          <w:rFonts w:ascii="Times New Roman" w:hAnsi="Times New Roman"/>
          <w:sz w:val="24"/>
          <w:szCs w:val="24"/>
        </w:rPr>
        <w:t>1</w:t>
      </w:r>
      <w:r w:rsidR="009D526A">
        <w:rPr>
          <w:rFonts w:ascii="Times New Roman" w:hAnsi="Times New Roman"/>
          <w:sz w:val="24"/>
          <w:szCs w:val="24"/>
        </w:rPr>
        <w:t>0</w:t>
      </w:r>
      <w:r w:rsidRPr="00EA4531">
        <w:rPr>
          <w:rFonts w:ascii="Times New Roman" w:hAnsi="Times New Roman"/>
          <w:sz w:val="24"/>
          <w:szCs w:val="24"/>
        </w:rPr>
        <w:t>:</w:t>
      </w:r>
      <w:r w:rsidR="006111CC">
        <w:rPr>
          <w:rFonts w:ascii="Times New Roman" w:hAnsi="Times New Roman"/>
          <w:sz w:val="24"/>
          <w:szCs w:val="24"/>
        </w:rPr>
        <w:t>3</w:t>
      </w:r>
      <w:r w:rsidRPr="00EA4531">
        <w:rPr>
          <w:rFonts w:ascii="Times New Roman" w:hAnsi="Times New Roman"/>
          <w:sz w:val="24"/>
          <w:szCs w:val="24"/>
        </w:rPr>
        <w:t>0</w:t>
      </w:r>
      <w:r w:rsidR="006111CC">
        <w:rPr>
          <w:rFonts w:ascii="Times New Roman" w:hAnsi="Times New Roman"/>
          <w:sz w:val="24"/>
          <w:szCs w:val="24"/>
        </w:rPr>
        <w:t>A</w:t>
      </w:r>
      <w:r w:rsidRPr="00EA4531">
        <w:rPr>
          <w:rFonts w:ascii="Times New Roman" w:hAnsi="Times New Roman"/>
          <w:sz w:val="24"/>
          <w:szCs w:val="24"/>
        </w:rPr>
        <w:t>M.</w:t>
      </w:r>
    </w:p>
    <w:p w:rsidR="000D0E1E" w:rsidRPr="00EA4531" w:rsidRDefault="000D0E1E" w:rsidP="000D0E1E">
      <w:pPr>
        <w:pStyle w:val="NoSpacing"/>
        <w:ind w:left="720"/>
        <w:rPr>
          <w:rFonts w:ascii="Times New Roman" w:hAnsi="Times New Roman"/>
          <w:sz w:val="24"/>
          <w:szCs w:val="24"/>
        </w:rPr>
      </w:pPr>
    </w:p>
    <w:p w:rsidR="004D0B07" w:rsidRPr="00031556" w:rsidRDefault="004D0B07" w:rsidP="004D0B07">
      <w:pPr>
        <w:pStyle w:val="NoSpacing"/>
        <w:numPr>
          <w:ilvl w:val="0"/>
          <w:numId w:val="8"/>
        </w:numPr>
        <w:rPr>
          <w:rFonts w:ascii="Times New Roman" w:hAnsi="Times New Roman"/>
          <w:sz w:val="24"/>
          <w:szCs w:val="24"/>
        </w:rPr>
      </w:pPr>
      <w:r w:rsidRPr="00031556">
        <w:rPr>
          <w:rFonts w:ascii="Times New Roman" w:hAnsi="Times New Roman"/>
          <w:sz w:val="24"/>
          <w:szCs w:val="24"/>
        </w:rPr>
        <w:t>Bids must be signed and sealed with bidder’s name and address on outside of the envelope and marked in the lower left corner of the envelope “</w:t>
      </w:r>
      <w:r w:rsidR="009D526A" w:rsidRPr="009D526A">
        <w:rPr>
          <w:rFonts w:ascii="Times New Roman" w:hAnsi="Times New Roman"/>
          <w:sz w:val="24"/>
          <w:szCs w:val="24"/>
        </w:rPr>
        <w:t xml:space="preserve">Bid enclosed for </w:t>
      </w:r>
      <w:r w:rsidR="00B85854">
        <w:rPr>
          <w:rFonts w:ascii="Times New Roman" w:hAnsi="Times New Roman"/>
          <w:sz w:val="24"/>
          <w:szCs w:val="24"/>
        </w:rPr>
        <w:t>Waste Collection</w:t>
      </w:r>
      <w:r w:rsidR="000D0E1E">
        <w:rPr>
          <w:rFonts w:ascii="Times New Roman" w:hAnsi="Times New Roman"/>
          <w:sz w:val="24"/>
          <w:szCs w:val="24"/>
        </w:rPr>
        <w:t xml:space="preserve"> Services</w:t>
      </w:r>
      <w:r w:rsidRPr="00031556">
        <w:rPr>
          <w:rFonts w:ascii="Times New Roman" w:hAnsi="Times New Roman"/>
          <w:sz w:val="24"/>
          <w:szCs w:val="24"/>
        </w:rPr>
        <w:t>”</w:t>
      </w:r>
    </w:p>
    <w:p w:rsidR="000D0E1E" w:rsidRDefault="000D0E1E" w:rsidP="000D0E1E">
      <w:pPr>
        <w:pStyle w:val="NoSpacing"/>
        <w:ind w:left="720"/>
        <w:rPr>
          <w:rFonts w:ascii="Times New Roman" w:hAnsi="Times New Roman"/>
          <w:sz w:val="24"/>
          <w:szCs w:val="24"/>
        </w:rPr>
      </w:pPr>
    </w:p>
    <w:p w:rsidR="004D0B07" w:rsidRPr="00031556" w:rsidRDefault="004D0B07" w:rsidP="004D0B07">
      <w:pPr>
        <w:pStyle w:val="NoSpacing"/>
        <w:numPr>
          <w:ilvl w:val="0"/>
          <w:numId w:val="8"/>
        </w:numPr>
        <w:rPr>
          <w:rFonts w:ascii="Times New Roman" w:hAnsi="Times New Roman"/>
          <w:sz w:val="24"/>
          <w:szCs w:val="24"/>
        </w:rPr>
      </w:pPr>
      <w:r w:rsidRPr="00031556">
        <w:rPr>
          <w:rFonts w:ascii="Times New Roman" w:hAnsi="Times New Roman"/>
          <w:sz w:val="24"/>
          <w:szCs w:val="24"/>
        </w:rPr>
        <w:t>Bids and modifications or corrections thereof received after the closing time specified will not be considered.</w:t>
      </w:r>
    </w:p>
    <w:p w:rsidR="000D0E1E" w:rsidRDefault="000D0E1E" w:rsidP="000D0E1E">
      <w:pPr>
        <w:pStyle w:val="NoSpacing"/>
        <w:ind w:left="720"/>
        <w:rPr>
          <w:rFonts w:ascii="Times New Roman" w:hAnsi="Times New Roman"/>
          <w:sz w:val="24"/>
          <w:szCs w:val="24"/>
        </w:rPr>
      </w:pPr>
    </w:p>
    <w:p w:rsidR="004D0B07" w:rsidRDefault="004D0B07" w:rsidP="004D0B07">
      <w:pPr>
        <w:pStyle w:val="NoSpacing"/>
        <w:numPr>
          <w:ilvl w:val="0"/>
          <w:numId w:val="8"/>
        </w:numPr>
        <w:rPr>
          <w:rFonts w:ascii="Times New Roman" w:hAnsi="Times New Roman"/>
          <w:sz w:val="24"/>
          <w:szCs w:val="24"/>
        </w:rPr>
      </w:pPr>
      <w:r w:rsidRPr="00031556">
        <w:rPr>
          <w:rFonts w:ascii="Times New Roman" w:hAnsi="Times New Roman"/>
          <w:sz w:val="24"/>
          <w:szCs w:val="24"/>
        </w:rPr>
        <w:t xml:space="preserve">The </w:t>
      </w:r>
      <w:r w:rsidR="006111CC">
        <w:rPr>
          <w:rFonts w:ascii="Times New Roman" w:hAnsi="Times New Roman"/>
          <w:sz w:val="24"/>
          <w:szCs w:val="24"/>
        </w:rPr>
        <w:t>Bay St</w:t>
      </w:r>
      <w:r w:rsidR="00587DE1">
        <w:rPr>
          <w:rFonts w:ascii="Times New Roman" w:hAnsi="Times New Roman"/>
          <w:sz w:val="24"/>
          <w:szCs w:val="24"/>
        </w:rPr>
        <w:t xml:space="preserve">. </w:t>
      </w:r>
      <w:r w:rsidR="006111CC">
        <w:rPr>
          <w:rFonts w:ascii="Times New Roman" w:hAnsi="Times New Roman"/>
          <w:sz w:val="24"/>
          <w:szCs w:val="24"/>
        </w:rPr>
        <w:t>Louis-Waveland</w:t>
      </w:r>
      <w:r w:rsidRPr="00031556">
        <w:rPr>
          <w:rFonts w:ascii="Times New Roman" w:hAnsi="Times New Roman"/>
          <w:sz w:val="24"/>
          <w:szCs w:val="24"/>
        </w:rPr>
        <w:t xml:space="preserve"> School District reserves the right to reject any and all bids, to waive any informality in bids, and unless otherwise specified by the bidder, to accept any item on the bid</w:t>
      </w:r>
      <w:r w:rsidR="00587DE1">
        <w:rPr>
          <w:rFonts w:ascii="Times New Roman" w:hAnsi="Times New Roman"/>
          <w:sz w:val="24"/>
          <w:szCs w:val="24"/>
        </w:rPr>
        <w:t xml:space="preserve">.  </w:t>
      </w:r>
      <w:r w:rsidRPr="00031556">
        <w:rPr>
          <w:rFonts w:ascii="Times New Roman" w:hAnsi="Times New Roman"/>
          <w:sz w:val="24"/>
          <w:szCs w:val="24"/>
        </w:rPr>
        <w:t xml:space="preserve">If the bidder fails to state the time within which bids must be accepted, it is understood and agreed that </w:t>
      </w:r>
      <w:r w:rsidR="006111CC">
        <w:rPr>
          <w:rFonts w:ascii="Times New Roman" w:hAnsi="Times New Roman"/>
          <w:sz w:val="24"/>
          <w:szCs w:val="24"/>
        </w:rPr>
        <w:t xml:space="preserve">Bay </w:t>
      </w:r>
      <w:r w:rsidR="00684451">
        <w:rPr>
          <w:rFonts w:ascii="Times New Roman" w:hAnsi="Times New Roman"/>
          <w:sz w:val="24"/>
          <w:szCs w:val="24"/>
        </w:rPr>
        <w:t xml:space="preserve">St. </w:t>
      </w:r>
      <w:r w:rsidR="006111CC">
        <w:rPr>
          <w:rFonts w:ascii="Times New Roman" w:hAnsi="Times New Roman"/>
          <w:sz w:val="24"/>
          <w:szCs w:val="24"/>
        </w:rPr>
        <w:t>Louis-Waveland</w:t>
      </w:r>
      <w:r w:rsidRPr="00031556">
        <w:rPr>
          <w:rFonts w:ascii="Times New Roman" w:hAnsi="Times New Roman"/>
          <w:sz w:val="24"/>
          <w:szCs w:val="24"/>
        </w:rPr>
        <w:t xml:space="preserve"> Schools shall have 60 days to accept.</w:t>
      </w:r>
    </w:p>
    <w:p w:rsidR="000D0E1E" w:rsidRPr="00031556" w:rsidRDefault="000D0E1E" w:rsidP="000D0E1E">
      <w:pPr>
        <w:pStyle w:val="NoSpacing"/>
        <w:ind w:left="720"/>
        <w:rPr>
          <w:rFonts w:ascii="Times New Roman" w:hAnsi="Times New Roman"/>
          <w:sz w:val="24"/>
          <w:szCs w:val="24"/>
        </w:rPr>
      </w:pPr>
    </w:p>
    <w:p w:rsidR="004D0B07" w:rsidRDefault="004D0B07" w:rsidP="004D0B07">
      <w:pPr>
        <w:pStyle w:val="NoSpacing"/>
        <w:numPr>
          <w:ilvl w:val="0"/>
          <w:numId w:val="8"/>
        </w:numPr>
        <w:rPr>
          <w:rFonts w:ascii="Times New Roman" w:hAnsi="Times New Roman"/>
          <w:sz w:val="24"/>
          <w:szCs w:val="24"/>
        </w:rPr>
      </w:pPr>
      <w:r w:rsidRPr="00EA4531">
        <w:rPr>
          <w:rFonts w:ascii="Times New Roman" w:hAnsi="Times New Roman"/>
          <w:sz w:val="24"/>
          <w:szCs w:val="24"/>
        </w:rPr>
        <w:t>A written purchase order to the successful bidder within the time of acceptance results in a binding contract without further action by either party</w:t>
      </w:r>
      <w:r w:rsidR="00587DE1">
        <w:rPr>
          <w:rFonts w:ascii="Times New Roman" w:hAnsi="Times New Roman"/>
          <w:sz w:val="24"/>
          <w:szCs w:val="24"/>
        </w:rPr>
        <w:t xml:space="preserve">.  </w:t>
      </w:r>
      <w:r w:rsidRPr="00EA4531">
        <w:rPr>
          <w:rFonts w:ascii="Times New Roman" w:hAnsi="Times New Roman"/>
          <w:sz w:val="24"/>
          <w:szCs w:val="24"/>
        </w:rPr>
        <w:t xml:space="preserve">The contract shall not be assignable by the vendor in whole or in part without the written consent of the </w:t>
      </w:r>
      <w:r w:rsidR="006111CC">
        <w:rPr>
          <w:rFonts w:ascii="Times New Roman" w:hAnsi="Times New Roman"/>
          <w:sz w:val="24"/>
          <w:szCs w:val="24"/>
        </w:rPr>
        <w:t xml:space="preserve">Bay </w:t>
      </w:r>
      <w:r w:rsidR="00684451">
        <w:rPr>
          <w:rFonts w:ascii="Times New Roman" w:hAnsi="Times New Roman"/>
          <w:sz w:val="24"/>
          <w:szCs w:val="24"/>
        </w:rPr>
        <w:t xml:space="preserve">St. </w:t>
      </w:r>
      <w:r w:rsidR="006111CC">
        <w:rPr>
          <w:rFonts w:ascii="Times New Roman" w:hAnsi="Times New Roman"/>
          <w:sz w:val="24"/>
          <w:szCs w:val="24"/>
        </w:rPr>
        <w:t>Louis-Waveland</w:t>
      </w:r>
      <w:r w:rsidRPr="00EA4531">
        <w:rPr>
          <w:rFonts w:ascii="Times New Roman" w:hAnsi="Times New Roman"/>
          <w:sz w:val="24"/>
          <w:szCs w:val="24"/>
        </w:rPr>
        <w:t xml:space="preserve"> School District.</w:t>
      </w:r>
    </w:p>
    <w:p w:rsidR="000D0E1E" w:rsidRPr="00EA4531" w:rsidRDefault="000D0E1E" w:rsidP="000D0E1E">
      <w:pPr>
        <w:pStyle w:val="NoSpacing"/>
        <w:rPr>
          <w:rFonts w:ascii="Times New Roman" w:hAnsi="Times New Roman"/>
          <w:sz w:val="24"/>
          <w:szCs w:val="24"/>
        </w:rPr>
      </w:pPr>
    </w:p>
    <w:p w:rsidR="004D0B07" w:rsidRDefault="004D0B07" w:rsidP="004D0B07">
      <w:pPr>
        <w:pStyle w:val="NoSpacing"/>
        <w:numPr>
          <w:ilvl w:val="0"/>
          <w:numId w:val="8"/>
        </w:numPr>
        <w:rPr>
          <w:rFonts w:ascii="Times New Roman" w:hAnsi="Times New Roman"/>
          <w:sz w:val="24"/>
          <w:szCs w:val="24"/>
        </w:rPr>
      </w:pPr>
      <w:r w:rsidRPr="00EA4531">
        <w:rPr>
          <w:rFonts w:ascii="Times New Roman" w:hAnsi="Times New Roman"/>
          <w:sz w:val="24"/>
          <w:szCs w:val="24"/>
        </w:rPr>
        <w:t>Any alteration or deviation from above specifications involving extra cost will be executed only upon written orders and will become an extra charge over and above the estimates</w:t>
      </w:r>
      <w:r w:rsidR="00587DE1">
        <w:rPr>
          <w:rFonts w:ascii="Times New Roman" w:hAnsi="Times New Roman"/>
          <w:sz w:val="24"/>
          <w:szCs w:val="24"/>
        </w:rPr>
        <w:t xml:space="preserve">.  </w:t>
      </w:r>
      <w:r w:rsidRPr="00EA4531">
        <w:rPr>
          <w:rFonts w:ascii="Times New Roman" w:hAnsi="Times New Roman"/>
          <w:sz w:val="24"/>
          <w:szCs w:val="24"/>
        </w:rPr>
        <w:t>All agreements contingent upon strikes, accidents, or delays beyond our control.</w:t>
      </w:r>
    </w:p>
    <w:p w:rsidR="004D0B07" w:rsidRDefault="004D0B07" w:rsidP="004D0B07">
      <w:pPr>
        <w:pStyle w:val="NoSpacing"/>
        <w:ind w:left="720"/>
        <w:rPr>
          <w:rFonts w:ascii="Times New Roman" w:hAnsi="Times New Roman"/>
          <w:sz w:val="24"/>
          <w:szCs w:val="24"/>
        </w:rPr>
      </w:pPr>
    </w:p>
    <w:p w:rsidR="009D526A" w:rsidRDefault="009D526A" w:rsidP="004D0B07">
      <w:pPr>
        <w:pStyle w:val="NoSpacing"/>
        <w:ind w:left="720"/>
        <w:rPr>
          <w:rFonts w:ascii="Times New Roman" w:hAnsi="Times New Roman"/>
          <w:sz w:val="24"/>
          <w:szCs w:val="24"/>
        </w:rPr>
      </w:pPr>
    </w:p>
    <w:p w:rsidR="009D526A" w:rsidRDefault="009D526A" w:rsidP="004D0B07">
      <w:pPr>
        <w:pStyle w:val="NoSpacing"/>
        <w:ind w:left="720"/>
        <w:rPr>
          <w:rFonts w:ascii="Times New Roman" w:hAnsi="Times New Roman"/>
          <w:sz w:val="24"/>
          <w:szCs w:val="24"/>
        </w:rPr>
      </w:pPr>
    </w:p>
    <w:p w:rsidR="004D0B07" w:rsidRDefault="004D0B07" w:rsidP="004D0B07">
      <w:pPr>
        <w:pStyle w:val="NoSpacing"/>
        <w:ind w:left="720"/>
        <w:rPr>
          <w:rFonts w:ascii="Times New Roman" w:hAnsi="Times New Roman"/>
          <w:sz w:val="24"/>
          <w:szCs w:val="24"/>
        </w:rPr>
      </w:pPr>
    </w:p>
    <w:p w:rsidR="004D0B07" w:rsidRDefault="004D0B07" w:rsidP="004D0B07">
      <w:pPr>
        <w:pStyle w:val="NoSpacing"/>
        <w:ind w:left="720"/>
        <w:rPr>
          <w:rFonts w:ascii="Times New Roman" w:hAnsi="Times New Roman"/>
          <w:sz w:val="24"/>
          <w:szCs w:val="24"/>
        </w:rPr>
      </w:pPr>
    </w:p>
    <w:p w:rsidR="00D32272" w:rsidRDefault="00D32272" w:rsidP="004D0B07">
      <w:pPr>
        <w:pStyle w:val="NoSpacing"/>
        <w:ind w:left="720"/>
        <w:rPr>
          <w:rFonts w:ascii="Times New Roman" w:hAnsi="Times New Roman"/>
          <w:sz w:val="24"/>
          <w:szCs w:val="24"/>
        </w:rPr>
      </w:pPr>
    </w:p>
    <w:p w:rsidR="00D32272" w:rsidRDefault="00D32272" w:rsidP="004D0B07">
      <w:pPr>
        <w:pStyle w:val="NoSpacing"/>
        <w:ind w:left="720"/>
        <w:rPr>
          <w:rFonts w:ascii="Times New Roman" w:hAnsi="Times New Roman"/>
          <w:sz w:val="24"/>
          <w:szCs w:val="24"/>
        </w:rPr>
      </w:pPr>
    </w:p>
    <w:p w:rsidR="004D0B07" w:rsidRPr="00EA4531" w:rsidRDefault="004D0B07" w:rsidP="004D0B07">
      <w:pPr>
        <w:pStyle w:val="NoSpacing"/>
        <w:ind w:left="720"/>
        <w:rPr>
          <w:rFonts w:ascii="Times New Roman" w:hAnsi="Times New Roman"/>
          <w:sz w:val="24"/>
          <w:szCs w:val="24"/>
        </w:rPr>
      </w:pPr>
    </w:p>
    <w:p w:rsidR="004D0B07" w:rsidRPr="00EA4531" w:rsidRDefault="004D0B07" w:rsidP="004D0B07">
      <w:pPr>
        <w:pStyle w:val="NoSpacing"/>
        <w:rPr>
          <w:rFonts w:ascii="Times New Roman" w:hAnsi="Times New Roman"/>
          <w:sz w:val="24"/>
          <w:szCs w:val="24"/>
        </w:rPr>
      </w:pPr>
    </w:p>
    <w:p w:rsidR="004D0B07" w:rsidRPr="00EA4531" w:rsidRDefault="004D0B07" w:rsidP="004D0B07">
      <w:pPr>
        <w:pStyle w:val="NoSpacing"/>
        <w:rPr>
          <w:rFonts w:ascii="Times New Roman" w:hAnsi="Times New Roman"/>
          <w:sz w:val="24"/>
          <w:szCs w:val="24"/>
        </w:rPr>
      </w:pPr>
    </w:p>
    <w:p w:rsidR="004D0B07" w:rsidRPr="00EA4531" w:rsidRDefault="004D0B07" w:rsidP="00684451">
      <w:pPr>
        <w:pStyle w:val="NoSpacing"/>
        <w:tabs>
          <w:tab w:val="right" w:pos="10080"/>
        </w:tabs>
        <w:rPr>
          <w:rFonts w:ascii="Times New Roman" w:hAnsi="Times New Roman"/>
          <w:sz w:val="24"/>
          <w:szCs w:val="24"/>
        </w:rPr>
      </w:pPr>
      <w:r w:rsidRPr="00EA4531">
        <w:rPr>
          <w:rFonts w:ascii="Times New Roman" w:hAnsi="Times New Roman"/>
          <w:sz w:val="24"/>
          <w:szCs w:val="24"/>
        </w:rPr>
        <w:t>________________________________</w:t>
      </w:r>
      <w:r>
        <w:rPr>
          <w:rFonts w:ascii="Times New Roman" w:hAnsi="Times New Roman"/>
          <w:sz w:val="24"/>
          <w:szCs w:val="24"/>
        </w:rPr>
        <w:tab/>
        <w:t>___________________________</w:t>
      </w:r>
    </w:p>
    <w:p w:rsidR="009D526A" w:rsidRPr="00B85854" w:rsidRDefault="004D0B07" w:rsidP="00B85854">
      <w:pPr>
        <w:pStyle w:val="NoSpacing"/>
        <w:tabs>
          <w:tab w:val="right" w:pos="10080"/>
        </w:tabs>
        <w:rPr>
          <w:rFonts w:ascii="Times New Roman" w:hAnsi="Times New Roman"/>
          <w:sz w:val="24"/>
          <w:szCs w:val="24"/>
        </w:rPr>
      </w:pPr>
      <w:r w:rsidRPr="00EA4531">
        <w:rPr>
          <w:rFonts w:ascii="Times New Roman" w:hAnsi="Times New Roman"/>
          <w:sz w:val="24"/>
          <w:szCs w:val="24"/>
        </w:rPr>
        <w:t>Signature of Bidder</w:t>
      </w:r>
      <w:r>
        <w:rPr>
          <w:rFonts w:ascii="Times New Roman" w:hAnsi="Times New Roman"/>
          <w:sz w:val="24"/>
          <w:szCs w:val="24"/>
        </w:rPr>
        <w:tab/>
        <w:t>Printed Name</w:t>
      </w:r>
    </w:p>
    <w:sectPr w:rsidR="009D526A" w:rsidRPr="00B85854" w:rsidSect="00E051CC">
      <w:pgSz w:w="12240" w:h="15840"/>
      <w:pgMar w:top="1440" w:right="720" w:bottom="1080" w:left="1080" w:header="720" w:footer="10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51" w:rsidRDefault="00684451">
      <w:r>
        <w:separator/>
      </w:r>
    </w:p>
  </w:endnote>
  <w:endnote w:type="continuationSeparator" w:id="0">
    <w:p w:rsidR="00684451" w:rsidRDefault="0068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51" w:rsidRDefault="00684451">
      <w:r>
        <w:separator/>
      </w:r>
    </w:p>
  </w:footnote>
  <w:footnote w:type="continuationSeparator" w:id="0">
    <w:p w:rsidR="00684451" w:rsidRDefault="0068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919"/>
    <w:multiLevelType w:val="hybridMultilevel"/>
    <w:tmpl w:val="CB867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7ED5"/>
    <w:multiLevelType w:val="hybridMultilevel"/>
    <w:tmpl w:val="258AAAD4"/>
    <w:lvl w:ilvl="0" w:tplc="04090001">
      <w:start w:val="1"/>
      <w:numFmt w:val="bullet"/>
      <w:lvlText w:val=""/>
      <w:lvlJc w:val="left"/>
      <w:pPr>
        <w:ind w:left="1080" w:hanging="360"/>
      </w:pPr>
      <w:rPr>
        <w:rFonts w:ascii="Symbol" w:hAnsi="Symbol" w:hint="default"/>
      </w:rPr>
    </w:lvl>
    <w:lvl w:ilvl="1" w:tplc="3184DD70">
      <w:start w:val="2"/>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5E78A7"/>
    <w:multiLevelType w:val="hybridMultilevel"/>
    <w:tmpl w:val="7EDC2A5E"/>
    <w:lvl w:ilvl="0" w:tplc="5832FEA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0650"/>
    <w:multiLevelType w:val="singleLevel"/>
    <w:tmpl w:val="D34CBBBA"/>
    <w:lvl w:ilvl="0">
      <w:start w:val="1"/>
      <w:numFmt w:val="decimal"/>
      <w:lvlText w:val="%1"/>
      <w:legacy w:legacy="1" w:legacySpace="0" w:legacyIndent="1215"/>
      <w:lvlJc w:val="left"/>
      <w:pPr>
        <w:ind w:left="2070" w:hanging="1215"/>
      </w:pPr>
    </w:lvl>
  </w:abstractNum>
  <w:abstractNum w:abstractNumId="4" w15:restartNumberingAfterBreak="0">
    <w:nsid w:val="2D752EAD"/>
    <w:multiLevelType w:val="hybridMultilevel"/>
    <w:tmpl w:val="AF3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84ACD"/>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C74C1D"/>
    <w:multiLevelType w:val="singleLevel"/>
    <w:tmpl w:val="D34CBBBA"/>
    <w:lvl w:ilvl="0">
      <w:start w:val="1"/>
      <w:numFmt w:val="decimal"/>
      <w:lvlText w:val="%1"/>
      <w:legacy w:legacy="1" w:legacySpace="0" w:legacyIndent="1215"/>
      <w:lvlJc w:val="left"/>
      <w:pPr>
        <w:ind w:left="2070" w:hanging="1215"/>
      </w:pPr>
    </w:lvl>
  </w:abstractNum>
  <w:abstractNum w:abstractNumId="7" w15:restartNumberingAfterBreak="0">
    <w:nsid w:val="37D064C0"/>
    <w:multiLevelType w:val="singleLevel"/>
    <w:tmpl w:val="DB588316"/>
    <w:lvl w:ilvl="0">
      <w:start w:val="4"/>
      <w:numFmt w:val="decimal"/>
      <w:lvlText w:val="%1"/>
      <w:lvlJc w:val="left"/>
      <w:pPr>
        <w:tabs>
          <w:tab w:val="num" w:pos="1230"/>
        </w:tabs>
        <w:ind w:left="1230" w:hanging="360"/>
      </w:pPr>
      <w:rPr>
        <w:rFonts w:hint="default"/>
      </w:rPr>
    </w:lvl>
  </w:abstractNum>
  <w:abstractNum w:abstractNumId="8" w15:restartNumberingAfterBreak="0">
    <w:nsid w:val="40AA6BA1"/>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69591B"/>
    <w:multiLevelType w:val="hybridMultilevel"/>
    <w:tmpl w:val="77D0D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5"/>
  </w:num>
  <w:num w:numId="6">
    <w:abstractNumId w:val="4"/>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0D"/>
    <w:rsid w:val="0001401E"/>
    <w:rsid w:val="00031556"/>
    <w:rsid w:val="000534ED"/>
    <w:rsid w:val="0006747A"/>
    <w:rsid w:val="0008504B"/>
    <w:rsid w:val="000922DF"/>
    <w:rsid w:val="00097C8B"/>
    <w:rsid w:val="000B3F36"/>
    <w:rsid w:val="000B734C"/>
    <w:rsid w:val="000C5156"/>
    <w:rsid w:val="000D05F3"/>
    <w:rsid w:val="000D0E1E"/>
    <w:rsid w:val="000D61FC"/>
    <w:rsid w:val="000D7870"/>
    <w:rsid w:val="000E338B"/>
    <w:rsid w:val="00142DAC"/>
    <w:rsid w:val="00146440"/>
    <w:rsid w:val="00157FE8"/>
    <w:rsid w:val="00180C35"/>
    <w:rsid w:val="001B1320"/>
    <w:rsid w:val="001B6203"/>
    <w:rsid w:val="00244AB0"/>
    <w:rsid w:val="002A0A69"/>
    <w:rsid w:val="002C5D4F"/>
    <w:rsid w:val="002F1815"/>
    <w:rsid w:val="00335970"/>
    <w:rsid w:val="00357899"/>
    <w:rsid w:val="0038556C"/>
    <w:rsid w:val="00391AA7"/>
    <w:rsid w:val="003C1918"/>
    <w:rsid w:val="003D36C4"/>
    <w:rsid w:val="00411DEF"/>
    <w:rsid w:val="00427E27"/>
    <w:rsid w:val="00465B6D"/>
    <w:rsid w:val="00473D18"/>
    <w:rsid w:val="00473FFB"/>
    <w:rsid w:val="004A4B5A"/>
    <w:rsid w:val="004A6BFA"/>
    <w:rsid w:val="004D0B07"/>
    <w:rsid w:val="004D60DF"/>
    <w:rsid w:val="004F4E02"/>
    <w:rsid w:val="0051431D"/>
    <w:rsid w:val="00557DA4"/>
    <w:rsid w:val="00580F2D"/>
    <w:rsid w:val="00587DE1"/>
    <w:rsid w:val="00597720"/>
    <w:rsid w:val="005A225E"/>
    <w:rsid w:val="005E0EB2"/>
    <w:rsid w:val="005F2F46"/>
    <w:rsid w:val="006111CC"/>
    <w:rsid w:val="006170CA"/>
    <w:rsid w:val="00640F13"/>
    <w:rsid w:val="0065706F"/>
    <w:rsid w:val="0068327D"/>
    <w:rsid w:val="00684451"/>
    <w:rsid w:val="006B1767"/>
    <w:rsid w:val="006C1A82"/>
    <w:rsid w:val="006C5306"/>
    <w:rsid w:val="006E3E7E"/>
    <w:rsid w:val="007264EB"/>
    <w:rsid w:val="00750F80"/>
    <w:rsid w:val="007A33C6"/>
    <w:rsid w:val="007B24E6"/>
    <w:rsid w:val="007E5DFE"/>
    <w:rsid w:val="008118E0"/>
    <w:rsid w:val="00811944"/>
    <w:rsid w:val="00823A93"/>
    <w:rsid w:val="00870225"/>
    <w:rsid w:val="008965F7"/>
    <w:rsid w:val="008B5858"/>
    <w:rsid w:val="00952152"/>
    <w:rsid w:val="00982FFD"/>
    <w:rsid w:val="009D1862"/>
    <w:rsid w:val="009D526A"/>
    <w:rsid w:val="009F6A5F"/>
    <w:rsid w:val="00A8127B"/>
    <w:rsid w:val="00A81D68"/>
    <w:rsid w:val="00A8630D"/>
    <w:rsid w:val="00B85854"/>
    <w:rsid w:val="00BF15B5"/>
    <w:rsid w:val="00C05070"/>
    <w:rsid w:val="00C225DE"/>
    <w:rsid w:val="00C47391"/>
    <w:rsid w:val="00C852DA"/>
    <w:rsid w:val="00CB2526"/>
    <w:rsid w:val="00CD731D"/>
    <w:rsid w:val="00CE178D"/>
    <w:rsid w:val="00CF65F1"/>
    <w:rsid w:val="00D172BD"/>
    <w:rsid w:val="00D32272"/>
    <w:rsid w:val="00D56515"/>
    <w:rsid w:val="00D57F78"/>
    <w:rsid w:val="00D7171F"/>
    <w:rsid w:val="00D7411C"/>
    <w:rsid w:val="00DA765B"/>
    <w:rsid w:val="00DD4745"/>
    <w:rsid w:val="00E0086E"/>
    <w:rsid w:val="00E051CC"/>
    <w:rsid w:val="00E21DBE"/>
    <w:rsid w:val="00E66E49"/>
    <w:rsid w:val="00E77013"/>
    <w:rsid w:val="00EB42A0"/>
    <w:rsid w:val="00EC01C8"/>
    <w:rsid w:val="00EF55BD"/>
    <w:rsid w:val="00F22AF1"/>
    <w:rsid w:val="00F372F6"/>
    <w:rsid w:val="00F933EE"/>
    <w:rsid w:val="00FA4481"/>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E80993-E112-4E5F-9888-9E1BFB6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D4"/>
  </w:style>
  <w:style w:type="paragraph" w:styleId="Heading1">
    <w:name w:val="heading 1"/>
    <w:basedOn w:val="Normal"/>
    <w:next w:val="Normal"/>
    <w:qFormat/>
    <w:rsid w:val="00FE5ED4"/>
    <w:pPr>
      <w:keepNext/>
      <w:widowControl w:val="0"/>
      <w:tabs>
        <w:tab w:val="left" w:pos="270"/>
        <w:tab w:val="right" w:pos="994"/>
        <w:tab w:val="left" w:pos="1170"/>
      </w:tabs>
      <w:outlineLvl w:val="0"/>
    </w:pPr>
    <w:rPr>
      <w:sz w:val="28"/>
    </w:rPr>
  </w:style>
  <w:style w:type="paragraph" w:styleId="Heading2">
    <w:name w:val="heading 2"/>
    <w:basedOn w:val="Normal"/>
    <w:next w:val="Normal"/>
    <w:qFormat/>
    <w:rsid w:val="00FE5ED4"/>
    <w:pPr>
      <w:keepNext/>
      <w:widowControl w:val="0"/>
      <w:jc w:val="center"/>
      <w:outlineLvl w:val="1"/>
    </w:pPr>
    <w:rPr>
      <w:sz w:val="24"/>
    </w:rPr>
  </w:style>
  <w:style w:type="paragraph" w:styleId="Heading3">
    <w:name w:val="heading 3"/>
    <w:basedOn w:val="Normal"/>
    <w:next w:val="Normal"/>
    <w:qFormat/>
    <w:rsid w:val="00FE5ED4"/>
    <w:pPr>
      <w:keepNext/>
      <w:widowControl w:val="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ED4"/>
    <w:pPr>
      <w:tabs>
        <w:tab w:val="center" w:pos="4320"/>
        <w:tab w:val="right" w:pos="8640"/>
      </w:tabs>
    </w:pPr>
  </w:style>
  <w:style w:type="paragraph" w:styleId="Footer">
    <w:name w:val="footer"/>
    <w:basedOn w:val="Normal"/>
    <w:rsid w:val="00FE5ED4"/>
    <w:pPr>
      <w:tabs>
        <w:tab w:val="center" w:pos="4320"/>
        <w:tab w:val="right" w:pos="8640"/>
      </w:tabs>
    </w:pPr>
  </w:style>
  <w:style w:type="paragraph" w:styleId="ListParagraph">
    <w:name w:val="List Paragraph"/>
    <w:basedOn w:val="Normal"/>
    <w:uiPriority w:val="34"/>
    <w:qFormat/>
    <w:rsid w:val="006E3E7E"/>
    <w:pPr>
      <w:ind w:left="720"/>
      <w:contextualSpacing/>
    </w:pPr>
  </w:style>
  <w:style w:type="paragraph" w:styleId="BalloonText">
    <w:name w:val="Balloon Text"/>
    <w:basedOn w:val="Normal"/>
    <w:link w:val="BalloonTextChar"/>
    <w:rsid w:val="006E3E7E"/>
    <w:rPr>
      <w:rFonts w:ascii="Tahoma" w:hAnsi="Tahoma" w:cs="Tahoma"/>
      <w:sz w:val="16"/>
      <w:szCs w:val="16"/>
    </w:rPr>
  </w:style>
  <w:style w:type="character" w:customStyle="1" w:styleId="BalloonTextChar">
    <w:name w:val="Balloon Text Char"/>
    <w:basedOn w:val="DefaultParagraphFont"/>
    <w:link w:val="BalloonText"/>
    <w:rsid w:val="006E3E7E"/>
    <w:rPr>
      <w:rFonts w:ascii="Tahoma" w:hAnsi="Tahoma" w:cs="Tahoma"/>
      <w:sz w:val="16"/>
      <w:szCs w:val="16"/>
    </w:rPr>
  </w:style>
  <w:style w:type="paragraph" w:styleId="NoSpacing">
    <w:name w:val="No Spacing"/>
    <w:uiPriority w:val="1"/>
    <w:qFormat/>
    <w:rsid w:val="00C852DA"/>
    <w:rPr>
      <w:rFonts w:ascii="Calibri" w:eastAsia="Calibri" w:hAnsi="Calibri"/>
      <w:sz w:val="22"/>
      <w:szCs w:val="22"/>
    </w:rPr>
  </w:style>
  <w:style w:type="paragraph" w:styleId="NormalWeb">
    <w:name w:val="Normal (Web)"/>
    <w:basedOn w:val="Normal"/>
    <w:rsid w:val="004D0B07"/>
    <w:pPr>
      <w:spacing w:before="100" w:beforeAutospacing="1" w:after="100" w:afterAutospacing="1"/>
    </w:pPr>
    <w:rPr>
      <w:sz w:val="24"/>
      <w:szCs w:val="24"/>
    </w:rPr>
  </w:style>
  <w:style w:type="table" w:styleId="TableGrid">
    <w:name w:val="Table Grid"/>
    <w:basedOn w:val="TableNormal"/>
    <w:rsid w:val="0098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73D18"/>
    <w:pPr>
      <w:widowControl w:val="0"/>
      <w:ind w:left="820"/>
    </w:pPr>
    <w:rPr>
      <w:rFonts w:cstheme="minorBidi"/>
      <w:sz w:val="24"/>
      <w:szCs w:val="24"/>
    </w:rPr>
  </w:style>
  <w:style w:type="character" w:customStyle="1" w:styleId="BodyTextChar">
    <w:name w:val="Body Text Char"/>
    <w:basedOn w:val="DefaultParagraphFont"/>
    <w:link w:val="BodyText"/>
    <w:uiPriority w:val="1"/>
    <w:rsid w:val="00473D18"/>
    <w:rPr>
      <w:rFonts w:cstheme="minorBidi"/>
      <w:sz w:val="24"/>
      <w:szCs w:val="24"/>
    </w:rPr>
  </w:style>
  <w:style w:type="character" w:styleId="Hyperlink">
    <w:name w:val="Hyperlink"/>
    <w:semiHidden/>
    <w:unhideWhenUsed/>
    <w:rsid w:val="00683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Specifications and Bid Proposal Form</vt:lpstr>
    </vt:vector>
  </TitlesOfParts>
  <Company>Hancock County School Distric</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and Bid Proposal Form</dc:title>
  <dc:creator>Hancock County School District</dc:creator>
  <cp:lastModifiedBy>Thomas, Latisha</cp:lastModifiedBy>
  <cp:revision>2</cp:revision>
  <cp:lastPrinted>2010-06-10T13:27:00Z</cp:lastPrinted>
  <dcterms:created xsi:type="dcterms:W3CDTF">2018-06-08T16:29:00Z</dcterms:created>
  <dcterms:modified xsi:type="dcterms:W3CDTF">2018-06-08T16:29:00Z</dcterms:modified>
</cp:coreProperties>
</file>