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E0D5" w14:textId="77777777" w:rsidR="00F32E7C" w:rsidRPr="002B0405" w:rsidRDefault="00F32E7C" w:rsidP="00F32E7C">
      <w:pPr>
        <w:ind w:right="720"/>
        <w:jc w:val="center"/>
        <w:rPr>
          <w:rFonts w:ascii="Arial" w:hAnsi="Arial" w:cs="Arial"/>
          <w:b/>
          <w:u w:val="single"/>
        </w:rPr>
      </w:pPr>
      <w:r w:rsidRPr="002B0405">
        <w:rPr>
          <w:rFonts w:ascii="Arial" w:hAnsi="Arial" w:cs="Arial"/>
          <w:b/>
          <w:u w:val="single"/>
        </w:rPr>
        <w:t xml:space="preserve">LEGAL NOTICE </w:t>
      </w:r>
    </w:p>
    <w:p w14:paraId="7C2A4D4D" w14:textId="77777777" w:rsidR="00F32E7C" w:rsidRPr="009C15DA" w:rsidRDefault="00F32E7C" w:rsidP="00F32E7C">
      <w:pPr>
        <w:ind w:right="720"/>
        <w:jc w:val="center"/>
        <w:rPr>
          <w:rFonts w:ascii="Arial" w:hAnsi="Arial" w:cs="Arial"/>
          <w:u w:val="single"/>
        </w:rPr>
      </w:pPr>
    </w:p>
    <w:p w14:paraId="7DE481F9" w14:textId="77777777" w:rsidR="00F32E7C" w:rsidRPr="009C15DA" w:rsidRDefault="00F32E7C" w:rsidP="00F32E7C">
      <w:pPr>
        <w:ind w:right="720"/>
        <w:jc w:val="center"/>
        <w:rPr>
          <w:rFonts w:ascii="Arial" w:hAnsi="Arial" w:cs="Arial"/>
          <w:u w:val="single"/>
        </w:rPr>
      </w:pPr>
    </w:p>
    <w:p w14:paraId="425B292A" w14:textId="77777777" w:rsidR="00F32E7C" w:rsidRPr="009C15DA" w:rsidRDefault="00F32E7C" w:rsidP="00F32E7C">
      <w:pPr>
        <w:ind w:right="720"/>
        <w:jc w:val="center"/>
        <w:rPr>
          <w:rFonts w:ascii="Arial" w:hAnsi="Arial" w:cs="Arial"/>
          <w:u w:val="single"/>
        </w:rPr>
      </w:pPr>
    </w:p>
    <w:p w14:paraId="3E4705E7" w14:textId="19959E10" w:rsidR="00F32E7C" w:rsidRDefault="00F32E7C" w:rsidP="00F32E7C">
      <w:pPr>
        <w:spacing w:line="360" w:lineRule="auto"/>
        <w:ind w:right="720"/>
        <w:rPr>
          <w:rFonts w:ascii="Arial" w:hAnsi="Arial" w:cs="Arial"/>
        </w:rPr>
      </w:pPr>
      <w:r w:rsidRPr="009C15DA">
        <w:rPr>
          <w:rFonts w:ascii="Arial" w:hAnsi="Arial" w:cs="Arial"/>
        </w:rPr>
        <w:t xml:space="preserve">Notice is hereby given that the </w:t>
      </w:r>
      <w:r>
        <w:rPr>
          <w:rFonts w:ascii="Arial" w:hAnsi="Arial" w:cs="Arial"/>
        </w:rPr>
        <w:t>Lafayette</w:t>
      </w:r>
      <w:r w:rsidRPr="009C15DA">
        <w:rPr>
          <w:rFonts w:ascii="Arial" w:hAnsi="Arial" w:cs="Arial"/>
        </w:rPr>
        <w:t xml:space="preserve"> County Bo</w:t>
      </w:r>
      <w:r>
        <w:rPr>
          <w:rFonts w:ascii="Arial" w:hAnsi="Arial" w:cs="Arial"/>
        </w:rPr>
        <w:t xml:space="preserve">ard of Supervisors, at www.lafayettemsbids.com </w:t>
      </w:r>
      <w:r w:rsidRPr="009C15DA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="00661969">
        <w:rPr>
          <w:rFonts w:ascii="Arial" w:hAnsi="Arial" w:cs="Arial"/>
        </w:rPr>
        <w:t>Friday</w:t>
      </w:r>
      <w:r>
        <w:rPr>
          <w:rFonts w:ascii="Arial" w:hAnsi="Arial" w:cs="Arial"/>
        </w:rPr>
        <w:t xml:space="preserve">, </w:t>
      </w:r>
      <w:r w:rsidR="00661969">
        <w:rPr>
          <w:rFonts w:ascii="Arial" w:hAnsi="Arial" w:cs="Arial"/>
        </w:rPr>
        <w:t>February 2</w:t>
      </w:r>
      <w:r>
        <w:rPr>
          <w:rFonts w:ascii="Arial" w:hAnsi="Arial" w:cs="Arial"/>
        </w:rPr>
        <w:t>, 202</w:t>
      </w:r>
      <w:r w:rsidR="00661969">
        <w:rPr>
          <w:rFonts w:ascii="Arial" w:hAnsi="Arial" w:cs="Arial"/>
        </w:rPr>
        <w:t>4</w:t>
      </w:r>
      <w:r w:rsidRPr="009C15DA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10:00</w:t>
      </w:r>
      <w:r w:rsidRPr="009C15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A.M., shall accept </w:t>
      </w:r>
      <w:r w:rsidR="008C4997">
        <w:rPr>
          <w:rFonts w:ascii="Arial" w:hAnsi="Arial" w:cs="Arial"/>
        </w:rPr>
        <w:t xml:space="preserve">sealed bids </w:t>
      </w:r>
      <w:r w:rsidRPr="009C15DA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One Motor grader for the Lafayette County Road Department, </w:t>
      </w:r>
      <w:r w:rsidRPr="009C15DA">
        <w:rPr>
          <w:rFonts w:ascii="Arial" w:hAnsi="Arial" w:cs="Arial"/>
        </w:rPr>
        <w:t>according to specifications on file with the C</w:t>
      </w:r>
      <w:r>
        <w:rPr>
          <w:rFonts w:ascii="Arial" w:hAnsi="Arial" w:cs="Arial"/>
        </w:rPr>
        <w:t>ounty Administrator and online at www.lafayettemsbids.com.</w:t>
      </w:r>
      <w:r w:rsidRPr="009C15DA">
        <w:rPr>
          <w:rFonts w:ascii="Arial" w:hAnsi="Arial" w:cs="Arial"/>
        </w:rPr>
        <w:t xml:space="preserve"> The Board reserves the right to reject any and all bids and to waive informa</w:t>
      </w:r>
      <w:r>
        <w:rPr>
          <w:rFonts w:ascii="Arial" w:hAnsi="Arial" w:cs="Arial"/>
        </w:rPr>
        <w:t>lities. Bidders may download official documents from www.lafayettemsbids.com</w:t>
      </w:r>
      <w:r w:rsidRPr="009C15DA">
        <w:rPr>
          <w:rFonts w:ascii="Arial" w:hAnsi="Arial" w:cs="Arial"/>
        </w:rPr>
        <w:t xml:space="preserve">. </w:t>
      </w:r>
      <w:r w:rsidR="008C4997">
        <w:rPr>
          <w:rFonts w:ascii="Arial" w:hAnsi="Arial" w:cs="Arial"/>
        </w:rPr>
        <w:t xml:space="preserve">Sealed bids may be submitted to the Lafayette County Chancery Clerk at 300 N Lamar Blvd, Oxford MS, 38655 or submitted electronically at </w:t>
      </w:r>
      <w:r>
        <w:rPr>
          <w:rFonts w:ascii="Arial" w:hAnsi="Arial" w:cs="Arial"/>
        </w:rPr>
        <w:t xml:space="preserve">www.lafayettemsbids.com. Any questions regarding the </w:t>
      </w:r>
      <w:r w:rsidR="008C4997">
        <w:rPr>
          <w:rFonts w:ascii="Arial" w:hAnsi="Arial" w:cs="Arial"/>
        </w:rPr>
        <w:t xml:space="preserve">submittal of electronic bids </w:t>
      </w:r>
      <w:r>
        <w:rPr>
          <w:rFonts w:ascii="Arial" w:hAnsi="Arial" w:cs="Arial"/>
        </w:rPr>
        <w:t xml:space="preserve">should be directed to Plan House at 662.407.0193 or </w:t>
      </w:r>
      <w:hyperlink r:id="rId4" w:history="1">
        <w:r w:rsidRPr="00851AA3">
          <w:rPr>
            <w:rStyle w:val="Hyperlink"/>
            <w:rFonts w:ascii="Arial" w:hAnsi="Arial" w:cs="Arial"/>
          </w:rPr>
          <w:t>tupelo@planhousepringing.com</w:t>
        </w:r>
      </w:hyperlink>
      <w:r>
        <w:rPr>
          <w:rFonts w:ascii="Arial" w:hAnsi="Arial" w:cs="Arial"/>
        </w:rPr>
        <w:t xml:space="preserve">.  Technical questions regarding the equipment should be directed to the County Administrator, Lisa Carwyle, </w:t>
      </w:r>
      <w:hyperlink r:id="rId5" w:history="1">
        <w:r w:rsidRPr="00851AA3">
          <w:rPr>
            <w:rStyle w:val="Hyperlink"/>
            <w:rFonts w:ascii="Arial" w:hAnsi="Arial" w:cs="Arial"/>
          </w:rPr>
          <w:t>lcarwyle@lafayettecoms.com</w:t>
        </w:r>
      </w:hyperlink>
      <w:r>
        <w:rPr>
          <w:rFonts w:ascii="Arial" w:hAnsi="Arial" w:cs="Arial"/>
        </w:rPr>
        <w:t>; or 662.236.2717.</w:t>
      </w:r>
    </w:p>
    <w:p w14:paraId="45BA39FF" w14:textId="77777777" w:rsidR="00F32E7C" w:rsidRPr="009C15DA" w:rsidRDefault="00F32E7C" w:rsidP="00F32E7C">
      <w:pPr>
        <w:spacing w:line="360" w:lineRule="auto"/>
        <w:ind w:right="720"/>
        <w:rPr>
          <w:rFonts w:ascii="Arial" w:hAnsi="Arial" w:cs="Arial"/>
        </w:rPr>
      </w:pPr>
      <w:r w:rsidRPr="009C15DA">
        <w:rPr>
          <w:rFonts w:ascii="Arial" w:hAnsi="Arial" w:cs="Arial"/>
        </w:rPr>
        <w:tab/>
      </w:r>
    </w:p>
    <w:p w14:paraId="144FC5A1" w14:textId="77777777" w:rsidR="00F32E7C" w:rsidRPr="009C15DA" w:rsidRDefault="00F32E7C" w:rsidP="00F32E7C">
      <w:pPr>
        <w:ind w:right="720"/>
        <w:jc w:val="both"/>
        <w:rPr>
          <w:rFonts w:ascii="Arial" w:hAnsi="Arial" w:cs="Arial"/>
        </w:rPr>
      </w:pPr>
      <w:r w:rsidRPr="009C15DA">
        <w:rPr>
          <w:rFonts w:ascii="Arial" w:hAnsi="Arial" w:cs="Arial"/>
        </w:rPr>
        <w:tab/>
      </w:r>
      <w:r w:rsidRPr="009C15DA">
        <w:rPr>
          <w:rFonts w:ascii="Arial" w:hAnsi="Arial" w:cs="Arial"/>
        </w:rPr>
        <w:tab/>
      </w:r>
      <w:r w:rsidRPr="009C15DA">
        <w:rPr>
          <w:rFonts w:ascii="Arial" w:hAnsi="Arial" w:cs="Arial"/>
        </w:rPr>
        <w:tab/>
      </w:r>
      <w:r w:rsidRPr="009C15DA">
        <w:rPr>
          <w:rFonts w:ascii="Arial" w:hAnsi="Arial" w:cs="Arial"/>
        </w:rPr>
        <w:tab/>
      </w:r>
      <w:r w:rsidRPr="009C15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13CC">
        <w:rPr>
          <w:rFonts w:ascii="Arial" w:hAnsi="Arial" w:cs="Arial"/>
        </w:rPr>
        <w:t>_____________________</w:t>
      </w:r>
      <w:r w:rsidRPr="009C15DA">
        <w:rPr>
          <w:rFonts w:ascii="Arial" w:hAnsi="Arial" w:cs="Arial"/>
        </w:rPr>
        <w:tab/>
      </w:r>
    </w:p>
    <w:p w14:paraId="535D6ABC" w14:textId="42FD6770" w:rsidR="00F32E7C" w:rsidRPr="009C15DA" w:rsidRDefault="00F32E7C" w:rsidP="00F32E7C">
      <w:pPr>
        <w:ind w:right="720"/>
        <w:jc w:val="both"/>
        <w:rPr>
          <w:rFonts w:ascii="Arial" w:hAnsi="Arial" w:cs="Arial"/>
        </w:rPr>
      </w:pPr>
      <w:r w:rsidRPr="009C15DA">
        <w:rPr>
          <w:rFonts w:ascii="Arial" w:hAnsi="Arial" w:cs="Arial"/>
        </w:rPr>
        <w:tab/>
      </w:r>
      <w:r w:rsidRPr="009C15DA">
        <w:rPr>
          <w:rFonts w:ascii="Arial" w:hAnsi="Arial" w:cs="Arial"/>
        </w:rPr>
        <w:tab/>
      </w:r>
      <w:r w:rsidRPr="009C15DA">
        <w:rPr>
          <w:rFonts w:ascii="Arial" w:hAnsi="Arial" w:cs="Arial"/>
        </w:rPr>
        <w:tab/>
      </w:r>
      <w:r w:rsidRPr="009C15DA">
        <w:rPr>
          <w:rFonts w:ascii="Arial" w:hAnsi="Arial" w:cs="Arial"/>
        </w:rPr>
        <w:tab/>
      </w:r>
      <w:r w:rsidRPr="009C15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1969">
        <w:rPr>
          <w:rFonts w:ascii="Arial" w:hAnsi="Arial" w:cs="Arial"/>
        </w:rPr>
        <w:t>Brent Larson</w:t>
      </w:r>
      <w:r>
        <w:rPr>
          <w:rFonts w:ascii="Arial" w:hAnsi="Arial" w:cs="Arial"/>
        </w:rPr>
        <w:t xml:space="preserve">, </w:t>
      </w:r>
      <w:r w:rsidRPr="009C15DA">
        <w:rPr>
          <w:rFonts w:ascii="Arial" w:hAnsi="Arial" w:cs="Arial"/>
        </w:rPr>
        <w:t xml:space="preserve">President </w:t>
      </w:r>
    </w:p>
    <w:p w14:paraId="41D47F72" w14:textId="77777777" w:rsidR="00F32E7C" w:rsidRPr="009C15DA" w:rsidRDefault="00F32E7C" w:rsidP="00F32E7C">
      <w:pPr>
        <w:ind w:right="720"/>
        <w:jc w:val="both"/>
        <w:rPr>
          <w:rFonts w:ascii="Arial" w:hAnsi="Arial" w:cs="Arial"/>
        </w:rPr>
      </w:pPr>
    </w:p>
    <w:p w14:paraId="102A0764" w14:textId="77777777" w:rsidR="00F32E7C" w:rsidRPr="009C15DA" w:rsidRDefault="00F32E7C" w:rsidP="00F32E7C">
      <w:pPr>
        <w:ind w:righ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/</w:t>
      </w:r>
      <w:r w:rsidRPr="009C15DA">
        <w:rPr>
          <w:rFonts w:ascii="Arial" w:hAnsi="Arial" w:cs="Arial"/>
          <w:u w:val="single"/>
        </w:rPr>
        <w:t>/</w:t>
      </w:r>
    </w:p>
    <w:p w14:paraId="376A4C0A" w14:textId="02F68B7C" w:rsidR="00F32E7C" w:rsidRPr="009C15DA" w:rsidRDefault="00661969" w:rsidP="00F32E7C">
      <w:pPr>
        <w:pStyle w:val="Heading2"/>
        <w:ind w:right="720"/>
        <w:rPr>
          <w:sz w:val="20"/>
          <w:szCs w:val="20"/>
        </w:rPr>
      </w:pPr>
      <w:r>
        <w:rPr>
          <w:sz w:val="20"/>
          <w:szCs w:val="20"/>
        </w:rPr>
        <w:t>Mike Roberts</w:t>
      </w:r>
      <w:r w:rsidR="00F32E7C">
        <w:rPr>
          <w:sz w:val="20"/>
          <w:szCs w:val="20"/>
        </w:rPr>
        <w:t xml:space="preserve"> </w:t>
      </w:r>
      <w:r w:rsidR="00F32E7C" w:rsidRPr="009C15DA">
        <w:rPr>
          <w:sz w:val="20"/>
          <w:szCs w:val="20"/>
        </w:rPr>
        <w:t xml:space="preserve"> </w:t>
      </w:r>
    </w:p>
    <w:p w14:paraId="03F3E4C4" w14:textId="77777777" w:rsidR="00F32E7C" w:rsidRPr="009C15DA" w:rsidRDefault="00F32E7C" w:rsidP="00F32E7C">
      <w:pPr>
        <w:ind w:right="720"/>
        <w:jc w:val="both"/>
        <w:rPr>
          <w:rFonts w:ascii="Arial" w:hAnsi="Arial" w:cs="Arial"/>
        </w:rPr>
      </w:pPr>
    </w:p>
    <w:p w14:paraId="3E9BF178" w14:textId="41F920A8" w:rsidR="00F32E7C" w:rsidRPr="009C15DA" w:rsidRDefault="00F32E7C" w:rsidP="00F32E7C">
      <w:pPr>
        <w:ind w:right="720"/>
        <w:jc w:val="both"/>
        <w:rPr>
          <w:rFonts w:ascii="Arial" w:hAnsi="Arial" w:cs="Arial"/>
        </w:rPr>
      </w:pPr>
      <w:r w:rsidRPr="005E13CC">
        <w:rPr>
          <w:rFonts w:ascii="Arial" w:hAnsi="Arial" w:cs="Arial"/>
        </w:rPr>
        <w:t xml:space="preserve">PUBLISH: </w:t>
      </w:r>
      <w:r w:rsidR="00661969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1</w:t>
      </w:r>
      <w:r w:rsidR="0066196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and </w:t>
      </w:r>
      <w:r w:rsidR="0066196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, </w:t>
      </w:r>
      <w:r w:rsidRPr="005E13CC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661969">
        <w:rPr>
          <w:rFonts w:ascii="Arial" w:hAnsi="Arial" w:cs="Arial"/>
        </w:rPr>
        <w:t>4</w:t>
      </w:r>
    </w:p>
    <w:p w14:paraId="7F8B6042" w14:textId="77777777" w:rsidR="00F32E7C" w:rsidRDefault="00F32E7C" w:rsidP="00F32E7C"/>
    <w:p w14:paraId="3A0DF53B" w14:textId="77777777" w:rsidR="00F32E7C" w:rsidRDefault="00F32E7C"/>
    <w:sectPr w:rsidR="00F3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7C"/>
    <w:rsid w:val="00661969"/>
    <w:rsid w:val="006A5C17"/>
    <w:rsid w:val="008C4997"/>
    <w:rsid w:val="00C36D42"/>
    <w:rsid w:val="00F3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2BE9"/>
  <w15:chartTrackingRefBased/>
  <w15:docId w15:val="{8A2E1198-1A15-4D02-8FFD-610D9E43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E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E7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32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arwyle@lafayettecoms.com" TargetMode="External"/><Relationship Id="rId4" Type="http://schemas.openxmlformats.org/officeDocument/2006/relationships/hyperlink" Target="mailto:tupelo@planhousepring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Carwyle</dc:creator>
  <cp:keywords/>
  <dc:description/>
  <cp:lastModifiedBy>Cacynthia Patterson</cp:lastModifiedBy>
  <cp:revision>2</cp:revision>
  <dcterms:created xsi:type="dcterms:W3CDTF">2024-01-12T12:55:00Z</dcterms:created>
  <dcterms:modified xsi:type="dcterms:W3CDTF">2024-01-12T12:55:00Z</dcterms:modified>
</cp:coreProperties>
</file>