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C99B" w14:textId="77777777" w:rsidR="004349A9" w:rsidRPr="00B07C4B" w:rsidRDefault="004349A9" w:rsidP="004349A9">
      <w:pPr>
        <w:spacing w:after="0"/>
        <w:jc w:val="center"/>
        <w:rPr>
          <w:b/>
          <w:sz w:val="20"/>
          <w:szCs w:val="20"/>
        </w:rPr>
      </w:pPr>
      <w:bookmarkStart w:id="0" w:name="_GoBack"/>
      <w:bookmarkEnd w:id="0"/>
      <w:r>
        <w:rPr>
          <w:b/>
          <w:sz w:val="20"/>
          <w:szCs w:val="20"/>
        </w:rPr>
        <w:t>WILKINSON</w:t>
      </w:r>
      <w:r w:rsidRPr="00B07C4B">
        <w:rPr>
          <w:b/>
          <w:sz w:val="20"/>
          <w:szCs w:val="20"/>
        </w:rPr>
        <w:t xml:space="preserve"> COUNTY BOARD OF SUPERVISORS </w:t>
      </w:r>
    </w:p>
    <w:p w14:paraId="71A28001" w14:textId="77777777" w:rsidR="00BD216F" w:rsidRDefault="00BD216F" w:rsidP="004349A9">
      <w:pPr>
        <w:spacing w:after="0"/>
        <w:jc w:val="center"/>
        <w:rPr>
          <w:b/>
          <w:sz w:val="20"/>
          <w:szCs w:val="20"/>
        </w:rPr>
      </w:pPr>
      <w:r w:rsidRPr="00BD216F">
        <w:rPr>
          <w:b/>
          <w:sz w:val="20"/>
          <w:szCs w:val="20"/>
        </w:rPr>
        <w:t>2019 CDBG PROJECT NO.  1102-19-079-PF-01</w:t>
      </w:r>
    </w:p>
    <w:p w14:paraId="10530DE9" w14:textId="77777777" w:rsidR="004E7F6D" w:rsidRDefault="00BD216F" w:rsidP="004E7F6D">
      <w:pPr>
        <w:spacing w:after="0"/>
        <w:jc w:val="center"/>
        <w:rPr>
          <w:b/>
          <w:sz w:val="20"/>
          <w:szCs w:val="20"/>
        </w:rPr>
      </w:pPr>
      <w:r w:rsidRPr="00BD216F">
        <w:rPr>
          <w:b/>
          <w:sz w:val="20"/>
          <w:szCs w:val="20"/>
        </w:rPr>
        <w:t xml:space="preserve">PROPOSED GAYLORD STREET, FRANKLIN ROAD, COTTON LANE, </w:t>
      </w:r>
    </w:p>
    <w:p w14:paraId="5CF7E4D1" w14:textId="0CBAB39A" w:rsidR="004E7F6D" w:rsidRDefault="00BD216F" w:rsidP="004E7F6D">
      <w:pPr>
        <w:spacing w:after="0"/>
        <w:jc w:val="center"/>
        <w:rPr>
          <w:b/>
          <w:sz w:val="20"/>
          <w:szCs w:val="20"/>
        </w:rPr>
      </w:pPr>
      <w:r w:rsidRPr="00BD216F">
        <w:rPr>
          <w:b/>
          <w:sz w:val="20"/>
          <w:szCs w:val="20"/>
        </w:rPr>
        <w:t xml:space="preserve">TICKLE LANE, DANIEL ROAD, FIRST STREET, JONES LANE </w:t>
      </w:r>
    </w:p>
    <w:p w14:paraId="00ACA3EB" w14:textId="2D11FD5E" w:rsidR="004349A9" w:rsidRPr="00B07C4B" w:rsidRDefault="00BD216F" w:rsidP="004349A9">
      <w:pPr>
        <w:spacing w:after="0"/>
        <w:jc w:val="center"/>
        <w:rPr>
          <w:b/>
          <w:sz w:val="20"/>
          <w:szCs w:val="20"/>
        </w:rPr>
      </w:pPr>
      <w:r w:rsidRPr="00BD216F">
        <w:rPr>
          <w:b/>
          <w:sz w:val="20"/>
          <w:szCs w:val="20"/>
        </w:rPr>
        <w:t>ROADWAY AND DRAINAGE IMPROVEMENT PROJECT</w:t>
      </w:r>
      <w:r w:rsidR="004349A9">
        <w:rPr>
          <w:b/>
          <w:sz w:val="20"/>
          <w:szCs w:val="20"/>
        </w:rPr>
        <w:t xml:space="preserve"> </w:t>
      </w:r>
    </w:p>
    <w:p w14:paraId="7A191E66" w14:textId="77777777" w:rsidR="004349A9" w:rsidRDefault="004349A9" w:rsidP="004349A9">
      <w:pPr>
        <w:spacing w:after="0"/>
        <w:jc w:val="center"/>
        <w:rPr>
          <w:sz w:val="20"/>
          <w:szCs w:val="20"/>
        </w:rPr>
      </w:pPr>
    </w:p>
    <w:p w14:paraId="30B01975" w14:textId="77777777" w:rsidR="004349A9" w:rsidRPr="00B07C4B" w:rsidRDefault="004349A9" w:rsidP="004349A9">
      <w:pPr>
        <w:spacing w:after="0"/>
        <w:jc w:val="center"/>
        <w:rPr>
          <w:sz w:val="20"/>
          <w:szCs w:val="20"/>
        </w:rPr>
      </w:pPr>
    </w:p>
    <w:p w14:paraId="6ECD59D2" w14:textId="77777777" w:rsidR="004349A9" w:rsidRPr="00B07C4B" w:rsidRDefault="004349A9" w:rsidP="004349A9">
      <w:pPr>
        <w:rPr>
          <w:b/>
          <w:sz w:val="20"/>
          <w:szCs w:val="20"/>
        </w:rPr>
      </w:pPr>
      <w:r w:rsidRPr="00B07C4B">
        <w:rPr>
          <w:b/>
          <w:sz w:val="20"/>
          <w:szCs w:val="20"/>
        </w:rPr>
        <w:t>NOTICE TO CONTRACTORS:</w:t>
      </w:r>
    </w:p>
    <w:p w14:paraId="56FBAF98" w14:textId="310CAB90" w:rsidR="004349A9" w:rsidRPr="00B07C4B" w:rsidRDefault="004349A9" w:rsidP="004349A9">
      <w:pPr>
        <w:rPr>
          <w:sz w:val="20"/>
          <w:szCs w:val="20"/>
        </w:rPr>
      </w:pPr>
      <w:r w:rsidRPr="00B07C4B">
        <w:rPr>
          <w:sz w:val="20"/>
          <w:szCs w:val="20"/>
        </w:rPr>
        <w:t xml:space="preserve">Sealed bids will be received by the </w:t>
      </w:r>
      <w:r>
        <w:rPr>
          <w:sz w:val="20"/>
          <w:szCs w:val="20"/>
        </w:rPr>
        <w:t>Chancery Clerk’s office of Wilkinson</w:t>
      </w:r>
      <w:r w:rsidRPr="00B07C4B">
        <w:rPr>
          <w:sz w:val="20"/>
          <w:szCs w:val="20"/>
        </w:rPr>
        <w:t xml:space="preserve"> County, Missi</w:t>
      </w:r>
      <w:r w:rsidR="0025182B">
        <w:rPr>
          <w:sz w:val="20"/>
          <w:szCs w:val="20"/>
        </w:rPr>
        <w:t>ssippi at 525 Main S</w:t>
      </w:r>
      <w:r>
        <w:rPr>
          <w:sz w:val="20"/>
          <w:szCs w:val="20"/>
        </w:rPr>
        <w:t>treet, Woodville, Mississippi 39669</w:t>
      </w:r>
      <w:r w:rsidRPr="00B07C4B">
        <w:rPr>
          <w:sz w:val="20"/>
          <w:szCs w:val="20"/>
        </w:rPr>
        <w:t xml:space="preserve"> until </w:t>
      </w:r>
      <w:r w:rsidR="00EF0E7F">
        <w:rPr>
          <w:sz w:val="20"/>
          <w:szCs w:val="20"/>
          <w:u w:val="single"/>
        </w:rPr>
        <w:t>9</w:t>
      </w:r>
      <w:r w:rsidRPr="00446ACE">
        <w:rPr>
          <w:sz w:val="20"/>
          <w:szCs w:val="20"/>
          <w:u w:val="single"/>
        </w:rPr>
        <w:t>:</w:t>
      </w:r>
      <w:r w:rsidR="00EF0E7F">
        <w:rPr>
          <w:sz w:val="20"/>
          <w:szCs w:val="20"/>
          <w:u w:val="single"/>
        </w:rPr>
        <w:t>3</w:t>
      </w:r>
      <w:r w:rsidRPr="00446ACE">
        <w:rPr>
          <w:sz w:val="20"/>
          <w:szCs w:val="20"/>
          <w:u w:val="single"/>
        </w:rPr>
        <w:t>0 a.m.</w:t>
      </w:r>
      <w:r w:rsidRPr="00B07C4B">
        <w:rPr>
          <w:sz w:val="20"/>
          <w:szCs w:val="20"/>
        </w:rPr>
        <w:t xml:space="preserve"> on the</w:t>
      </w:r>
      <w:r w:rsidR="001A2273">
        <w:rPr>
          <w:sz w:val="20"/>
          <w:szCs w:val="20"/>
        </w:rPr>
        <w:t xml:space="preserve"> </w:t>
      </w:r>
      <w:r w:rsidR="00EF0E7F">
        <w:rPr>
          <w:sz w:val="20"/>
          <w:szCs w:val="20"/>
        </w:rPr>
        <w:t>8</w:t>
      </w:r>
      <w:r>
        <w:rPr>
          <w:sz w:val="20"/>
          <w:szCs w:val="20"/>
        </w:rPr>
        <w:t>th</w:t>
      </w:r>
      <w:r w:rsidRPr="00B07C4B">
        <w:rPr>
          <w:sz w:val="20"/>
          <w:szCs w:val="20"/>
        </w:rPr>
        <w:t xml:space="preserve"> day of </w:t>
      </w:r>
      <w:r w:rsidR="001A2273">
        <w:rPr>
          <w:sz w:val="20"/>
          <w:szCs w:val="20"/>
          <w:u w:val="single"/>
        </w:rPr>
        <w:t>September</w:t>
      </w:r>
      <w:r>
        <w:rPr>
          <w:sz w:val="20"/>
          <w:szCs w:val="20"/>
          <w:u w:val="single"/>
        </w:rPr>
        <w:t xml:space="preserve"> </w:t>
      </w:r>
      <w:r w:rsidRPr="00446ACE">
        <w:rPr>
          <w:sz w:val="20"/>
          <w:szCs w:val="20"/>
          <w:u w:val="single"/>
        </w:rPr>
        <w:t>20</w:t>
      </w:r>
      <w:r w:rsidR="004E7F6D">
        <w:rPr>
          <w:sz w:val="20"/>
          <w:szCs w:val="20"/>
          <w:u w:val="single"/>
        </w:rPr>
        <w:t xml:space="preserve">20 </w:t>
      </w:r>
      <w:r w:rsidRPr="00B07C4B">
        <w:rPr>
          <w:sz w:val="20"/>
          <w:szCs w:val="20"/>
        </w:rPr>
        <w:t>and shortly thereafter publicly opened for the</w:t>
      </w:r>
      <w:r>
        <w:rPr>
          <w:sz w:val="20"/>
          <w:szCs w:val="20"/>
        </w:rPr>
        <w:t xml:space="preserve">, asphalt overlay and chip seal paving associated with the roadway and </w:t>
      </w:r>
      <w:r w:rsidR="004E7F6D">
        <w:rPr>
          <w:sz w:val="20"/>
          <w:szCs w:val="20"/>
        </w:rPr>
        <w:t xml:space="preserve">drainage </w:t>
      </w:r>
      <w:r>
        <w:rPr>
          <w:sz w:val="20"/>
          <w:szCs w:val="20"/>
        </w:rPr>
        <w:t>improvements at</w:t>
      </w:r>
      <w:r w:rsidR="00AE3D94">
        <w:rPr>
          <w:sz w:val="20"/>
          <w:szCs w:val="20"/>
        </w:rPr>
        <w:t xml:space="preserve"> </w:t>
      </w:r>
      <w:r w:rsidR="00AE3D94" w:rsidRPr="004E7F6D">
        <w:rPr>
          <w:sz w:val="20"/>
          <w:szCs w:val="20"/>
        </w:rPr>
        <w:t>Gaylord Stree</w:t>
      </w:r>
      <w:r w:rsidR="00AE3D94">
        <w:rPr>
          <w:sz w:val="20"/>
          <w:szCs w:val="20"/>
        </w:rPr>
        <w:t xml:space="preserve">t, Franklin Road, Cotton Lane, </w:t>
      </w:r>
      <w:r w:rsidR="00AE3D94" w:rsidRPr="004E7F6D">
        <w:rPr>
          <w:sz w:val="20"/>
          <w:szCs w:val="20"/>
        </w:rPr>
        <w:t xml:space="preserve">Tickle Lane, Daniel Road, First Street, </w:t>
      </w:r>
      <w:r w:rsidR="00AE3D94">
        <w:rPr>
          <w:sz w:val="20"/>
          <w:szCs w:val="20"/>
        </w:rPr>
        <w:t>a</w:t>
      </w:r>
      <w:r w:rsidR="00AE3D94" w:rsidRPr="004E7F6D">
        <w:rPr>
          <w:sz w:val="20"/>
          <w:szCs w:val="20"/>
        </w:rPr>
        <w:t>nd Jones Lane</w:t>
      </w:r>
      <w:r w:rsidR="004E7F6D">
        <w:rPr>
          <w:sz w:val="20"/>
          <w:szCs w:val="20"/>
        </w:rPr>
        <w:t xml:space="preserve"> </w:t>
      </w:r>
      <w:r w:rsidR="00AE3D94">
        <w:rPr>
          <w:sz w:val="20"/>
          <w:szCs w:val="20"/>
        </w:rPr>
        <w:t>i</w:t>
      </w:r>
      <w:r>
        <w:rPr>
          <w:sz w:val="20"/>
          <w:szCs w:val="20"/>
        </w:rPr>
        <w:t xml:space="preserve">n Woodville, MS being known as </w:t>
      </w:r>
      <w:r w:rsidR="00AE3D94" w:rsidRPr="00AE3D94">
        <w:rPr>
          <w:sz w:val="20"/>
          <w:szCs w:val="20"/>
        </w:rPr>
        <w:t>2019 CDBG PROJECT NO.  1102-19-079-PF-01</w:t>
      </w:r>
      <w:r>
        <w:rPr>
          <w:sz w:val="20"/>
          <w:szCs w:val="20"/>
        </w:rPr>
        <w:t xml:space="preserve"> </w:t>
      </w:r>
      <w:r w:rsidRPr="00B07C4B">
        <w:rPr>
          <w:sz w:val="20"/>
          <w:szCs w:val="20"/>
        </w:rPr>
        <w:t>i</w:t>
      </w:r>
      <w:r>
        <w:rPr>
          <w:sz w:val="20"/>
          <w:szCs w:val="20"/>
        </w:rPr>
        <w:t>n Wilkinson</w:t>
      </w:r>
      <w:r w:rsidRPr="00B07C4B">
        <w:rPr>
          <w:sz w:val="20"/>
          <w:szCs w:val="20"/>
        </w:rPr>
        <w:t xml:space="preserve"> County, Mississippi. </w:t>
      </w:r>
    </w:p>
    <w:p w14:paraId="128C20E9" w14:textId="77777777" w:rsidR="000C732D" w:rsidRDefault="000C732D" w:rsidP="000C732D">
      <w:pPr>
        <w:spacing w:after="0" w:line="240" w:lineRule="auto"/>
        <w:jc w:val="center"/>
        <w:rPr>
          <w:sz w:val="20"/>
          <w:szCs w:val="20"/>
        </w:rPr>
      </w:pPr>
    </w:p>
    <w:p w14:paraId="24D7398D" w14:textId="77777777" w:rsidR="000C732D" w:rsidRDefault="000C732D" w:rsidP="000C732D">
      <w:pPr>
        <w:spacing w:after="0" w:line="240" w:lineRule="auto"/>
        <w:jc w:val="center"/>
        <w:rPr>
          <w:sz w:val="20"/>
          <w:szCs w:val="20"/>
        </w:rPr>
      </w:pPr>
    </w:p>
    <w:p w14:paraId="108C400D" w14:textId="77777777" w:rsidR="004349A9" w:rsidRPr="00B07C4B" w:rsidRDefault="004349A9" w:rsidP="000C732D">
      <w:pPr>
        <w:spacing w:after="0" w:line="240" w:lineRule="auto"/>
        <w:jc w:val="center"/>
        <w:rPr>
          <w:sz w:val="20"/>
          <w:szCs w:val="20"/>
        </w:rPr>
      </w:pPr>
      <w:r w:rsidRPr="00B07C4B">
        <w:rPr>
          <w:sz w:val="20"/>
          <w:szCs w:val="20"/>
        </w:rPr>
        <w:t xml:space="preserve">PRINCIPAL ITEMS OF WORK ARE APPROXIMATELY AS FOLLOWS </w:t>
      </w:r>
      <w:r>
        <w:rPr>
          <w:sz w:val="20"/>
          <w:szCs w:val="20"/>
        </w:rPr>
        <w:t>(BASE BID)</w:t>
      </w:r>
    </w:p>
    <w:p w14:paraId="668565E1" w14:textId="77777777" w:rsidR="00F2710C" w:rsidRDefault="00EA2F98" w:rsidP="000C732D">
      <w:pPr>
        <w:spacing w:after="0" w:line="240" w:lineRule="auto"/>
        <w:jc w:val="center"/>
        <w:rPr>
          <w:sz w:val="20"/>
          <w:szCs w:val="20"/>
        </w:rPr>
      </w:pPr>
      <w:r w:rsidRPr="00EA2F98">
        <w:rPr>
          <w:sz w:val="20"/>
          <w:szCs w:val="20"/>
        </w:rPr>
        <w:t xml:space="preserve">GAYLORD STREET, FRANKLIN ROAD, COTTON LANE, TICKLE LANE, </w:t>
      </w:r>
    </w:p>
    <w:p w14:paraId="6F81E06D" w14:textId="3F309C44" w:rsidR="004349A9" w:rsidRDefault="00EA2F98" w:rsidP="00F2710C">
      <w:pPr>
        <w:spacing w:after="0" w:line="240" w:lineRule="auto"/>
        <w:jc w:val="center"/>
        <w:rPr>
          <w:sz w:val="20"/>
          <w:szCs w:val="20"/>
        </w:rPr>
      </w:pPr>
      <w:r w:rsidRPr="00EA2F98">
        <w:rPr>
          <w:sz w:val="20"/>
          <w:szCs w:val="20"/>
        </w:rPr>
        <w:t>DANIEL ROAD, FIRST STREET, AND JONES LANE</w:t>
      </w:r>
      <w:r w:rsidR="004349A9">
        <w:rPr>
          <w:sz w:val="20"/>
          <w:szCs w:val="20"/>
        </w:rPr>
        <w:t xml:space="preserve"> </w:t>
      </w:r>
    </w:p>
    <w:p w14:paraId="6FC7A4D2" w14:textId="77777777" w:rsidR="000C732D" w:rsidRDefault="000C732D" w:rsidP="000C732D">
      <w:pPr>
        <w:spacing w:after="0" w:line="240" w:lineRule="auto"/>
        <w:jc w:val="both"/>
        <w:rPr>
          <w:sz w:val="20"/>
          <w:szCs w:val="20"/>
          <w:u w:val="single"/>
        </w:rPr>
      </w:pPr>
      <w:r>
        <w:rPr>
          <w:sz w:val="20"/>
          <w:szCs w:val="20"/>
          <w:u w:val="single"/>
        </w:rPr>
        <w:br/>
      </w:r>
    </w:p>
    <w:p w14:paraId="15478DD7" w14:textId="77777777" w:rsidR="000C732D" w:rsidRDefault="000C732D" w:rsidP="000C732D">
      <w:pPr>
        <w:spacing w:after="0" w:line="240" w:lineRule="auto"/>
        <w:jc w:val="both"/>
        <w:rPr>
          <w:sz w:val="20"/>
          <w:szCs w:val="20"/>
          <w:u w:val="single"/>
        </w:rPr>
      </w:pPr>
    </w:p>
    <w:p w14:paraId="270F1ADA" w14:textId="590AFAE2" w:rsidR="008F2B86" w:rsidRDefault="000D01B5" w:rsidP="000C732D">
      <w:pPr>
        <w:spacing w:after="0" w:line="240" w:lineRule="auto"/>
        <w:jc w:val="both"/>
        <w:rPr>
          <w:sz w:val="20"/>
          <w:szCs w:val="20"/>
        </w:rPr>
      </w:pPr>
      <w:r>
        <w:rPr>
          <w:sz w:val="20"/>
          <w:szCs w:val="20"/>
          <w:u w:val="single"/>
        </w:rPr>
        <w:t>ITEM</w:t>
      </w:r>
      <w:r w:rsidR="008F2B86">
        <w:rPr>
          <w:sz w:val="20"/>
          <w:szCs w:val="20"/>
        </w:rPr>
        <w:tab/>
      </w:r>
      <w:r w:rsidR="008F2B86">
        <w:rPr>
          <w:sz w:val="20"/>
          <w:szCs w:val="20"/>
        </w:rPr>
        <w:tab/>
      </w:r>
      <w:r w:rsidR="008F2B86">
        <w:rPr>
          <w:sz w:val="20"/>
          <w:szCs w:val="20"/>
        </w:rPr>
        <w:tab/>
      </w:r>
      <w:r w:rsidR="008F2B86">
        <w:rPr>
          <w:sz w:val="20"/>
          <w:szCs w:val="20"/>
        </w:rPr>
        <w:tab/>
      </w:r>
      <w:r w:rsidR="008F2B86">
        <w:rPr>
          <w:sz w:val="20"/>
          <w:szCs w:val="20"/>
        </w:rPr>
        <w:tab/>
      </w:r>
      <w:r w:rsidR="008F2B86">
        <w:rPr>
          <w:sz w:val="20"/>
          <w:szCs w:val="20"/>
        </w:rPr>
        <w:tab/>
      </w:r>
      <w:r w:rsidR="008F2B86">
        <w:rPr>
          <w:sz w:val="20"/>
          <w:szCs w:val="20"/>
        </w:rPr>
        <w:tab/>
      </w:r>
      <w:r w:rsidR="008F2B86">
        <w:rPr>
          <w:sz w:val="20"/>
          <w:szCs w:val="20"/>
        </w:rPr>
        <w:tab/>
      </w:r>
      <w:r w:rsidR="008F2B86">
        <w:rPr>
          <w:sz w:val="20"/>
          <w:szCs w:val="20"/>
          <w:u w:val="single"/>
        </w:rPr>
        <w:t>QUANTITY</w:t>
      </w:r>
      <w:r w:rsidR="008F2B86">
        <w:rPr>
          <w:sz w:val="20"/>
          <w:szCs w:val="20"/>
        </w:rPr>
        <w:tab/>
      </w:r>
      <w:r w:rsidR="008F2B86">
        <w:rPr>
          <w:sz w:val="20"/>
          <w:szCs w:val="20"/>
        </w:rPr>
        <w:tab/>
      </w:r>
      <w:r w:rsidR="008F2B86">
        <w:rPr>
          <w:sz w:val="20"/>
          <w:szCs w:val="20"/>
          <w:u w:val="single"/>
        </w:rPr>
        <w:t>UNIT</w:t>
      </w:r>
    </w:p>
    <w:p w14:paraId="53D81A91" w14:textId="77777777" w:rsidR="008F2B86" w:rsidRDefault="008F2B86" w:rsidP="000C732D">
      <w:pPr>
        <w:spacing w:after="0" w:line="240" w:lineRule="auto"/>
        <w:jc w:val="both"/>
        <w:rPr>
          <w:sz w:val="20"/>
          <w:szCs w:val="20"/>
        </w:rPr>
      </w:pPr>
    </w:p>
    <w:p w14:paraId="247FFC07" w14:textId="77777777" w:rsidR="008F2B86" w:rsidRDefault="008F2B86" w:rsidP="000C732D">
      <w:pPr>
        <w:spacing w:after="0" w:line="240" w:lineRule="auto"/>
        <w:jc w:val="both"/>
        <w:rPr>
          <w:sz w:val="20"/>
          <w:szCs w:val="20"/>
        </w:rPr>
      </w:pPr>
    </w:p>
    <w:p w14:paraId="47E9DE61" w14:textId="23F7A0EB" w:rsidR="00701173" w:rsidRDefault="008F2B86" w:rsidP="000C732D">
      <w:pPr>
        <w:spacing w:after="0" w:line="240" w:lineRule="auto"/>
        <w:jc w:val="both"/>
        <w:rPr>
          <w:sz w:val="20"/>
          <w:szCs w:val="20"/>
        </w:rPr>
      </w:pPr>
      <w:r>
        <w:rPr>
          <w:sz w:val="20"/>
          <w:szCs w:val="20"/>
        </w:rPr>
        <w:t>MOBILIZATION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046C5">
        <w:rPr>
          <w:sz w:val="20"/>
          <w:szCs w:val="20"/>
        </w:rPr>
        <w:t>2</w:t>
      </w:r>
      <w:r w:rsidR="00974A0A">
        <w:rPr>
          <w:sz w:val="20"/>
          <w:szCs w:val="20"/>
        </w:rPr>
        <w:tab/>
      </w:r>
      <w:r w:rsidR="00974A0A">
        <w:rPr>
          <w:sz w:val="20"/>
          <w:szCs w:val="20"/>
        </w:rPr>
        <w:tab/>
      </w:r>
      <w:r w:rsidR="00974A0A">
        <w:rPr>
          <w:sz w:val="20"/>
          <w:szCs w:val="20"/>
        </w:rPr>
        <w:tab/>
        <w:t>L.S</w:t>
      </w:r>
      <w:r w:rsidR="00701173">
        <w:rPr>
          <w:sz w:val="20"/>
          <w:szCs w:val="20"/>
        </w:rPr>
        <w:t>.</w:t>
      </w:r>
    </w:p>
    <w:p w14:paraId="4883FBC0" w14:textId="4F3B2084" w:rsidR="00701173" w:rsidRDefault="00AA41F1" w:rsidP="000C732D">
      <w:pPr>
        <w:spacing w:after="0" w:line="240" w:lineRule="auto"/>
        <w:jc w:val="both"/>
        <w:rPr>
          <w:sz w:val="20"/>
          <w:szCs w:val="20"/>
        </w:rPr>
      </w:pPr>
      <w:r>
        <w:rPr>
          <w:sz w:val="20"/>
          <w:szCs w:val="20"/>
        </w:rPr>
        <w:t>SILT FENCE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100</w:t>
      </w:r>
      <w:r w:rsidR="00701173">
        <w:rPr>
          <w:sz w:val="20"/>
          <w:szCs w:val="20"/>
        </w:rPr>
        <w:tab/>
      </w:r>
      <w:r w:rsidR="00701173">
        <w:rPr>
          <w:sz w:val="20"/>
          <w:szCs w:val="20"/>
        </w:rPr>
        <w:tab/>
      </w:r>
      <w:r w:rsidR="00701173">
        <w:rPr>
          <w:sz w:val="20"/>
          <w:szCs w:val="20"/>
        </w:rPr>
        <w:tab/>
        <w:t>L.F.</w:t>
      </w:r>
    </w:p>
    <w:p w14:paraId="5EB5B7AE" w14:textId="77777777" w:rsidR="00701173" w:rsidRDefault="00701173" w:rsidP="000C732D">
      <w:pPr>
        <w:spacing w:after="0" w:line="240" w:lineRule="auto"/>
        <w:jc w:val="both"/>
        <w:rPr>
          <w:sz w:val="20"/>
          <w:szCs w:val="20"/>
        </w:rPr>
      </w:pPr>
      <w:r>
        <w:rPr>
          <w:sz w:val="20"/>
          <w:szCs w:val="20"/>
        </w:rPr>
        <w:t>WATTLES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100</w:t>
      </w:r>
      <w:r>
        <w:rPr>
          <w:sz w:val="20"/>
          <w:szCs w:val="20"/>
        </w:rPr>
        <w:tab/>
      </w:r>
      <w:r>
        <w:rPr>
          <w:sz w:val="20"/>
          <w:szCs w:val="20"/>
        </w:rPr>
        <w:tab/>
      </w:r>
      <w:r>
        <w:rPr>
          <w:sz w:val="20"/>
          <w:szCs w:val="20"/>
        </w:rPr>
        <w:tab/>
        <w:t>L.F.</w:t>
      </w:r>
    </w:p>
    <w:p w14:paraId="5053B6A6" w14:textId="492BFDC7" w:rsidR="00701173" w:rsidRDefault="007B386F" w:rsidP="000C732D">
      <w:pPr>
        <w:spacing w:after="0" w:line="240" w:lineRule="auto"/>
        <w:jc w:val="both"/>
        <w:rPr>
          <w:sz w:val="20"/>
          <w:szCs w:val="20"/>
        </w:rPr>
      </w:pPr>
      <w:r>
        <w:rPr>
          <w:sz w:val="20"/>
          <w:szCs w:val="20"/>
        </w:rPr>
        <w:t>HOT MIX ASPHALT OVERLAY (2.0</w:t>
      </w:r>
      <w:r w:rsidR="0019602B">
        <w:rPr>
          <w:sz w:val="20"/>
          <w:szCs w:val="20"/>
        </w:rPr>
        <w:t>-IN)</w:t>
      </w:r>
      <w:r w:rsidR="0019602B">
        <w:rPr>
          <w:sz w:val="20"/>
          <w:szCs w:val="20"/>
        </w:rPr>
        <w:tab/>
      </w:r>
      <w:r w:rsidR="0019602B">
        <w:rPr>
          <w:sz w:val="20"/>
          <w:szCs w:val="20"/>
        </w:rPr>
        <w:tab/>
      </w:r>
      <w:r w:rsidR="0019602B">
        <w:rPr>
          <w:sz w:val="20"/>
          <w:szCs w:val="20"/>
        </w:rPr>
        <w:tab/>
      </w:r>
      <w:r w:rsidR="0019602B">
        <w:rPr>
          <w:sz w:val="20"/>
          <w:szCs w:val="20"/>
        </w:rPr>
        <w:tab/>
        <w:t xml:space="preserve">      </w:t>
      </w:r>
      <w:r w:rsidR="00DB6D87">
        <w:rPr>
          <w:sz w:val="20"/>
          <w:szCs w:val="20"/>
        </w:rPr>
        <w:t>1</w:t>
      </w:r>
      <w:r>
        <w:rPr>
          <w:sz w:val="20"/>
          <w:szCs w:val="20"/>
        </w:rPr>
        <w:t>3</w:t>
      </w:r>
      <w:r w:rsidR="00DB6D87">
        <w:rPr>
          <w:sz w:val="20"/>
          <w:szCs w:val="20"/>
        </w:rPr>
        <w:t>5</w:t>
      </w:r>
      <w:r w:rsidR="0019602B">
        <w:rPr>
          <w:sz w:val="20"/>
          <w:szCs w:val="20"/>
        </w:rPr>
        <w:tab/>
      </w:r>
      <w:r w:rsidR="0019602B">
        <w:rPr>
          <w:sz w:val="20"/>
          <w:szCs w:val="20"/>
        </w:rPr>
        <w:tab/>
      </w:r>
      <w:r w:rsidR="0019602B">
        <w:rPr>
          <w:sz w:val="20"/>
          <w:szCs w:val="20"/>
        </w:rPr>
        <w:tab/>
        <w:t>TON</w:t>
      </w:r>
    </w:p>
    <w:p w14:paraId="25083B7E" w14:textId="72786F34" w:rsidR="0019602B" w:rsidRDefault="00121796" w:rsidP="000C732D">
      <w:pPr>
        <w:spacing w:after="0" w:line="240" w:lineRule="auto"/>
        <w:jc w:val="both"/>
        <w:rPr>
          <w:sz w:val="20"/>
          <w:szCs w:val="20"/>
        </w:rPr>
      </w:pPr>
      <w:r>
        <w:rPr>
          <w:sz w:val="20"/>
          <w:szCs w:val="20"/>
        </w:rPr>
        <w:t xml:space="preserve">LOOSE </w:t>
      </w:r>
      <w:r w:rsidR="0019602B">
        <w:rPr>
          <w:sz w:val="20"/>
          <w:szCs w:val="20"/>
        </w:rPr>
        <w:t>RIP-RA</w:t>
      </w:r>
      <w:r w:rsidR="005936CC">
        <w:rPr>
          <w:sz w:val="20"/>
          <w:szCs w:val="20"/>
        </w:rPr>
        <w:t>P (</w:t>
      </w:r>
      <w:r w:rsidR="002323C8">
        <w:rPr>
          <w:sz w:val="20"/>
          <w:szCs w:val="20"/>
        </w:rPr>
        <w:t>1</w:t>
      </w:r>
      <w:r>
        <w:rPr>
          <w:sz w:val="20"/>
          <w:szCs w:val="20"/>
        </w:rPr>
        <w:t>00 LBS. SIZE)</w:t>
      </w:r>
      <w:r>
        <w:rPr>
          <w:sz w:val="20"/>
          <w:szCs w:val="20"/>
        </w:rPr>
        <w:tab/>
      </w:r>
      <w:r>
        <w:rPr>
          <w:sz w:val="20"/>
          <w:szCs w:val="20"/>
        </w:rPr>
        <w:tab/>
      </w:r>
      <w:r w:rsidR="008A6BB6">
        <w:rPr>
          <w:sz w:val="20"/>
          <w:szCs w:val="20"/>
        </w:rPr>
        <w:tab/>
      </w:r>
      <w:r w:rsidR="008A6BB6">
        <w:rPr>
          <w:sz w:val="20"/>
          <w:szCs w:val="20"/>
        </w:rPr>
        <w:tab/>
      </w:r>
      <w:r w:rsidR="008A6BB6">
        <w:rPr>
          <w:sz w:val="20"/>
          <w:szCs w:val="20"/>
        </w:rPr>
        <w:tab/>
        <w:t xml:space="preserve">      </w:t>
      </w:r>
      <w:r w:rsidR="0019602B">
        <w:rPr>
          <w:sz w:val="20"/>
          <w:szCs w:val="20"/>
        </w:rPr>
        <w:t>1</w:t>
      </w:r>
      <w:r w:rsidR="00752E6E">
        <w:rPr>
          <w:sz w:val="20"/>
          <w:szCs w:val="20"/>
        </w:rPr>
        <w:t>2</w:t>
      </w:r>
      <w:r w:rsidR="008A6BB6">
        <w:rPr>
          <w:sz w:val="20"/>
          <w:szCs w:val="20"/>
        </w:rPr>
        <w:t>0</w:t>
      </w:r>
      <w:r w:rsidR="0019602B">
        <w:rPr>
          <w:sz w:val="20"/>
          <w:szCs w:val="20"/>
        </w:rPr>
        <w:tab/>
      </w:r>
      <w:r w:rsidR="0019602B">
        <w:rPr>
          <w:sz w:val="20"/>
          <w:szCs w:val="20"/>
        </w:rPr>
        <w:tab/>
      </w:r>
      <w:r w:rsidR="0019602B">
        <w:rPr>
          <w:sz w:val="20"/>
          <w:szCs w:val="20"/>
        </w:rPr>
        <w:tab/>
        <w:t>TON</w:t>
      </w:r>
    </w:p>
    <w:p w14:paraId="69B71994" w14:textId="0956874C" w:rsidR="000A6BF4" w:rsidRDefault="000A6BF4" w:rsidP="000C732D">
      <w:pPr>
        <w:spacing w:after="0" w:line="240" w:lineRule="auto"/>
        <w:jc w:val="both"/>
        <w:rPr>
          <w:sz w:val="20"/>
          <w:szCs w:val="20"/>
        </w:rPr>
      </w:pPr>
      <w:r>
        <w:rPr>
          <w:sz w:val="20"/>
          <w:szCs w:val="20"/>
        </w:rPr>
        <w:t xml:space="preserve">HYDRAULIC CEMENT </w:t>
      </w:r>
      <w:r w:rsidR="009C58C2">
        <w:rPr>
          <w:sz w:val="20"/>
          <w:szCs w:val="20"/>
        </w:rPr>
        <w:t>GROUT</w:t>
      </w:r>
      <w:r>
        <w:rPr>
          <w:sz w:val="20"/>
          <w:szCs w:val="20"/>
        </w:rPr>
        <w:t xml:space="preserve"> FOR SECURING RIP-RAP</w:t>
      </w:r>
      <w:r>
        <w:rPr>
          <w:sz w:val="20"/>
          <w:szCs w:val="20"/>
        </w:rPr>
        <w:tab/>
      </w:r>
      <w:r>
        <w:rPr>
          <w:sz w:val="20"/>
          <w:szCs w:val="20"/>
        </w:rPr>
        <w:tab/>
        <w:t xml:space="preserve">     </w:t>
      </w:r>
      <w:r w:rsidR="00752E6E">
        <w:rPr>
          <w:sz w:val="20"/>
          <w:szCs w:val="20"/>
        </w:rPr>
        <w:t xml:space="preserve">  </w:t>
      </w:r>
      <w:r>
        <w:rPr>
          <w:sz w:val="20"/>
          <w:szCs w:val="20"/>
        </w:rPr>
        <w:t xml:space="preserve"> </w:t>
      </w:r>
      <w:r w:rsidR="00752E6E">
        <w:rPr>
          <w:sz w:val="20"/>
          <w:szCs w:val="20"/>
        </w:rPr>
        <w:t>60</w:t>
      </w:r>
      <w:r w:rsidR="00752E6E">
        <w:rPr>
          <w:sz w:val="20"/>
          <w:szCs w:val="20"/>
        </w:rPr>
        <w:tab/>
      </w:r>
      <w:r w:rsidR="00752E6E">
        <w:rPr>
          <w:sz w:val="20"/>
          <w:szCs w:val="20"/>
        </w:rPr>
        <w:tab/>
      </w:r>
      <w:r w:rsidR="00752E6E">
        <w:rPr>
          <w:sz w:val="20"/>
          <w:szCs w:val="20"/>
        </w:rPr>
        <w:tab/>
        <w:t>C.Y.</w:t>
      </w:r>
    </w:p>
    <w:p w14:paraId="6D75E8B1" w14:textId="53366FC5" w:rsidR="000A6BF4" w:rsidRDefault="00EB7006" w:rsidP="000C732D">
      <w:pPr>
        <w:spacing w:after="0" w:line="240" w:lineRule="auto"/>
        <w:jc w:val="both"/>
        <w:rPr>
          <w:sz w:val="20"/>
          <w:szCs w:val="20"/>
        </w:rPr>
      </w:pPr>
      <w:r>
        <w:rPr>
          <w:sz w:val="20"/>
          <w:szCs w:val="20"/>
        </w:rPr>
        <w:t>GEOTEXTILE UNDER RIP-</w:t>
      </w:r>
      <w:r w:rsidR="000A6BF4">
        <w:rPr>
          <w:sz w:val="20"/>
          <w:szCs w:val="20"/>
        </w:rPr>
        <w:t>RAP (TYPE V)</w:t>
      </w:r>
      <w:r w:rsidR="00F44FB2">
        <w:rPr>
          <w:sz w:val="20"/>
          <w:szCs w:val="20"/>
        </w:rPr>
        <w:tab/>
      </w:r>
      <w:r w:rsidR="00F44FB2">
        <w:rPr>
          <w:sz w:val="20"/>
          <w:szCs w:val="20"/>
        </w:rPr>
        <w:tab/>
      </w:r>
      <w:r w:rsidR="00F44FB2">
        <w:rPr>
          <w:sz w:val="20"/>
          <w:szCs w:val="20"/>
        </w:rPr>
        <w:tab/>
      </w:r>
      <w:r w:rsidR="00F44FB2">
        <w:rPr>
          <w:sz w:val="20"/>
          <w:szCs w:val="20"/>
        </w:rPr>
        <w:tab/>
        <w:t xml:space="preserve">      300</w:t>
      </w:r>
      <w:r w:rsidR="00F44FB2">
        <w:rPr>
          <w:sz w:val="20"/>
          <w:szCs w:val="20"/>
        </w:rPr>
        <w:tab/>
      </w:r>
      <w:r w:rsidR="00F44FB2">
        <w:rPr>
          <w:sz w:val="20"/>
          <w:szCs w:val="20"/>
        </w:rPr>
        <w:tab/>
      </w:r>
      <w:r w:rsidR="00F44FB2">
        <w:rPr>
          <w:sz w:val="20"/>
          <w:szCs w:val="20"/>
        </w:rPr>
        <w:tab/>
        <w:t>S.Y.</w:t>
      </w:r>
    </w:p>
    <w:p w14:paraId="56CBE235" w14:textId="100638A0" w:rsidR="0019602B" w:rsidRDefault="005936CC" w:rsidP="000C732D">
      <w:pPr>
        <w:spacing w:after="0" w:line="240" w:lineRule="auto"/>
        <w:jc w:val="both"/>
        <w:rPr>
          <w:sz w:val="20"/>
          <w:szCs w:val="20"/>
        </w:rPr>
      </w:pPr>
      <w:r>
        <w:rPr>
          <w:sz w:val="20"/>
          <w:szCs w:val="20"/>
        </w:rPr>
        <w:t xml:space="preserve">CHIP </w:t>
      </w:r>
      <w:r w:rsidR="0019602B">
        <w:rPr>
          <w:sz w:val="20"/>
          <w:szCs w:val="20"/>
        </w:rPr>
        <w:t>SEAL-DBST</w:t>
      </w:r>
      <w:r>
        <w:rPr>
          <w:sz w:val="20"/>
          <w:szCs w:val="20"/>
        </w:rPr>
        <w:t xml:space="preserve"> (2</w:t>
      </w:r>
      <w:r w:rsidR="0062671C">
        <w:rPr>
          <w:sz w:val="20"/>
          <w:szCs w:val="20"/>
        </w:rPr>
        <w:t>.0-IN)</w:t>
      </w:r>
      <w:r w:rsidR="0062671C">
        <w:rPr>
          <w:sz w:val="20"/>
          <w:szCs w:val="20"/>
        </w:rPr>
        <w:tab/>
      </w:r>
      <w:r w:rsidR="0062671C">
        <w:rPr>
          <w:sz w:val="20"/>
          <w:szCs w:val="20"/>
        </w:rPr>
        <w:tab/>
      </w:r>
      <w:r w:rsidR="0062671C">
        <w:rPr>
          <w:sz w:val="20"/>
          <w:szCs w:val="20"/>
        </w:rPr>
        <w:tab/>
      </w:r>
      <w:r w:rsidR="0062671C">
        <w:rPr>
          <w:sz w:val="20"/>
          <w:szCs w:val="20"/>
        </w:rPr>
        <w:tab/>
      </w:r>
      <w:r>
        <w:rPr>
          <w:sz w:val="20"/>
          <w:szCs w:val="20"/>
        </w:rPr>
        <w:tab/>
        <w:t xml:space="preserve">   </w:t>
      </w:r>
      <w:r w:rsidR="00A90EEF">
        <w:rPr>
          <w:sz w:val="20"/>
          <w:szCs w:val="20"/>
        </w:rPr>
        <w:t>4</w:t>
      </w:r>
      <w:r w:rsidR="006B1678">
        <w:rPr>
          <w:sz w:val="20"/>
          <w:szCs w:val="20"/>
        </w:rPr>
        <w:t>,</w:t>
      </w:r>
      <w:r w:rsidR="00A90EEF">
        <w:rPr>
          <w:sz w:val="20"/>
          <w:szCs w:val="20"/>
        </w:rPr>
        <w:t>0</w:t>
      </w:r>
      <w:r w:rsidR="006B1678">
        <w:rPr>
          <w:sz w:val="20"/>
          <w:szCs w:val="20"/>
        </w:rPr>
        <w:t>00</w:t>
      </w:r>
      <w:r>
        <w:rPr>
          <w:sz w:val="20"/>
          <w:szCs w:val="20"/>
        </w:rPr>
        <w:tab/>
      </w:r>
      <w:r>
        <w:rPr>
          <w:sz w:val="20"/>
          <w:szCs w:val="20"/>
        </w:rPr>
        <w:tab/>
      </w:r>
      <w:r>
        <w:rPr>
          <w:sz w:val="20"/>
          <w:szCs w:val="20"/>
        </w:rPr>
        <w:tab/>
        <w:t>S.Y.</w:t>
      </w:r>
    </w:p>
    <w:p w14:paraId="6D1F5A7B" w14:textId="69DE5219" w:rsidR="00317B78" w:rsidRDefault="008C3869" w:rsidP="000C732D">
      <w:pPr>
        <w:spacing w:after="0" w:line="240" w:lineRule="auto"/>
        <w:jc w:val="both"/>
        <w:rPr>
          <w:sz w:val="20"/>
          <w:szCs w:val="20"/>
        </w:rPr>
      </w:pPr>
      <w:r>
        <w:rPr>
          <w:sz w:val="20"/>
          <w:szCs w:val="20"/>
        </w:rPr>
        <w:t>FINE ROADWAY GRADING</w:t>
      </w:r>
      <w:r w:rsidR="00A7571D">
        <w:rPr>
          <w:sz w:val="20"/>
          <w:szCs w:val="20"/>
        </w:rPr>
        <w:t xml:space="preserve"> AND COMPACTION</w:t>
      </w:r>
      <w:r>
        <w:rPr>
          <w:sz w:val="20"/>
          <w:szCs w:val="20"/>
        </w:rPr>
        <w:tab/>
      </w:r>
      <w:r>
        <w:rPr>
          <w:sz w:val="20"/>
          <w:szCs w:val="20"/>
        </w:rPr>
        <w:tab/>
      </w:r>
      <w:r>
        <w:rPr>
          <w:sz w:val="20"/>
          <w:szCs w:val="20"/>
        </w:rPr>
        <w:tab/>
        <w:t xml:space="preserve">           </w:t>
      </w:r>
      <w:r w:rsidR="006504FC">
        <w:rPr>
          <w:sz w:val="20"/>
          <w:szCs w:val="20"/>
        </w:rPr>
        <w:t>1</w:t>
      </w:r>
      <w:r>
        <w:rPr>
          <w:sz w:val="20"/>
          <w:szCs w:val="20"/>
        </w:rPr>
        <w:tab/>
      </w:r>
      <w:r>
        <w:rPr>
          <w:sz w:val="20"/>
          <w:szCs w:val="20"/>
        </w:rPr>
        <w:tab/>
      </w:r>
      <w:r>
        <w:rPr>
          <w:sz w:val="20"/>
          <w:szCs w:val="20"/>
        </w:rPr>
        <w:tab/>
        <w:t>L.S.</w:t>
      </w:r>
    </w:p>
    <w:p w14:paraId="04D20614" w14:textId="074DD605" w:rsidR="00EF0E7F" w:rsidRDefault="00EF0E7F" w:rsidP="000C732D">
      <w:pPr>
        <w:spacing w:after="0" w:line="240" w:lineRule="auto"/>
        <w:jc w:val="both"/>
        <w:rPr>
          <w:sz w:val="20"/>
          <w:szCs w:val="20"/>
        </w:rPr>
      </w:pPr>
      <w:r>
        <w:rPr>
          <w:sz w:val="20"/>
          <w:szCs w:val="20"/>
        </w:rPr>
        <w:t>CENTER STRIPING</w:t>
      </w:r>
      <w:r w:rsidR="00816BF1">
        <w:rPr>
          <w:sz w:val="20"/>
          <w:szCs w:val="20"/>
        </w:rPr>
        <w:t xml:space="preserve"> (YELLOW THERMOPLASTIC)</w:t>
      </w:r>
      <w:r w:rsidR="00816BF1">
        <w:rPr>
          <w:sz w:val="20"/>
          <w:szCs w:val="20"/>
        </w:rPr>
        <w:tab/>
      </w:r>
      <w:r w:rsidR="00816BF1">
        <w:rPr>
          <w:sz w:val="20"/>
          <w:szCs w:val="20"/>
        </w:rPr>
        <w:tab/>
      </w:r>
      <w:r w:rsidR="00816BF1">
        <w:rPr>
          <w:sz w:val="20"/>
          <w:szCs w:val="20"/>
        </w:rPr>
        <w:tab/>
        <w:t xml:space="preserve">      700</w:t>
      </w:r>
      <w:r w:rsidR="00816BF1">
        <w:rPr>
          <w:sz w:val="20"/>
          <w:szCs w:val="20"/>
        </w:rPr>
        <w:tab/>
      </w:r>
      <w:r w:rsidR="00816BF1">
        <w:rPr>
          <w:sz w:val="20"/>
          <w:szCs w:val="20"/>
        </w:rPr>
        <w:tab/>
      </w:r>
      <w:r w:rsidR="00816BF1">
        <w:rPr>
          <w:sz w:val="20"/>
          <w:szCs w:val="20"/>
        </w:rPr>
        <w:tab/>
        <w:t>L.F.</w:t>
      </w:r>
    </w:p>
    <w:p w14:paraId="43461AF3" w14:textId="2233D3D7" w:rsidR="00816BF1" w:rsidRDefault="00816BF1" w:rsidP="000C732D">
      <w:pPr>
        <w:spacing w:after="0" w:line="240" w:lineRule="auto"/>
        <w:jc w:val="both"/>
        <w:rPr>
          <w:sz w:val="20"/>
          <w:szCs w:val="20"/>
        </w:rPr>
      </w:pPr>
      <w:r>
        <w:rPr>
          <w:sz w:val="20"/>
          <w:szCs w:val="20"/>
        </w:rPr>
        <w:t>EDGE STRIPING (WHITE THERMOPLASTIC)</w:t>
      </w:r>
      <w:r>
        <w:rPr>
          <w:sz w:val="20"/>
          <w:szCs w:val="20"/>
        </w:rPr>
        <w:tab/>
      </w:r>
      <w:r>
        <w:rPr>
          <w:sz w:val="20"/>
          <w:szCs w:val="20"/>
        </w:rPr>
        <w:tab/>
      </w:r>
      <w:r>
        <w:rPr>
          <w:sz w:val="20"/>
          <w:szCs w:val="20"/>
        </w:rPr>
        <w:tab/>
        <w:t xml:space="preserve">    1400</w:t>
      </w:r>
      <w:r>
        <w:rPr>
          <w:sz w:val="20"/>
          <w:szCs w:val="20"/>
        </w:rPr>
        <w:tab/>
      </w:r>
      <w:r>
        <w:rPr>
          <w:sz w:val="20"/>
          <w:szCs w:val="20"/>
        </w:rPr>
        <w:tab/>
      </w:r>
      <w:r>
        <w:rPr>
          <w:sz w:val="20"/>
          <w:szCs w:val="20"/>
        </w:rPr>
        <w:tab/>
        <w:t>L.F.</w:t>
      </w:r>
    </w:p>
    <w:p w14:paraId="036F998D" w14:textId="2E7E6DC6" w:rsidR="007F0C03" w:rsidRDefault="007F0C03" w:rsidP="000C732D">
      <w:pPr>
        <w:spacing w:after="0" w:line="240" w:lineRule="auto"/>
        <w:jc w:val="both"/>
        <w:rPr>
          <w:sz w:val="20"/>
          <w:szCs w:val="20"/>
        </w:rPr>
      </w:pPr>
      <w:r>
        <w:rPr>
          <w:sz w:val="20"/>
          <w:szCs w:val="20"/>
        </w:rPr>
        <w:t>ADJUST MANHOLE COVERS TO MATCH ROADWAY GRADE</w:t>
      </w:r>
      <w:r>
        <w:rPr>
          <w:sz w:val="20"/>
          <w:szCs w:val="20"/>
        </w:rPr>
        <w:tab/>
      </w:r>
      <w:r>
        <w:rPr>
          <w:sz w:val="20"/>
          <w:szCs w:val="20"/>
        </w:rPr>
        <w:tab/>
        <w:t xml:space="preserve">           </w:t>
      </w:r>
      <w:r w:rsidR="00F4632E">
        <w:rPr>
          <w:sz w:val="20"/>
          <w:szCs w:val="20"/>
        </w:rPr>
        <w:t>4</w:t>
      </w:r>
      <w:r>
        <w:rPr>
          <w:sz w:val="20"/>
          <w:szCs w:val="20"/>
        </w:rPr>
        <w:tab/>
      </w:r>
      <w:r>
        <w:rPr>
          <w:sz w:val="20"/>
          <w:szCs w:val="20"/>
        </w:rPr>
        <w:tab/>
      </w:r>
      <w:r>
        <w:rPr>
          <w:sz w:val="20"/>
          <w:szCs w:val="20"/>
        </w:rPr>
        <w:tab/>
        <w:t>EA</w:t>
      </w:r>
    </w:p>
    <w:p w14:paraId="47CF00FE" w14:textId="6C47A36E" w:rsidR="007F0C03" w:rsidRDefault="007F0C03" w:rsidP="000C732D">
      <w:pPr>
        <w:spacing w:after="0" w:line="240" w:lineRule="auto"/>
        <w:jc w:val="both"/>
        <w:rPr>
          <w:sz w:val="20"/>
          <w:szCs w:val="20"/>
        </w:rPr>
      </w:pPr>
      <w:r>
        <w:rPr>
          <w:sz w:val="20"/>
          <w:szCs w:val="20"/>
        </w:rPr>
        <w:t xml:space="preserve">TRAFFIC </w:t>
      </w:r>
      <w:r w:rsidR="000641BF">
        <w:rPr>
          <w:sz w:val="20"/>
          <w:szCs w:val="20"/>
        </w:rPr>
        <w:t>CONTROLS</w:t>
      </w:r>
      <w:r w:rsidR="0097687A">
        <w:rPr>
          <w:sz w:val="20"/>
          <w:szCs w:val="20"/>
        </w:rPr>
        <w:tab/>
      </w:r>
      <w:r w:rsidR="0097687A">
        <w:rPr>
          <w:sz w:val="20"/>
          <w:szCs w:val="20"/>
        </w:rPr>
        <w:tab/>
      </w:r>
      <w:r w:rsidR="0097687A">
        <w:rPr>
          <w:sz w:val="20"/>
          <w:szCs w:val="20"/>
        </w:rPr>
        <w:tab/>
      </w:r>
      <w:r w:rsidR="0097687A">
        <w:rPr>
          <w:sz w:val="20"/>
          <w:szCs w:val="20"/>
        </w:rPr>
        <w:tab/>
      </w:r>
      <w:r w:rsidR="0097687A">
        <w:rPr>
          <w:sz w:val="20"/>
          <w:szCs w:val="20"/>
        </w:rPr>
        <w:tab/>
      </w:r>
      <w:r w:rsidR="0097687A">
        <w:rPr>
          <w:sz w:val="20"/>
          <w:szCs w:val="20"/>
        </w:rPr>
        <w:tab/>
        <w:t xml:space="preserve">           </w:t>
      </w:r>
      <w:r w:rsidR="0082672C">
        <w:rPr>
          <w:sz w:val="20"/>
          <w:szCs w:val="20"/>
        </w:rPr>
        <w:t>2</w:t>
      </w:r>
      <w:r w:rsidR="0097687A">
        <w:rPr>
          <w:sz w:val="20"/>
          <w:szCs w:val="20"/>
        </w:rPr>
        <w:tab/>
      </w:r>
      <w:r w:rsidR="0097687A">
        <w:rPr>
          <w:sz w:val="20"/>
          <w:szCs w:val="20"/>
        </w:rPr>
        <w:tab/>
      </w:r>
      <w:r w:rsidR="0097687A">
        <w:rPr>
          <w:sz w:val="20"/>
          <w:szCs w:val="20"/>
        </w:rPr>
        <w:tab/>
        <w:t>L.S.</w:t>
      </w:r>
    </w:p>
    <w:p w14:paraId="248684E8" w14:textId="73DCD705" w:rsidR="0097687A" w:rsidRDefault="00290084" w:rsidP="000C732D">
      <w:pPr>
        <w:spacing w:after="0" w:line="240" w:lineRule="auto"/>
        <w:jc w:val="both"/>
        <w:rPr>
          <w:sz w:val="20"/>
          <w:szCs w:val="20"/>
        </w:rPr>
      </w:pPr>
      <w:r>
        <w:rPr>
          <w:sz w:val="20"/>
          <w:szCs w:val="20"/>
        </w:rPr>
        <w:t>610 CRUSHED LIMESTONE</w:t>
      </w:r>
      <w:r>
        <w:rPr>
          <w:sz w:val="20"/>
          <w:szCs w:val="20"/>
        </w:rPr>
        <w:tab/>
      </w:r>
      <w:r>
        <w:rPr>
          <w:sz w:val="20"/>
          <w:szCs w:val="20"/>
        </w:rPr>
        <w:tab/>
      </w:r>
      <w:r>
        <w:rPr>
          <w:sz w:val="20"/>
          <w:szCs w:val="20"/>
        </w:rPr>
        <w:tab/>
      </w:r>
      <w:r>
        <w:rPr>
          <w:sz w:val="20"/>
          <w:szCs w:val="20"/>
        </w:rPr>
        <w:tab/>
      </w:r>
      <w:r>
        <w:rPr>
          <w:sz w:val="20"/>
          <w:szCs w:val="20"/>
        </w:rPr>
        <w:tab/>
        <w:t xml:space="preserve">         25</w:t>
      </w:r>
      <w:r w:rsidR="008E582A">
        <w:rPr>
          <w:sz w:val="20"/>
          <w:szCs w:val="20"/>
        </w:rPr>
        <w:t>0</w:t>
      </w:r>
      <w:r w:rsidR="008E582A">
        <w:rPr>
          <w:sz w:val="20"/>
          <w:szCs w:val="20"/>
        </w:rPr>
        <w:tab/>
      </w:r>
      <w:r>
        <w:rPr>
          <w:sz w:val="20"/>
          <w:szCs w:val="20"/>
        </w:rPr>
        <w:tab/>
        <w:t>TON</w:t>
      </w:r>
    </w:p>
    <w:p w14:paraId="30A4E178" w14:textId="6A4259EF" w:rsidR="00290084" w:rsidRDefault="00290084" w:rsidP="000C732D">
      <w:pPr>
        <w:spacing w:after="0" w:line="240" w:lineRule="auto"/>
        <w:jc w:val="both"/>
        <w:rPr>
          <w:sz w:val="20"/>
          <w:szCs w:val="20"/>
        </w:rPr>
      </w:pPr>
      <w:r>
        <w:rPr>
          <w:sz w:val="20"/>
          <w:szCs w:val="20"/>
        </w:rPr>
        <w:t>ALLOWANCE FOR UNFORESEEN ITEM</w:t>
      </w:r>
      <w:r>
        <w:rPr>
          <w:sz w:val="20"/>
          <w:szCs w:val="20"/>
        </w:rPr>
        <w:tab/>
      </w:r>
      <w:r>
        <w:rPr>
          <w:sz w:val="20"/>
          <w:szCs w:val="20"/>
        </w:rPr>
        <w:tab/>
      </w:r>
      <w:r>
        <w:rPr>
          <w:sz w:val="20"/>
          <w:szCs w:val="20"/>
        </w:rPr>
        <w:tab/>
      </w:r>
      <w:r>
        <w:rPr>
          <w:sz w:val="20"/>
          <w:szCs w:val="20"/>
        </w:rPr>
        <w:tab/>
        <w:t xml:space="preserve">           </w:t>
      </w:r>
      <w:r w:rsidR="0082672C">
        <w:rPr>
          <w:sz w:val="20"/>
          <w:szCs w:val="20"/>
        </w:rPr>
        <w:t>2</w:t>
      </w:r>
      <w:r>
        <w:rPr>
          <w:sz w:val="20"/>
          <w:szCs w:val="20"/>
        </w:rPr>
        <w:tab/>
      </w:r>
      <w:r>
        <w:rPr>
          <w:sz w:val="20"/>
          <w:szCs w:val="20"/>
        </w:rPr>
        <w:tab/>
      </w:r>
      <w:r>
        <w:rPr>
          <w:sz w:val="20"/>
          <w:szCs w:val="20"/>
        </w:rPr>
        <w:tab/>
        <w:t>L.S.</w:t>
      </w:r>
    </w:p>
    <w:p w14:paraId="6F13DB7F" w14:textId="734025DF" w:rsidR="00290084" w:rsidRDefault="00290084" w:rsidP="000C732D">
      <w:pPr>
        <w:spacing w:after="0" w:line="240" w:lineRule="auto"/>
        <w:jc w:val="both"/>
        <w:rPr>
          <w:sz w:val="20"/>
          <w:szCs w:val="20"/>
        </w:rPr>
      </w:pPr>
      <w:r>
        <w:rPr>
          <w:sz w:val="20"/>
          <w:szCs w:val="20"/>
        </w:rPr>
        <w:t>DEMOBILIZATION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046C5">
        <w:rPr>
          <w:sz w:val="20"/>
          <w:szCs w:val="20"/>
        </w:rPr>
        <w:t>2</w:t>
      </w:r>
      <w:r>
        <w:rPr>
          <w:sz w:val="20"/>
          <w:szCs w:val="20"/>
        </w:rPr>
        <w:tab/>
      </w:r>
      <w:r>
        <w:rPr>
          <w:sz w:val="20"/>
          <w:szCs w:val="20"/>
        </w:rPr>
        <w:tab/>
      </w:r>
      <w:r>
        <w:rPr>
          <w:sz w:val="20"/>
          <w:szCs w:val="20"/>
        </w:rPr>
        <w:tab/>
        <w:t>L.S</w:t>
      </w:r>
    </w:p>
    <w:p w14:paraId="5DA51869" w14:textId="7C54881E" w:rsidR="004349A9" w:rsidRPr="00701173" w:rsidRDefault="004349A9" w:rsidP="00701173">
      <w:pPr>
        <w:spacing w:after="0" w:line="240" w:lineRule="auto"/>
        <w:rPr>
          <w:sz w:val="20"/>
          <w:szCs w:val="20"/>
        </w:rPr>
      </w:pPr>
      <w:r>
        <w:rPr>
          <w:b/>
          <w:sz w:val="20"/>
          <w:szCs w:val="20"/>
        </w:rPr>
        <w:br w:type="page"/>
      </w:r>
    </w:p>
    <w:p w14:paraId="21A652DB" w14:textId="77777777" w:rsidR="004349A9" w:rsidRPr="00B07C4B" w:rsidRDefault="004349A9" w:rsidP="004349A9">
      <w:pPr>
        <w:rPr>
          <w:sz w:val="20"/>
          <w:szCs w:val="20"/>
        </w:rPr>
      </w:pPr>
      <w:r>
        <w:rPr>
          <w:b/>
          <w:sz w:val="20"/>
          <w:szCs w:val="20"/>
        </w:rPr>
        <w:lastRenderedPageBreak/>
        <w:t>N</w:t>
      </w:r>
      <w:r w:rsidRPr="00B07C4B">
        <w:rPr>
          <w:b/>
          <w:sz w:val="20"/>
          <w:szCs w:val="20"/>
        </w:rPr>
        <w:t>OTICE TO CONTRACTORS</w:t>
      </w:r>
      <w:r w:rsidRPr="00B07C4B">
        <w:rPr>
          <w:sz w:val="20"/>
          <w:szCs w:val="20"/>
        </w:rPr>
        <w:t xml:space="preserve">: </w:t>
      </w:r>
    </w:p>
    <w:p w14:paraId="04C565D1" w14:textId="77777777" w:rsidR="004349A9" w:rsidRPr="00B07C4B" w:rsidRDefault="004349A9" w:rsidP="004349A9">
      <w:pPr>
        <w:rPr>
          <w:sz w:val="20"/>
          <w:szCs w:val="20"/>
        </w:rPr>
      </w:pPr>
      <w:r w:rsidRPr="00B07C4B">
        <w:rPr>
          <w:sz w:val="20"/>
          <w:szCs w:val="20"/>
        </w:rPr>
        <w:t xml:space="preserve">CONTRACT TIME: </w:t>
      </w:r>
      <w:r>
        <w:rPr>
          <w:sz w:val="20"/>
          <w:szCs w:val="20"/>
        </w:rPr>
        <w:t>60</w:t>
      </w:r>
      <w:r w:rsidRPr="00B07C4B">
        <w:rPr>
          <w:sz w:val="20"/>
          <w:szCs w:val="20"/>
        </w:rPr>
        <w:t xml:space="preserve"> Working Days</w:t>
      </w:r>
    </w:p>
    <w:p w14:paraId="23DFB6A1" w14:textId="77777777" w:rsidR="004349A9" w:rsidRPr="00B07C4B" w:rsidRDefault="004349A9" w:rsidP="004349A9">
      <w:pPr>
        <w:rPr>
          <w:b/>
          <w:sz w:val="20"/>
          <w:szCs w:val="20"/>
        </w:rPr>
      </w:pPr>
      <w:r w:rsidRPr="00B07C4B">
        <w:rPr>
          <w:b/>
          <w:sz w:val="20"/>
          <w:szCs w:val="20"/>
        </w:rPr>
        <w:t>BASIS OF AWARD</w:t>
      </w:r>
    </w:p>
    <w:p w14:paraId="586DFEB3" w14:textId="7011361B" w:rsidR="004349A9" w:rsidRPr="00B07C4B" w:rsidRDefault="004349A9" w:rsidP="004349A9">
      <w:pPr>
        <w:rPr>
          <w:sz w:val="20"/>
          <w:szCs w:val="20"/>
        </w:rPr>
      </w:pPr>
      <w:r w:rsidRPr="00B07C4B">
        <w:rPr>
          <w:sz w:val="20"/>
          <w:szCs w:val="20"/>
        </w:rPr>
        <w:t xml:space="preserve">The award, if made, </w:t>
      </w:r>
      <w:r w:rsidRPr="00CE1A52">
        <w:rPr>
          <w:sz w:val="20"/>
          <w:szCs w:val="20"/>
        </w:rPr>
        <w:t>shall be within approximately</w:t>
      </w:r>
      <w:r w:rsidRPr="00777E68">
        <w:rPr>
          <w:b/>
          <w:sz w:val="20"/>
          <w:szCs w:val="20"/>
        </w:rPr>
        <w:t xml:space="preserve"> thirty (30) days</w:t>
      </w:r>
      <w:r w:rsidRPr="00CE1A52">
        <w:rPr>
          <w:sz w:val="20"/>
          <w:szCs w:val="20"/>
        </w:rPr>
        <w:t xml:space="preserve"> of date of receipt of Bids</w:t>
      </w:r>
      <w:r>
        <w:rPr>
          <w:sz w:val="20"/>
          <w:szCs w:val="20"/>
        </w:rPr>
        <w:t xml:space="preserve">. The award shall be based on the lowest </w:t>
      </w:r>
      <w:r w:rsidRPr="001769A3">
        <w:rPr>
          <w:b/>
          <w:i/>
          <w:sz w:val="20"/>
          <w:szCs w:val="20"/>
          <w:u w:val="single"/>
        </w:rPr>
        <w:t>and</w:t>
      </w:r>
      <w:r>
        <w:rPr>
          <w:sz w:val="20"/>
          <w:szCs w:val="20"/>
        </w:rPr>
        <w:t xml:space="preserve"> best bid.  The winning bid </w:t>
      </w:r>
      <w:r w:rsidRPr="00B07C4B">
        <w:rPr>
          <w:sz w:val="20"/>
          <w:szCs w:val="20"/>
        </w:rPr>
        <w:t xml:space="preserve">will be </w:t>
      </w:r>
      <w:r w:rsidR="00AC4DC7">
        <w:rPr>
          <w:sz w:val="20"/>
          <w:szCs w:val="20"/>
        </w:rPr>
        <w:t>at the Wilkin</w:t>
      </w:r>
      <w:r>
        <w:rPr>
          <w:sz w:val="20"/>
          <w:szCs w:val="20"/>
        </w:rPr>
        <w:t>son County Board of Supervisors discretion. The selected winning bid will be based on the following combined weighted factors: (a) basis of bid offering for the</w:t>
      </w:r>
      <w:r w:rsidRPr="00B07C4B">
        <w:rPr>
          <w:sz w:val="20"/>
          <w:szCs w:val="20"/>
        </w:rPr>
        <w:t xml:space="preserve"> published quantities</w:t>
      </w:r>
      <w:r>
        <w:rPr>
          <w:sz w:val="20"/>
          <w:szCs w:val="20"/>
        </w:rPr>
        <w:t>, (b) bidders technical qualifications, and (c) professional reputation</w:t>
      </w:r>
      <w:r w:rsidRPr="00B07C4B">
        <w:rPr>
          <w:sz w:val="20"/>
          <w:szCs w:val="20"/>
        </w:rPr>
        <w:t xml:space="preserve">. </w:t>
      </w:r>
      <w:r w:rsidR="00B33858">
        <w:rPr>
          <w:sz w:val="20"/>
          <w:szCs w:val="20"/>
        </w:rPr>
        <w:t>The Wilkin</w:t>
      </w:r>
      <w:r>
        <w:rPr>
          <w:sz w:val="20"/>
          <w:szCs w:val="20"/>
        </w:rPr>
        <w:t xml:space="preserve">son County Board of Supervisors reserves the right to reject any and all bids. </w:t>
      </w:r>
    </w:p>
    <w:p w14:paraId="0ED10C6C" w14:textId="72B5FA4A" w:rsidR="004349A9" w:rsidRPr="00B07C4B" w:rsidRDefault="004349A9" w:rsidP="004349A9">
      <w:pPr>
        <w:rPr>
          <w:sz w:val="20"/>
          <w:szCs w:val="20"/>
        </w:rPr>
      </w:pPr>
      <w:r w:rsidRPr="00B07C4B">
        <w:rPr>
          <w:sz w:val="20"/>
          <w:szCs w:val="20"/>
        </w:rPr>
        <w:t>The Board of Supervisors hereby notifies all bidders that it will affirmati</w:t>
      </w:r>
      <w:r w:rsidR="00AC4DC7">
        <w:rPr>
          <w:sz w:val="20"/>
          <w:szCs w:val="20"/>
        </w:rPr>
        <w:t>vely i</w:t>
      </w:r>
      <w:r w:rsidRPr="00B07C4B">
        <w:rPr>
          <w:sz w:val="20"/>
          <w:szCs w:val="20"/>
        </w:rPr>
        <w:t xml:space="preserve">nsure that in any contract entered into pursuant to this advertisement, minority business enterprise will be afforded full opportunity to submit bids in response to this invitation and will not be discriminated against on the </w:t>
      </w:r>
      <w:r>
        <w:rPr>
          <w:sz w:val="20"/>
          <w:szCs w:val="20"/>
        </w:rPr>
        <w:t>g</w:t>
      </w:r>
      <w:r w:rsidRPr="00B07C4B">
        <w:rPr>
          <w:sz w:val="20"/>
          <w:szCs w:val="20"/>
        </w:rPr>
        <w:t xml:space="preserve">rounds of race, color, or national origin in consideration for an award. </w:t>
      </w:r>
    </w:p>
    <w:p w14:paraId="04D63439" w14:textId="77777777" w:rsidR="004349A9" w:rsidRPr="00B07C4B" w:rsidRDefault="004349A9" w:rsidP="004349A9">
      <w:pPr>
        <w:rPr>
          <w:sz w:val="20"/>
          <w:szCs w:val="20"/>
        </w:rPr>
      </w:pPr>
      <w:r w:rsidRPr="00B07C4B">
        <w:rPr>
          <w:b/>
          <w:sz w:val="20"/>
          <w:szCs w:val="20"/>
        </w:rPr>
        <w:t>PLANS AND SPECIFICATIONS</w:t>
      </w:r>
      <w:r w:rsidRPr="00B07C4B">
        <w:rPr>
          <w:sz w:val="20"/>
          <w:szCs w:val="20"/>
        </w:rPr>
        <w:t xml:space="preserve"> are on file in the Offic</w:t>
      </w:r>
      <w:r>
        <w:rPr>
          <w:sz w:val="20"/>
          <w:szCs w:val="20"/>
        </w:rPr>
        <w:t>e of the Chancery Clerk of Wilkinson Count</w:t>
      </w:r>
      <w:r w:rsidRPr="008B27F4">
        <w:rPr>
          <w:sz w:val="20"/>
          <w:szCs w:val="20"/>
        </w:rPr>
        <w:t>y, F</w:t>
      </w:r>
      <w:r>
        <w:rPr>
          <w:sz w:val="20"/>
          <w:szCs w:val="20"/>
        </w:rPr>
        <w:t>irst</w:t>
      </w:r>
      <w:r w:rsidRPr="00B07C4B">
        <w:rPr>
          <w:sz w:val="20"/>
          <w:szCs w:val="20"/>
        </w:rPr>
        <w:t xml:space="preserve"> Floor, Ch</w:t>
      </w:r>
      <w:r>
        <w:rPr>
          <w:sz w:val="20"/>
          <w:szCs w:val="20"/>
        </w:rPr>
        <w:t>ancery Court Building, 525 Main Street, Woodville, Mississippi 39669</w:t>
      </w:r>
      <w:r w:rsidRPr="00B07C4B">
        <w:rPr>
          <w:sz w:val="20"/>
          <w:szCs w:val="20"/>
        </w:rPr>
        <w:t xml:space="preserve">.  All items shall be constructed in accordance with the latest edition of the Mississippi Standard Specifications for State Aid Road and Bridge Construction. </w:t>
      </w:r>
    </w:p>
    <w:p w14:paraId="289E2FE5" w14:textId="77777777" w:rsidR="004349A9" w:rsidRPr="00434290" w:rsidRDefault="004349A9" w:rsidP="004349A9">
      <w:pPr>
        <w:rPr>
          <w:sz w:val="20"/>
          <w:szCs w:val="20"/>
        </w:rPr>
      </w:pPr>
      <w:r w:rsidRPr="00B07C4B">
        <w:rPr>
          <w:b/>
          <w:sz w:val="20"/>
          <w:szCs w:val="20"/>
        </w:rPr>
        <w:t>PLANS AND PROPOSALS</w:t>
      </w:r>
      <w:r w:rsidRPr="00B07C4B">
        <w:rPr>
          <w:sz w:val="20"/>
          <w:szCs w:val="20"/>
        </w:rPr>
        <w:t xml:space="preserve"> may be secured from </w:t>
      </w:r>
      <w:r>
        <w:rPr>
          <w:sz w:val="20"/>
          <w:szCs w:val="20"/>
        </w:rPr>
        <w:t>Cornerstone Engineering, LLC at 710 E. Northside Drive, Suite A, Clinton, MS 39056</w:t>
      </w:r>
      <w:r w:rsidRPr="00B07C4B">
        <w:rPr>
          <w:sz w:val="20"/>
          <w:szCs w:val="20"/>
        </w:rPr>
        <w:t>.  The cost is $</w:t>
      </w:r>
      <w:r>
        <w:rPr>
          <w:sz w:val="20"/>
          <w:szCs w:val="20"/>
        </w:rPr>
        <w:t>150</w:t>
      </w:r>
      <w:r w:rsidRPr="00B07C4B">
        <w:rPr>
          <w:sz w:val="20"/>
          <w:szCs w:val="20"/>
        </w:rPr>
        <w:t>.00 for plans an</w:t>
      </w:r>
      <w:r>
        <w:rPr>
          <w:sz w:val="20"/>
          <w:szCs w:val="20"/>
        </w:rPr>
        <w:t>d</w:t>
      </w:r>
      <w:r w:rsidRPr="00B07C4B">
        <w:rPr>
          <w:sz w:val="20"/>
          <w:szCs w:val="20"/>
        </w:rPr>
        <w:t xml:space="preserve"> the Proposal</w:t>
      </w:r>
      <w:r>
        <w:rPr>
          <w:sz w:val="20"/>
          <w:szCs w:val="20"/>
        </w:rPr>
        <w:t xml:space="preserve">, which is </w:t>
      </w:r>
      <w:r w:rsidRPr="00B07C4B">
        <w:rPr>
          <w:sz w:val="20"/>
          <w:szCs w:val="20"/>
        </w:rPr>
        <w:t xml:space="preserve">non-refundable.   Technical questions and inquiries shall be addressed to the project </w:t>
      </w:r>
      <w:r>
        <w:rPr>
          <w:sz w:val="20"/>
          <w:szCs w:val="20"/>
        </w:rPr>
        <w:t>manager</w:t>
      </w:r>
      <w:r w:rsidRPr="00B07C4B">
        <w:rPr>
          <w:sz w:val="20"/>
          <w:szCs w:val="20"/>
        </w:rPr>
        <w:t xml:space="preserve">, Mauricka McKenzie, P.E. of Cornerstone Engineering, LLC </w:t>
      </w:r>
      <w:r w:rsidRPr="00434290">
        <w:rPr>
          <w:sz w:val="20"/>
          <w:szCs w:val="20"/>
        </w:rPr>
        <w:t>in Clinton, MS.  The phone number is 601-473-2403.</w:t>
      </w:r>
    </w:p>
    <w:p w14:paraId="57A03F14" w14:textId="21584DDC" w:rsidR="004349A9" w:rsidRPr="00434290" w:rsidRDefault="004349A9" w:rsidP="004349A9">
      <w:pPr>
        <w:rPr>
          <w:sz w:val="20"/>
          <w:szCs w:val="20"/>
        </w:rPr>
      </w:pPr>
      <w:r w:rsidRPr="00434290">
        <w:rPr>
          <w:sz w:val="20"/>
          <w:szCs w:val="20"/>
        </w:rPr>
        <w:t>Certified check or bid bond for</w:t>
      </w:r>
      <w:r w:rsidR="00B75034">
        <w:rPr>
          <w:sz w:val="20"/>
          <w:szCs w:val="20"/>
        </w:rPr>
        <w:t xml:space="preserve"> five</w:t>
      </w:r>
      <w:r>
        <w:rPr>
          <w:sz w:val="20"/>
          <w:szCs w:val="20"/>
        </w:rPr>
        <w:t>-</w:t>
      </w:r>
      <w:r w:rsidRPr="00434290">
        <w:rPr>
          <w:sz w:val="20"/>
          <w:szCs w:val="20"/>
        </w:rPr>
        <w:t>percent (</w:t>
      </w:r>
      <w:r w:rsidR="00B75034">
        <w:rPr>
          <w:sz w:val="20"/>
          <w:szCs w:val="20"/>
        </w:rPr>
        <w:t>5</w:t>
      </w:r>
      <w:r w:rsidRPr="00434290">
        <w:rPr>
          <w:sz w:val="20"/>
          <w:szCs w:val="20"/>
        </w:rPr>
        <w:t xml:space="preserve">%) of the total bid, made payable to Wilkinson County Board of Supervisors must accompany each proposal. </w:t>
      </w:r>
    </w:p>
    <w:p w14:paraId="39A0C8C5" w14:textId="0A53D648" w:rsidR="004349A9" w:rsidRPr="00434290" w:rsidRDefault="004349A9" w:rsidP="004349A9">
      <w:pPr>
        <w:rPr>
          <w:sz w:val="20"/>
          <w:szCs w:val="20"/>
        </w:rPr>
      </w:pPr>
      <w:r w:rsidRPr="00434290">
        <w:rPr>
          <w:sz w:val="20"/>
          <w:szCs w:val="20"/>
        </w:rPr>
        <w:t xml:space="preserve">Bids must be hand delivered or otherwise physically delivered by public or private couriers or delivery service, including but not limited to U. S. Postal Service, Certified Mail with return receipt requested, United Parcel Service, Federal Express, or by any other delivery method wherein receipt of said bids much be acknowledged, in writing, by the addressee to the Wilkinson County Chancery Clerk, Attention: </w:t>
      </w:r>
      <w:r w:rsidR="00AA41F1">
        <w:rPr>
          <w:sz w:val="20"/>
          <w:szCs w:val="20"/>
        </w:rPr>
        <w:t>Nakia Anderson</w:t>
      </w:r>
      <w:r w:rsidRPr="00434290">
        <w:rPr>
          <w:sz w:val="20"/>
          <w:szCs w:val="20"/>
        </w:rPr>
        <w:t>, First Floor, Chancery Court Building, 525 Main Street, Woodville, Mississippi 39669.</w:t>
      </w:r>
    </w:p>
    <w:p w14:paraId="6842F39F" w14:textId="77777777" w:rsidR="004349A9" w:rsidRPr="00434290" w:rsidRDefault="004349A9" w:rsidP="004349A9">
      <w:pPr>
        <w:rPr>
          <w:sz w:val="20"/>
          <w:szCs w:val="20"/>
        </w:rPr>
      </w:pPr>
      <w:r w:rsidRPr="00434290">
        <w:rPr>
          <w:sz w:val="20"/>
          <w:szCs w:val="20"/>
        </w:rPr>
        <w:t xml:space="preserve">Bidders are hereby notified that any proposal accompanied by letters qualifying in any manner the condition under which the proposal is tendered will be considered an irregular bid and such proposal will not be considered in making the award. </w:t>
      </w:r>
    </w:p>
    <w:p w14:paraId="6B891498" w14:textId="799E8E38" w:rsidR="004349A9" w:rsidRPr="004A11EA" w:rsidRDefault="004349A9" w:rsidP="004349A9">
      <w:pPr>
        <w:spacing w:after="0" w:line="240" w:lineRule="auto"/>
        <w:contextualSpacing/>
        <w:rPr>
          <w:sz w:val="20"/>
          <w:szCs w:val="20"/>
        </w:rPr>
      </w:pPr>
      <w:r w:rsidRPr="004C1149">
        <w:rPr>
          <w:sz w:val="20"/>
          <w:szCs w:val="20"/>
          <w:u w:val="single"/>
        </w:rPr>
        <w:t>Wilkinson County Board of Supervisors</w:t>
      </w:r>
      <w:r w:rsidR="007C2CDE">
        <w:rPr>
          <w:sz w:val="20"/>
          <w:szCs w:val="20"/>
          <w:u w:val="single"/>
        </w:rPr>
        <w:t xml:space="preserve"> (2019)</w:t>
      </w:r>
      <w:r>
        <w:rPr>
          <w:sz w:val="20"/>
          <w:szCs w:val="20"/>
        </w:rPr>
        <w:tab/>
      </w:r>
      <w:r w:rsidR="007C2CDE">
        <w:rPr>
          <w:sz w:val="20"/>
          <w:szCs w:val="20"/>
        </w:rPr>
        <w:tab/>
      </w:r>
      <w:r w:rsidR="00B101C9">
        <w:rPr>
          <w:sz w:val="20"/>
          <w:szCs w:val="20"/>
          <w:u w:val="single"/>
        </w:rPr>
        <w:t>Chancery Clerk</w:t>
      </w:r>
      <w:r w:rsidRPr="00B069FF">
        <w:rPr>
          <w:sz w:val="20"/>
          <w:szCs w:val="20"/>
          <w:u w:val="single"/>
        </w:rPr>
        <w:t>/Clerk to Board</w:t>
      </w:r>
    </w:p>
    <w:p w14:paraId="04E7F266" w14:textId="52C2F334" w:rsidR="004349A9" w:rsidRDefault="004349A9" w:rsidP="004349A9">
      <w:pPr>
        <w:spacing w:after="0" w:line="240" w:lineRule="auto"/>
        <w:contextualSpacing/>
        <w:rPr>
          <w:sz w:val="20"/>
          <w:szCs w:val="20"/>
        </w:rPr>
      </w:pPr>
      <w:r>
        <w:rPr>
          <w:sz w:val="20"/>
          <w:szCs w:val="20"/>
        </w:rPr>
        <w:t xml:space="preserve">District 1- </w:t>
      </w:r>
      <w:r w:rsidR="007C2CDE">
        <w:rPr>
          <w:sz w:val="20"/>
          <w:szCs w:val="20"/>
        </w:rPr>
        <w:t>William Seal</w:t>
      </w:r>
      <w:r w:rsidR="00044650">
        <w:rPr>
          <w:sz w:val="20"/>
          <w:szCs w:val="20"/>
        </w:rPr>
        <w:tab/>
      </w:r>
      <w:r w:rsidR="00044650">
        <w:rPr>
          <w:sz w:val="20"/>
          <w:szCs w:val="20"/>
        </w:rPr>
        <w:tab/>
      </w:r>
      <w:r w:rsidR="00044650">
        <w:rPr>
          <w:sz w:val="20"/>
          <w:szCs w:val="20"/>
        </w:rPr>
        <w:tab/>
      </w:r>
      <w:r w:rsidR="00044650">
        <w:rPr>
          <w:sz w:val="20"/>
          <w:szCs w:val="20"/>
        </w:rPr>
        <w:tab/>
      </w:r>
      <w:r w:rsidR="007C2CDE">
        <w:rPr>
          <w:sz w:val="20"/>
          <w:szCs w:val="20"/>
        </w:rPr>
        <w:tab/>
      </w:r>
      <w:r w:rsidR="00044650">
        <w:rPr>
          <w:sz w:val="20"/>
          <w:szCs w:val="20"/>
        </w:rPr>
        <w:t>Nakia Anderson</w:t>
      </w:r>
      <w:r>
        <w:rPr>
          <w:sz w:val="20"/>
          <w:szCs w:val="20"/>
        </w:rPr>
        <w:t xml:space="preserve">, </w:t>
      </w:r>
      <w:r w:rsidRPr="00434290">
        <w:rPr>
          <w:sz w:val="20"/>
          <w:szCs w:val="20"/>
        </w:rPr>
        <w:t>Chancery Clerk</w:t>
      </w:r>
    </w:p>
    <w:p w14:paraId="514AEB2D" w14:textId="558B0D09" w:rsidR="004349A9" w:rsidRDefault="004349A9" w:rsidP="004349A9">
      <w:pPr>
        <w:spacing w:after="0" w:line="240" w:lineRule="auto"/>
        <w:contextualSpacing/>
        <w:rPr>
          <w:sz w:val="20"/>
          <w:szCs w:val="20"/>
        </w:rPr>
      </w:pPr>
      <w:r>
        <w:rPr>
          <w:sz w:val="20"/>
          <w:szCs w:val="20"/>
        </w:rPr>
        <w:t xml:space="preserve">District 2- </w:t>
      </w:r>
      <w:r w:rsidR="007C2CDE">
        <w:rPr>
          <w:sz w:val="20"/>
          <w:szCs w:val="20"/>
        </w:rPr>
        <w:t>Richard Hollins</w:t>
      </w:r>
    </w:p>
    <w:p w14:paraId="422CF90F" w14:textId="77777777" w:rsidR="004349A9" w:rsidRDefault="004349A9" w:rsidP="004349A9">
      <w:pPr>
        <w:spacing w:after="0" w:line="240" w:lineRule="auto"/>
        <w:contextualSpacing/>
        <w:rPr>
          <w:sz w:val="20"/>
          <w:szCs w:val="20"/>
        </w:rPr>
      </w:pPr>
      <w:r>
        <w:rPr>
          <w:sz w:val="20"/>
          <w:szCs w:val="20"/>
        </w:rPr>
        <w:t>District 3- Venton McNabb</w:t>
      </w:r>
      <w:r>
        <w:rPr>
          <w:sz w:val="20"/>
          <w:szCs w:val="20"/>
        </w:rPr>
        <w:tab/>
      </w:r>
      <w:r>
        <w:rPr>
          <w:sz w:val="20"/>
          <w:szCs w:val="20"/>
        </w:rPr>
        <w:tab/>
      </w:r>
      <w:r>
        <w:rPr>
          <w:sz w:val="20"/>
          <w:szCs w:val="20"/>
        </w:rPr>
        <w:tab/>
      </w:r>
      <w:r>
        <w:rPr>
          <w:sz w:val="20"/>
          <w:szCs w:val="20"/>
        </w:rPr>
        <w:tab/>
      </w:r>
      <w:r w:rsidRPr="00B069FF">
        <w:rPr>
          <w:sz w:val="20"/>
          <w:szCs w:val="20"/>
          <w:u w:val="single"/>
        </w:rPr>
        <w:t>County Administrator/</w:t>
      </w:r>
      <w:r>
        <w:rPr>
          <w:sz w:val="20"/>
          <w:szCs w:val="20"/>
          <w:u w:val="single"/>
        </w:rPr>
        <w:t>Attorney</w:t>
      </w:r>
    </w:p>
    <w:p w14:paraId="525B9AE0" w14:textId="1D3A1053" w:rsidR="004349A9" w:rsidRDefault="004349A9" w:rsidP="004349A9">
      <w:pPr>
        <w:spacing w:after="0" w:line="240" w:lineRule="auto"/>
        <w:contextualSpacing/>
        <w:rPr>
          <w:sz w:val="20"/>
          <w:szCs w:val="20"/>
        </w:rPr>
      </w:pPr>
      <w:r>
        <w:rPr>
          <w:sz w:val="20"/>
          <w:szCs w:val="20"/>
        </w:rPr>
        <w:t xml:space="preserve">District 4- </w:t>
      </w:r>
      <w:r w:rsidRPr="00434290">
        <w:rPr>
          <w:sz w:val="20"/>
          <w:szCs w:val="20"/>
        </w:rPr>
        <w:t>Kenyon Jackson, President</w:t>
      </w:r>
      <w:r>
        <w:rPr>
          <w:sz w:val="20"/>
          <w:szCs w:val="20"/>
        </w:rPr>
        <w:t xml:space="preserve"> </w:t>
      </w:r>
      <w:r>
        <w:rPr>
          <w:sz w:val="20"/>
          <w:szCs w:val="20"/>
        </w:rPr>
        <w:tab/>
      </w:r>
      <w:r>
        <w:rPr>
          <w:sz w:val="20"/>
          <w:szCs w:val="20"/>
        </w:rPr>
        <w:tab/>
      </w:r>
      <w:r>
        <w:rPr>
          <w:sz w:val="20"/>
          <w:szCs w:val="20"/>
        </w:rPr>
        <w:tab/>
      </w:r>
      <w:r w:rsidRPr="00434290">
        <w:rPr>
          <w:sz w:val="20"/>
          <w:szCs w:val="20"/>
        </w:rPr>
        <w:t>Warren “Bruce” Lewis</w:t>
      </w:r>
      <w:r>
        <w:rPr>
          <w:sz w:val="20"/>
          <w:szCs w:val="20"/>
        </w:rPr>
        <w:t xml:space="preserve">, </w:t>
      </w:r>
      <w:r w:rsidRPr="00434290">
        <w:rPr>
          <w:sz w:val="20"/>
          <w:szCs w:val="20"/>
        </w:rPr>
        <w:t xml:space="preserve">County </w:t>
      </w:r>
    </w:p>
    <w:p w14:paraId="1F5168D5" w14:textId="043C2B36" w:rsidR="004349A9" w:rsidRDefault="004349A9" w:rsidP="004349A9">
      <w:pPr>
        <w:spacing w:after="0" w:line="240" w:lineRule="auto"/>
        <w:contextualSpacing/>
        <w:rPr>
          <w:sz w:val="20"/>
          <w:szCs w:val="20"/>
        </w:rPr>
      </w:pPr>
      <w:r>
        <w:rPr>
          <w:sz w:val="20"/>
          <w:szCs w:val="20"/>
        </w:rPr>
        <w:t xml:space="preserve">District 5- </w:t>
      </w:r>
      <w:r w:rsidR="007C2CDE">
        <w:rPr>
          <w:sz w:val="20"/>
          <w:szCs w:val="20"/>
        </w:rPr>
        <w:t>Jennings Nettles</w:t>
      </w:r>
    </w:p>
    <w:p w14:paraId="112F649C" w14:textId="77777777" w:rsidR="004349A9" w:rsidRPr="004A11EA" w:rsidRDefault="004349A9" w:rsidP="004349A9">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069FF">
        <w:rPr>
          <w:sz w:val="20"/>
          <w:szCs w:val="20"/>
          <w:u w:val="single"/>
        </w:rPr>
        <w:t>Comptroller</w:t>
      </w:r>
    </w:p>
    <w:p w14:paraId="6233751C" w14:textId="77777777" w:rsidR="00C4685B" w:rsidRDefault="004349A9" w:rsidP="004349A9">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Catina Fisher</w:t>
      </w:r>
    </w:p>
    <w:sectPr w:rsidR="00C4685B" w:rsidSect="005169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A9"/>
    <w:rsid w:val="000104A7"/>
    <w:rsid w:val="00030816"/>
    <w:rsid w:val="00044650"/>
    <w:rsid w:val="000641BF"/>
    <w:rsid w:val="000A6BF4"/>
    <w:rsid w:val="000C1030"/>
    <w:rsid w:val="000C732D"/>
    <w:rsid w:val="000D01B5"/>
    <w:rsid w:val="00102EF1"/>
    <w:rsid w:val="001046C5"/>
    <w:rsid w:val="001201DC"/>
    <w:rsid w:val="00121796"/>
    <w:rsid w:val="0019602B"/>
    <w:rsid w:val="001A0961"/>
    <w:rsid w:val="001A2273"/>
    <w:rsid w:val="001A23FB"/>
    <w:rsid w:val="00225DA7"/>
    <w:rsid w:val="002323C8"/>
    <w:rsid w:val="00244E56"/>
    <w:rsid w:val="0025182B"/>
    <w:rsid w:val="00273FE5"/>
    <w:rsid w:val="00290084"/>
    <w:rsid w:val="00317B78"/>
    <w:rsid w:val="003E0906"/>
    <w:rsid w:val="00401452"/>
    <w:rsid w:val="004349A9"/>
    <w:rsid w:val="00485902"/>
    <w:rsid w:val="004E7F6D"/>
    <w:rsid w:val="00516921"/>
    <w:rsid w:val="005936CC"/>
    <w:rsid w:val="0062671C"/>
    <w:rsid w:val="006504FC"/>
    <w:rsid w:val="006B1678"/>
    <w:rsid w:val="00701173"/>
    <w:rsid w:val="00752E6E"/>
    <w:rsid w:val="007B386F"/>
    <w:rsid w:val="007C2CDE"/>
    <w:rsid w:val="007F0C03"/>
    <w:rsid w:val="00816BF1"/>
    <w:rsid w:val="0082672C"/>
    <w:rsid w:val="008A6BB6"/>
    <w:rsid w:val="008C3869"/>
    <w:rsid w:val="008E582A"/>
    <w:rsid w:val="008F2B86"/>
    <w:rsid w:val="008F5D18"/>
    <w:rsid w:val="0091233D"/>
    <w:rsid w:val="00923225"/>
    <w:rsid w:val="00974A0A"/>
    <w:rsid w:val="0097687A"/>
    <w:rsid w:val="00991F64"/>
    <w:rsid w:val="00997DFC"/>
    <w:rsid w:val="009B3FF9"/>
    <w:rsid w:val="009C58C2"/>
    <w:rsid w:val="009E28E1"/>
    <w:rsid w:val="00A36B4D"/>
    <w:rsid w:val="00A7571D"/>
    <w:rsid w:val="00A87F42"/>
    <w:rsid w:val="00A90EEF"/>
    <w:rsid w:val="00AA41F1"/>
    <w:rsid w:val="00AC4DC7"/>
    <w:rsid w:val="00AD3F00"/>
    <w:rsid w:val="00AE3D94"/>
    <w:rsid w:val="00B101C9"/>
    <w:rsid w:val="00B33858"/>
    <w:rsid w:val="00B75034"/>
    <w:rsid w:val="00BD216F"/>
    <w:rsid w:val="00BF7A72"/>
    <w:rsid w:val="00C4685B"/>
    <w:rsid w:val="00D16C48"/>
    <w:rsid w:val="00D24692"/>
    <w:rsid w:val="00D95CA4"/>
    <w:rsid w:val="00DB6D87"/>
    <w:rsid w:val="00E45A82"/>
    <w:rsid w:val="00E673DC"/>
    <w:rsid w:val="00EA2F98"/>
    <w:rsid w:val="00EB7006"/>
    <w:rsid w:val="00EF0E7F"/>
    <w:rsid w:val="00F2710C"/>
    <w:rsid w:val="00F44FB2"/>
    <w:rsid w:val="00F4632E"/>
    <w:rsid w:val="00FA53ED"/>
    <w:rsid w:val="00FD4083"/>
    <w:rsid w:val="00FE45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4EFCB"/>
  <w15:docId w15:val="{08C05792-79D5-45C8-823B-B3F65507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ERDC</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Hodo</dc:creator>
  <cp:keywords/>
  <dc:description/>
  <cp:lastModifiedBy>Secret Luckett</cp:lastModifiedBy>
  <cp:revision>2</cp:revision>
  <cp:lastPrinted>2020-08-05T00:05:00Z</cp:lastPrinted>
  <dcterms:created xsi:type="dcterms:W3CDTF">2020-08-06T13:40:00Z</dcterms:created>
  <dcterms:modified xsi:type="dcterms:W3CDTF">2020-08-06T13:40:00Z</dcterms:modified>
</cp:coreProperties>
</file>