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85D3" w14:textId="77777777" w:rsidR="00F17A6D" w:rsidRDefault="00484096" w:rsidP="00484096">
      <w:pPr>
        <w:pStyle w:val="NoSpacing"/>
        <w:rPr>
          <w:sz w:val="24"/>
          <w:szCs w:val="24"/>
        </w:rPr>
      </w:pPr>
      <w:r w:rsidRPr="00484096">
        <w:rPr>
          <w:sz w:val="24"/>
          <w:szCs w:val="24"/>
        </w:rPr>
        <w:t xml:space="preserve">Notice is hereby given that </w:t>
      </w:r>
      <w:r>
        <w:rPr>
          <w:sz w:val="24"/>
          <w:szCs w:val="24"/>
        </w:rPr>
        <w:t xml:space="preserve">SEALED BIDS </w:t>
      </w:r>
      <w:r w:rsidR="003228A4">
        <w:rPr>
          <w:sz w:val="24"/>
          <w:szCs w:val="24"/>
        </w:rPr>
        <w:t xml:space="preserve">for the purchase of Apple iMacs and iPads </w:t>
      </w:r>
      <w:r>
        <w:rPr>
          <w:sz w:val="24"/>
          <w:szCs w:val="24"/>
        </w:rPr>
        <w:t xml:space="preserve">will be received in </w:t>
      </w:r>
      <w:r w:rsidRPr="0048409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NESHOBA COUNTY SCHOOL DISTRICT Office, 580 East Main Street, Philadelphia, MS  39350, until 2:00 p.m. on July 2, 2021, </w:t>
      </w:r>
      <w:r w:rsidR="003228A4">
        <w:rPr>
          <w:sz w:val="24"/>
          <w:szCs w:val="24"/>
        </w:rPr>
        <w:t xml:space="preserve">and there opened and tabulated. </w:t>
      </w:r>
      <w:r w:rsidR="00C96FA2">
        <w:rPr>
          <w:sz w:val="24"/>
          <w:szCs w:val="24"/>
        </w:rPr>
        <w:t xml:space="preserve"> </w:t>
      </w:r>
      <w:r w:rsidR="003228A4">
        <w:rPr>
          <w:sz w:val="24"/>
          <w:szCs w:val="24"/>
        </w:rPr>
        <w:t>Description of products are as follows:</w:t>
      </w:r>
    </w:p>
    <w:p w14:paraId="10E5D928" w14:textId="77777777" w:rsidR="00C9789E" w:rsidRDefault="00C9789E" w:rsidP="00C978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29 of 27” iMac</w:t>
      </w:r>
      <w:r w:rsidR="00255661">
        <w:rPr>
          <w:sz w:val="24"/>
          <w:szCs w:val="24"/>
        </w:rPr>
        <w:t xml:space="preserve"> with 5k Retina Display</w:t>
      </w:r>
      <w:r w:rsidR="00682310">
        <w:rPr>
          <w:sz w:val="24"/>
          <w:szCs w:val="24"/>
        </w:rPr>
        <w:t xml:space="preserve">  (Product Number:  Z0Z</w:t>
      </w:r>
      <w:r w:rsidR="004740B4">
        <w:rPr>
          <w:sz w:val="24"/>
          <w:szCs w:val="24"/>
        </w:rPr>
        <w:t>X</w:t>
      </w:r>
      <w:r w:rsidR="00682310">
        <w:rPr>
          <w:sz w:val="24"/>
          <w:szCs w:val="24"/>
        </w:rPr>
        <w:t>)</w:t>
      </w:r>
    </w:p>
    <w:p w14:paraId="5CC87D6A" w14:textId="77777777" w:rsidR="00C9789E" w:rsidRDefault="0025566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Processor:  3.</w:t>
      </w:r>
      <w:r w:rsidR="0074169B">
        <w:rPr>
          <w:sz w:val="24"/>
          <w:szCs w:val="24"/>
        </w:rPr>
        <w:t>8</w:t>
      </w:r>
      <w:r>
        <w:rPr>
          <w:sz w:val="24"/>
          <w:szCs w:val="24"/>
        </w:rPr>
        <w:t xml:space="preserve"> GHz </w:t>
      </w:r>
      <w:r w:rsidR="004740B4">
        <w:rPr>
          <w:sz w:val="24"/>
          <w:szCs w:val="24"/>
        </w:rPr>
        <w:t>8</w:t>
      </w:r>
      <w:r>
        <w:rPr>
          <w:sz w:val="24"/>
          <w:szCs w:val="24"/>
        </w:rPr>
        <w:t>-core 10</w:t>
      </w:r>
      <w:r w:rsidRPr="00255661">
        <w:rPr>
          <w:sz w:val="24"/>
          <w:szCs w:val="24"/>
          <w:vertAlign w:val="superscript"/>
        </w:rPr>
        <w:t>th</w:t>
      </w:r>
      <w:r w:rsidR="00092B37">
        <w:rPr>
          <w:sz w:val="24"/>
          <w:szCs w:val="24"/>
        </w:rPr>
        <w:t>-</w:t>
      </w:r>
      <w:r>
        <w:rPr>
          <w:sz w:val="24"/>
          <w:szCs w:val="24"/>
        </w:rPr>
        <w:t>generation Intel Core i</w:t>
      </w:r>
      <w:r w:rsidR="004740B4">
        <w:rPr>
          <w:sz w:val="24"/>
          <w:szCs w:val="24"/>
        </w:rPr>
        <w:t>7</w:t>
      </w:r>
      <w:r>
        <w:rPr>
          <w:sz w:val="24"/>
          <w:szCs w:val="24"/>
        </w:rPr>
        <w:t xml:space="preserve"> processor, Turbo Boost </w:t>
      </w:r>
      <w:r w:rsidR="004740B4">
        <w:rPr>
          <w:sz w:val="24"/>
          <w:szCs w:val="24"/>
        </w:rPr>
        <w:t>up to 5</w:t>
      </w:r>
      <w:r w:rsidR="006062D9">
        <w:rPr>
          <w:sz w:val="24"/>
          <w:szCs w:val="24"/>
        </w:rPr>
        <w:t>.</w:t>
      </w:r>
      <w:r w:rsidR="004740B4">
        <w:rPr>
          <w:sz w:val="24"/>
          <w:szCs w:val="24"/>
        </w:rPr>
        <w:t>0</w:t>
      </w:r>
      <w:r>
        <w:rPr>
          <w:sz w:val="24"/>
          <w:szCs w:val="24"/>
        </w:rPr>
        <w:t xml:space="preserve"> GHz </w:t>
      </w:r>
    </w:p>
    <w:p w14:paraId="128039F5" w14:textId="77777777" w:rsidR="00255661" w:rsidRDefault="0025566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Memory:  </w:t>
      </w:r>
      <w:r w:rsidR="006062D9">
        <w:rPr>
          <w:sz w:val="24"/>
          <w:szCs w:val="24"/>
        </w:rPr>
        <w:t>8GB 2666MHz DDR4 memory</w:t>
      </w:r>
      <w:r>
        <w:rPr>
          <w:sz w:val="24"/>
          <w:szCs w:val="24"/>
        </w:rPr>
        <w:t xml:space="preserve"> </w:t>
      </w:r>
    </w:p>
    <w:p w14:paraId="5C3C1570" w14:textId="77777777" w:rsidR="00255661" w:rsidRDefault="006062D9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Storage:  2</w:t>
      </w:r>
      <w:r w:rsidR="00255661">
        <w:rPr>
          <w:sz w:val="24"/>
          <w:szCs w:val="24"/>
        </w:rPr>
        <w:t>TB</w:t>
      </w:r>
    </w:p>
    <w:p w14:paraId="080F54B0" w14:textId="77777777" w:rsidR="00255661" w:rsidRDefault="009A6DF3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Graphics:  </w:t>
      </w:r>
      <w:r w:rsidR="00092B37">
        <w:rPr>
          <w:sz w:val="24"/>
          <w:szCs w:val="24"/>
        </w:rPr>
        <w:t>Radeon Pro 5</w:t>
      </w:r>
      <w:r w:rsidR="004740B4">
        <w:rPr>
          <w:sz w:val="24"/>
          <w:szCs w:val="24"/>
        </w:rPr>
        <w:t>5</w:t>
      </w:r>
      <w:r w:rsidR="006062D9">
        <w:rPr>
          <w:sz w:val="24"/>
          <w:szCs w:val="24"/>
        </w:rPr>
        <w:t>00</w:t>
      </w:r>
      <w:r w:rsidR="004740B4">
        <w:rPr>
          <w:sz w:val="24"/>
          <w:szCs w:val="24"/>
        </w:rPr>
        <w:t xml:space="preserve"> XT with 8</w:t>
      </w:r>
      <w:r w:rsidR="00301075">
        <w:rPr>
          <w:sz w:val="24"/>
          <w:szCs w:val="24"/>
        </w:rPr>
        <w:t>GB of GDDR6 memory</w:t>
      </w:r>
    </w:p>
    <w:p w14:paraId="4F30A619" w14:textId="77777777" w:rsidR="009A6DF3" w:rsidRPr="009A6DF3" w:rsidRDefault="00092B37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6DF3">
        <w:rPr>
          <w:sz w:val="24"/>
          <w:szCs w:val="24"/>
        </w:rPr>
        <w:t xml:space="preserve">Display:  Standard Glass </w:t>
      </w:r>
    </w:p>
    <w:p w14:paraId="1860F5D6" w14:textId="77777777" w:rsidR="00301075" w:rsidRPr="009A6DF3" w:rsidRDefault="00AB1D3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6DF3">
        <w:rPr>
          <w:sz w:val="24"/>
          <w:szCs w:val="24"/>
        </w:rPr>
        <w:t>802.11ac Wi-Fi wireless networking IEEE 802.11a/b/g/n compatible</w:t>
      </w:r>
    </w:p>
    <w:p w14:paraId="5AC3C3AB" w14:textId="77777777" w:rsidR="00AB1D31" w:rsidRDefault="00AB1D3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Bluetooth 5.0 wireless technology</w:t>
      </w:r>
    </w:p>
    <w:p w14:paraId="2336686A" w14:textId="77777777" w:rsidR="00AB1D31" w:rsidRDefault="00AB1D3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3.5 mm headphone jack</w:t>
      </w:r>
    </w:p>
    <w:p w14:paraId="7950768F" w14:textId="77777777" w:rsidR="00AB1D31" w:rsidRDefault="00AB1D3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SDXC card slot</w:t>
      </w:r>
    </w:p>
    <w:p w14:paraId="1EE133CD" w14:textId="77777777" w:rsidR="00AB1D31" w:rsidRDefault="00AB1D3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USB-A ports</w:t>
      </w:r>
    </w:p>
    <w:p w14:paraId="408D1005" w14:textId="77777777" w:rsidR="00AB1D31" w:rsidRDefault="00AB1D3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Thunderbolt 3 (USB-C) ports</w:t>
      </w:r>
    </w:p>
    <w:p w14:paraId="7EAC73C4" w14:textId="77777777" w:rsidR="004E77C2" w:rsidRDefault="004E77C2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Gigabit Ethernet</w:t>
      </w:r>
    </w:p>
    <w:p w14:paraId="38E2323F" w14:textId="77777777" w:rsidR="00AB1D31" w:rsidRDefault="00AB1D31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Wired Keyboard</w:t>
      </w:r>
      <w:r w:rsidR="004E77C2">
        <w:rPr>
          <w:sz w:val="24"/>
          <w:szCs w:val="24"/>
        </w:rPr>
        <w:t>s</w:t>
      </w:r>
      <w:r>
        <w:rPr>
          <w:sz w:val="24"/>
          <w:szCs w:val="24"/>
        </w:rPr>
        <w:t xml:space="preserve"> &amp; Mice</w:t>
      </w:r>
    </w:p>
    <w:p w14:paraId="58AE6118" w14:textId="77777777" w:rsidR="004E77C2" w:rsidRDefault="004E77C2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Maxon Cinema 4D</w:t>
      </w:r>
    </w:p>
    <w:p w14:paraId="34CFB720" w14:textId="77777777" w:rsidR="00AB1D31" w:rsidRDefault="004E77C2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Preloaded Logic Pro</w:t>
      </w:r>
      <w:r w:rsidR="004115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B1D31">
        <w:rPr>
          <w:sz w:val="24"/>
          <w:szCs w:val="24"/>
        </w:rPr>
        <w:t xml:space="preserve">Final Cut </w:t>
      </w:r>
      <w:proofErr w:type="spellStart"/>
      <w:r w:rsidR="00AB1D31">
        <w:rPr>
          <w:sz w:val="24"/>
          <w:szCs w:val="24"/>
        </w:rPr>
        <w:t>Pro</w:t>
      </w:r>
      <w:r w:rsidR="0041152D">
        <w:rPr>
          <w:sz w:val="24"/>
          <w:szCs w:val="24"/>
        </w:rPr>
        <w:t>X</w:t>
      </w:r>
      <w:proofErr w:type="spellEnd"/>
      <w:r w:rsidR="0041152D">
        <w:rPr>
          <w:sz w:val="24"/>
          <w:szCs w:val="24"/>
        </w:rPr>
        <w:t>, and Motion</w:t>
      </w:r>
    </w:p>
    <w:p w14:paraId="1FB12590" w14:textId="77777777" w:rsidR="00AB1D31" w:rsidRDefault="004E77C2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Preloaded with </w:t>
      </w:r>
      <w:r w:rsidR="0041152D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for Mac</w:t>
      </w:r>
    </w:p>
    <w:p w14:paraId="69FABE1B" w14:textId="77777777" w:rsidR="004E77C2" w:rsidRDefault="0041152D" w:rsidP="00C9789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AppleCare+ for Mac </w:t>
      </w:r>
      <w:r w:rsidR="00092B37">
        <w:rPr>
          <w:sz w:val="24"/>
          <w:szCs w:val="24"/>
        </w:rPr>
        <w:t>– 3 years coverage</w:t>
      </w:r>
      <w:r w:rsidR="0074169B">
        <w:rPr>
          <w:sz w:val="24"/>
          <w:szCs w:val="24"/>
        </w:rPr>
        <w:t xml:space="preserve">  (Product</w:t>
      </w:r>
      <w:r w:rsidR="00682310">
        <w:rPr>
          <w:sz w:val="24"/>
          <w:szCs w:val="24"/>
        </w:rPr>
        <w:t xml:space="preserve"> Number</w:t>
      </w:r>
      <w:r w:rsidR="0074169B">
        <w:rPr>
          <w:sz w:val="24"/>
          <w:szCs w:val="24"/>
        </w:rPr>
        <w:t xml:space="preserve">: </w:t>
      </w:r>
      <w:r w:rsidR="00682310">
        <w:rPr>
          <w:sz w:val="24"/>
          <w:szCs w:val="24"/>
        </w:rPr>
        <w:t xml:space="preserve"> S7729LL/A)</w:t>
      </w:r>
    </w:p>
    <w:p w14:paraId="535C05DF" w14:textId="77777777" w:rsidR="00C9789E" w:rsidRDefault="0041152D" w:rsidP="00C978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Quantity </w:t>
      </w:r>
      <w:r w:rsidR="0020174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0495C">
        <w:rPr>
          <w:sz w:val="24"/>
          <w:szCs w:val="24"/>
        </w:rPr>
        <w:t xml:space="preserve">of 12.9” </w:t>
      </w:r>
      <w:r>
        <w:rPr>
          <w:sz w:val="24"/>
          <w:szCs w:val="24"/>
        </w:rPr>
        <w:t>iPad Pro</w:t>
      </w:r>
      <w:r w:rsidR="00682310">
        <w:rPr>
          <w:sz w:val="24"/>
          <w:szCs w:val="24"/>
        </w:rPr>
        <w:t xml:space="preserve">  (Product Number</w:t>
      </w:r>
      <w:r w:rsidR="0074169B">
        <w:rPr>
          <w:sz w:val="24"/>
          <w:szCs w:val="24"/>
        </w:rPr>
        <w:t xml:space="preserve">: </w:t>
      </w:r>
      <w:r w:rsidR="00682310">
        <w:rPr>
          <w:sz w:val="24"/>
          <w:szCs w:val="24"/>
        </w:rPr>
        <w:t xml:space="preserve"> PHNF3LL/A)</w:t>
      </w:r>
    </w:p>
    <w:p w14:paraId="0C5A23B7" w14:textId="77777777" w:rsidR="00E43FF5" w:rsidRDefault="00EA69BF" w:rsidP="004115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Storage:  128 GB</w:t>
      </w:r>
    </w:p>
    <w:p w14:paraId="7918E5F0" w14:textId="77777777" w:rsidR="0041152D" w:rsidRDefault="00F0495C" w:rsidP="004115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Apple Pencil</w:t>
      </w:r>
    </w:p>
    <w:p w14:paraId="4B3A2CCF" w14:textId="77777777" w:rsidR="00F0495C" w:rsidRDefault="00F0495C" w:rsidP="004115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Magic Keyboard</w:t>
      </w:r>
    </w:p>
    <w:p w14:paraId="11D5EE86" w14:textId="77777777" w:rsidR="00F0495C" w:rsidRDefault="00E43FF5" w:rsidP="004115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Connectivity:  </w:t>
      </w:r>
      <w:r w:rsidR="00092B37">
        <w:rPr>
          <w:sz w:val="24"/>
          <w:szCs w:val="24"/>
        </w:rPr>
        <w:t xml:space="preserve">802.11ax </w:t>
      </w:r>
      <w:r>
        <w:rPr>
          <w:sz w:val="24"/>
          <w:szCs w:val="24"/>
        </w:rPr>
        <w:t>Wi-Fi</w:t>
      </w:r>
      <w:r w:rsidR="00092B37">
        <w:rPr>
          <w:sz w:val="24"/>
          <w:szCs w:val="24"/>
        </w:rPr>
        <w:t xml:space="preserve"> 6</w:t>
      </w:r>
    </w:p>
    <w:p w14:paraId="572C3EAE" w14:textId="77777777" w:rsidR="00E43FF5" w:rsidRDefault="00E43FF5" w:rsidP="004115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Engraving:  Neshoba County School District</w:t>
      </w:r>
    </w:p>
    <w:p w14:paraId="576D754C" w14:textId="77777777" w:rsidR="00E43FF5" w:rsidRDefault="00E43FF5" w:rsidP="0041152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AppleCare+ </w:t>
      </w:r>
      <w:r w:rsidR="0020174B">
        <w:rPr>
          <w:sz w:val="24"/>
          <w:szCs w:val="24"/>
        </w:rPr>
        <w:t>for iPad – 3</w:t>
      </w:r>
      <w:r w:rsidR="00092B37">
        <w:rPr>
          <w:sz w:val="24"/>
          <w:szCs w:val="24"/>
        </w:rPr>
        <w:t xml:space="preserve"> years coverage</w:t>
      </w:r>
      <w:r w:rsidR="0074169B">
        <w:rPr>
          <w:sz w:val="24"/>
          <w:szCs w:val="24"/>
        </w:rPr>
        <w:t xml:space="preserve">  (Product</w:t>
      </w:r>
      <w:r w:rsidR="00682310">
        <w:rPr>
          <w:sz w:val="24"/>
          <w:szCs w:val="24"/>
        </w:rPr>
        <w:t xml:space="preserve"> Number</w:t>
      </w:r>
      <w:r w:rsidR="0074169B">
        <w:rPr>
          <w:sz w:val="24"/>
          <w:szCs w:val="24"/>
        </w:rPr>
        <w:t xml:space="preserve">: </w:t>
      </w:r>
      <w:r w:rsidR="00682310">
        <w:rPr>
          <w:sz w:val="24"/>
          <w:szCs w:val="24"/>
        </w:rPr>
        <w:t xml:space="preserve"> S7744LL/A)</w:t>
      </w:r>
    </w:p>
    <w:p w14:paraId="1D39C784" w14:textId="77777777" w:rsidR="00092B37" w:rsidRDefault="001F63B8" w:rsidP="00092B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1</w:t>
      </w:r>
      <w:r w:rsidR="0020174B">
        <w:rPr>
          <w:sz w:val="24"/>
          <w:szCs w:val="24"/>
        </w:rPr>
        <w:t>0</w:t>
      </w:r>
      <w:r>
        <w:rPr>
          <w:sz w:val="24"/>
          <w:szCs w:val="24"/>
        </w:rPr>
        <w:t xml:space="preserve"> of </w:t>
      </w:r>
      <w:r w:rsidR="0020174B">
        <w:rPr>
          <w:sz w:val="24"/>
          <w:szCs w:val="24"/>
        </w:rPr>
        <w:t>10.9” iPad Air</w:t>
      </w:r>
      <w:r w:rsidR="00682310">
        <w:rPr>
          <w:sz w:val="24"/>
          <w:szCs w:val="24"/>
        </w:rPr>
        <w:t xml:space="preserve">  (Product Number</w:t>
      </w:r>
      <w:r w:rsidR="0074169B">
        <w:rPr>
          <w:sz w:val="24"/>
          <w:szCs w:val="24"/>
        </w:rPr>
        <w:t xml:space="preserve">: </w:t>
      </w:r>
      <w:r w:rsidR="00682310">
        <w:rPr>
          <w:sz w:val="24"/>
          <w:szCs w:val="24"/>
        </w:rPr>
        <w:t xml:space="preserve"> PYFM2LL/A)</w:t>
      </w:r>
    </w:p>
    <w:p w14:paraId="4CA7E3CD" w14:textId="77777777" w:rsidR="0020174B" w:rsidRDefault="0020174B" w:rsidP="002017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Capacity:  64 GB</w:t>
      </w:r>
    </w:p>
    <w:p w14:paraId="5FDB08EF" w14:textId="77777777" w:rsidR="0020174B" w:rsidRDefault="0020174B" w:rsidP="002017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Connectivity:  802.11ax Wi-Fi 6</w:t>
      </w:r>
    </w:p>
    <w:p w14:paraId="70F2B461" w14:textId="77777777" w:rsidR="0020174B" w:rsidRDefault="0020174B" w:rsidP="002017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Engraving:  Neshoba County School District</w:t>
      </w:r>
    </w:p>
    <w:p w14:paraId="29FEDB3C" w14:textId="77777777" w:rsidR="0020174B" w:rsidRDefault="0020174B" w:rsidP="002017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AppleCare+ for iPad – 3 years coverage</w:t>
      </w:r>
      <w:r w:rsidR="0074169B">
        <w:rPr>
          <w:sz w:val="24"/>
          <w:szCs w:val="24"/>
        </w:rPr>
        <w:t xml:space="preserve">  (Product</w:t>
      </w:r>
      <w:r w:rsidR="00682310">
        <w:rPr>
          <w:sz w:val="24"/>
          <w:szCs w:val="24"/>
        </w:rPr>
        <w:t xml:space="preserve"> Number</w:t>
      </w:r>
      <w:r w:rsidR="0074169B">
        <w:rPr>
          <w:sz w:val="24"/>
          <w:szCs w:val="24"/>
        </w:rPr>
        <w:t xml:space="preserve">: </w:t>
      </w:r>
      <w:r w:rsidR="00682310">
        <w:rPr>
          <w:sz w:val="24"/>
          <w:szCs w:val="24"/>
        </w:rPr>
        <w:t xml:space="preserve"> S7743LL/A)</w:t>
      </w:r>
    </w:p>
    <w:p w14:paraId="312D5926" w14:textId="77777777" w:rsidR="0020174B" w:rsidRDefault="0020174B" w:rsidP="0020174B">
      <w:pPr>
        <w:pStyle w:val="NoSpacing"/>
        <w:rPr>
          <w:sz w:val="24"/>
          <w:szCs w:val="24"/>
        </w:rPr>
      </w:pPr>
    </w:p>
    <w:p w14:paraId="33C1E42B" w14:textId="77777777" w:rsidR="003228A4" w:rsidRPr="00484096" w:rsidRDefault="003228A4" w:rsidP="0048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Publish:  Wednesday, June 16 and Wednesday June 23</w:t>
      </w:r>
      <w:r w:rsidR="00C96FA2">
        <w:rPr>
          <w:sz w:val="24"/>
          <w:szCs w:val="24"/>
        </w:rPr>
        <w:t>, 2021.</w:t>
      </w:r>
    </w:p>
    <w:sectPr w:rsidR="003228A4" w:rsidRPr="004840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93F5" w14:textId="77777777" w:rsidR="00E90EE7" w:rsidRDefault="00E90EE7" w:rsidP="00484096">
      <w:pPr>
        <w:spacing w:after="0" w:line="240" w:lineRule="auto"/>
      </w:pPr>
      <w:r>
        <w:separator/>
      </w:r>
    </w:p>
  </w:endnote>
  <w:endnote w:type="continuationSeparator" w:id="0">
    <w:p w14:paraId="4B83116C" w14:textId="77777777" w:rsidR="00E90EE7" w:rsidRDefault="00E90EE7" w:rsidP="0048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ECB0" w14:textId="77777777" w:rsidR="00E90EE7" w:rsidRDefault="00E90EE7" w:rsidP="00484096">
      <w:pPr>
        <w:spacing w:after="0" w:line="240" w:lineRule="auto"/>
      </w:pPr>
      <w:r>
        <w:separator/>
      </w:r>
    </w:p>
  </w:footnote>
  <w:footnote w:type="continuationSeparator" w:id="0">
    <w:p w14:paraId="029A988E" w14:textId="77777777" w:rsidR="00E90EE7" w:rsidRDefault="00E90EE7" w:rsidP="0048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D7DE" w14:textId="77777777" w:rsidR="00484096" w:rsidRDefault="00484096" w:rsidP="00484096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Advertisement for Bids</w:t>
    </w:r>
  </w:p>
  <w:p w14:paraId="2D6E1C0B" w14:textId="77777777" w:rsidR="00484096" w:rsidRPr="00484096" w:rsidRDefault="00484096" w:rsidP="00484096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Neshoba County Schools</w:t>
    </w:r>
  </w:p>
  <w:p w14:paraId="743694E7" w14:textId="77777777" w:rsidR="00484096" w:rsidRDefault="00484096" w:rsidP="004840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5E5C"/>
    <w:multiLevelType w:val="hybridMultilevel"/>
    <w:tmpl w:val="89C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96"/>
    <w:rsid w:val="00092B37"/>
    <w:rsid w:val="001F63B8"/>
    <w:rsid w:val="0020174B"/>
    <w:rsid w:val="00255661"/>
    <w:rsid w:val="00301075"/>
    <w:rsid w:val="003228A4"/>
    <w:rsid w:val="0041152D"/>
    <w:rsid w:val="004740B4"/>
    <w:rsid w:val="00484096"/>
    <w:rsid w:val="004E77C2"/>
    <w:rsid w:val="005D7530"/>
    <w:rsid w:val="006062D9"/>
    <w:rsid w:val="00682310"/>
    <w:rsid w:val="006D6ACE"/>
    <w:rsid w:val="00727C7A"/>
    <w:rsid w:val="0074169B"/>
    <w:rsid w:val="008A5C5A"/>
    <w:rsid w:val="008A7A6F"/>
    <w:rsid w:val="009A6DF3"/>
    <w:rsid w:val="00AB1D31"/>
    <w:rsid w:val="00BF1D16"/>
    <w:rsid w:val="00C96FA2"/>
    <w:rsid w:val="00C9789E"/>
    <w:rsid w:val="00E43FF5"/>
    <w:rsid w:val="00E90EE7"/>
    <w:rsid w:val="00EA69BF"/>
    <w:rsid w:val="00F0495C"/>
    <w:rsid w:val="00F1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235F"/>
  <w15:chartTrackingRefBased/>
  <w15:docId w15:val="{846A8DB4-DB10-40A4-BA87-E2BC336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96"/>
  </w:style>
  <w:style w:type="paragraph" w:styleId="Footer">
    <w:name w:val="footer"/>
    <w:basedOn w:val="Normal"/>
    <w:link w:val="FooterChar"/>
    <w:uiPriority w:val="99"/>
    <w:unhideWhenUsed/>
    <w:rsid w:val="0048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Manning</dc:creator>
  <cp:keywords/>
  <dc:description/>
  <cp:lastModifiedBy>Secret Luckett</cp:lastModifiedBy>
  <cp:revision>2</cp:revision>
  <dcterms:created xsi:type="dcterms:W3CDTF">2021-06-17T13:47:00Z</dcterms:created>
  <dcterms:modified xsi:type="dcterms:W3CDTF">2021-06-17T13:47:00Z</dcterms:modified>
</cp:coreProperties>
</file>