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D74" w:rsidRPr="00233271" w:rsidRDefault="004432D2" w:rsidP="004432D2">
      <w:pPr>
        <w:tabs>
          <w:tab w:val="center" w:pos="5040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REQUEST</w:t>
      </w:r>
      <w:r w:rsidR="00EB1883">
        <w:rPr>
          <w:rFonts w:ascii="Times New Roman" w:hAnsi="Times New Roman"/>
          <w:b/>
          <w:sz w:val="24"/>
        </w:rPr>
        <w:t xml:space="preserve"> FOR</w:t>
      </w:r>
      <w:r>
        <w:rPr>
          <w:rFonts w:ascii="Times New Roman" w:hAnsi="Times New Roman"/>
          <w:b/>
          <w:sz w:val="24"/>
        </w:rPr>
        <w:t xml:space="preserve"> QUALIFICATIONS FOR </w:t>
      </w:r>
      <w:r w:rsidR="00152C25" w:rsidRPr="00233271">
        <w:rPr>
          <w:rFonts w:ascii="Times New Roman" w:hAnsi="Times New Roman"/>
          <w:b/>
          <w:sz w:val="24"/>
        </w:rPr>
        <w:t>ENGINEERING</w:t>
      </w:r>
      <w:r w:rsidR="00216D74" w:rsidRPr="00233271">
        <w:rPr>
          <w:rFonts w:ascii="Times New Roman" w:hAnsi="Times New Roman"/>
          <w:b/>
          <w:sz w:val="24"/>
        </w:rPr>
        <w:t xml:space="preserve"> SERVICES</w:t>
      </w:r>
    </w:p>
    <w:p w:rsidR="00216D74" w:rsidRDefault="00216D74" w:rsidP="00216D74">
      <w:pPr>
        <w:jc w:val="both"/>
        <w:rPr>
          <w:rFonts w:ascii="Times New Roman" w:hAnsi="Times New Roman"/>
          <w:sz w:val="24"/>
        </w:rPr>
      </w:pPr>
    </w:p>
    <w:p w:rsidR="00216D74" w:rsidRDefault="004432D2" w:rsidP="008344A0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is a Request for Qualifications (RFQ)</w:t>
      </w:r>
      <w:r w:rsidR="00216D74">
        <w:rPr>
          <w:rFonts w:ascii="Times New Roman" w:hAnsi="Times New Roman"/>
          <w:sz w:val="24"/>
        </w:rPr>
        <w:t xml:space="preserve"> to provide </w:t>
      </w:r>
      <w:r w:rsidR="00152C25">
        <w:rPr>
          <w:rFonts w:ascii="Times New Roman" w:hAnsi="Times New Roman"/>
          <w:sz w:val="24"/>
        </w:rPr>
        <w:t>Engineering</w:t>
      </w:r>
      <w:r w:rsidR="000270EE">
        <w:rPr>
          <w:rFonts w:ascii="Times New Roman" w:hAnsi="Times New Roman"/>
          <w:sz w:val="24"/>
        </w:rPr>
        <w:t xml:space="preserve"> Services for George County Boar</w:t>
      </w:r>
      <w:r w:rsidR="009A4F07">
        <w:rPr>
          <w:rFonts w:ascii="Times New Roman" w:hAnsi="Times New Roman"/>
          <w:sz w:val="24"/>
        </w:rPr>
        <w:t xml:space="preserve">d of Supervisors, Mississippi’s Small Municipalities and </w:t>
      </w:r>
      <w:r w:rsidR="00702E8C">
        <w:rPr>
          <w:rFonts w:ascii="Times New Roman" w:hAnsi="Times New Roman"/>
          <w:sz w:val="24"/>
        </w:rPr>
        <w:t>Limited Population Counties</w:t>
      </w:r>
      <w:r w:rsidR="00F00BA6">
        <w:rPr>
          <w:rFonts w:ascii="Times New Roman" w:hAnsi="Times New Roman"/>
          <w:sz w:val="24"/>
        </w:rPr>
        <w:t xml:space="preserve"> Grant</w:t>
      </w:r>
      <w:r w:rsidR="00D54586">
        <w:rPr>
          <w:rFonts w:ascii="Times New Roman" w:hAnsi="Times New Roman"/>
          <w:sz w:val="24"/>
        </w:rPr>
        <w:t xml:space="preserve"> </w:t>
      </w:r>
      <w:r w:rsidR="00994186">
        <w:rPr>
          <w:rFonts w:ascii="Times New Roman" w:hAnsi="Times New Roman"/>
          <w:sz w:val="24"/>
        </w:rPr>
        <w:t>project</w:t>
      </w:r>
      <w:r w:rsidR="00702E8C">
        <w:rPr>
          <w:rFonts w:ascii="Times New Roman" w:hAnsi="Times New Roman"/>
          <w:sz w:val="24"/>
        </w:rPr>
        <w:t xml:space="preserve"> through the Mississippi Development Authority (MDA)</w:t>
      </w:r>
      <w:r w:rsidR="00216D74">
        <w:rPr>
          <w:rFonts w:ascii="Times New Roman" w:hAnsi="Times New Roman"/>
          <w:sz w:val="24"/>
        </w:rPr>
        <w:t>. The grant will</w:t>
      </w:r>
      <w:r w:rsidR="00D620F7">
        <w:rPr>
          <w:rFonts w:ascii="Times New Roman" w:hAnsi="Times New Roman"/>
          <w:sz w:val="24"/>
        </w:rPr>
        <w:t xml:space="preserve"> be utilized for the purpose of </w:t>
      </w:r>
      <w:r w:rsidR="00B6306E">
        <w:rPr>
          <w:rFonts w:ascii="Times New Roman" w:hAnsi="Times New Roman"/>
          <w:sz w:val="24"/>
        </w:rPr>
        <w:t>connecting</w:t>
      </w:r>
      <w:r w:rsidR="00043775">
        <w:rPr>
          <w:rFonts w:ascii="Times New Roman" w:hAnsi="Times New Roman"/>
          <w:sz w:val="24"/>
        </w:rPr>
        <w:t xml:space="preserve"> to existing 6” sewer force main, construction of a sewer lift station, construction of a </w:t>
      </w:r>
      <w:r w:rsidR="00040519">
        <w:rPr>
          <w:rFonts w:ascii="Times New Roman" w:hAnsi="Times New Roman"/>
          <w:sz w:val="24"/>
        </w:rPr>
        <w:t>4-</w:t>
      </w:r>
      <w:r w:rsidR="00043775">
        <w:rPr>
          <w:rFonts w:ascii="Times New Roman" w:hAnsi="Times New Roman"/>
          <w:sz w:val="24"/>
        </w:rPr>
        <w:t xml:space="preserve">6” sewer force main </w:t>
      </w:r>
      <w:r w:rsidR="00B6306E">
        <w:rPr>
          <w:rFonts w:ascii="Times New Roman" w:hAnsi="Times New Roman"/>
          <w:sz w:val="24"/>
        </w:rPr>
        <w:t>which will be connected</w:t>
      </w:r>
      <w:r w:rsidR="00043775">
        <w:rPr>
          <w:rFonts w:ascii="Times New Roman" w:hAnsi="Times New Roman"/>
          <w:sz w:val="24"/>
        </w:rPr>
        <w:t xml:space="preserve"> to the new sewer lift station, 1,300 linear feet of </w:t>
      </w:r>
      <w:r w:rsidR="00040519">
        <w:rPr>
          <w:rFonts w:ascii="Times New Roman" w:hAnsi="Times New Roman"/>
          <w:sz w:val="24"/>
        </w:rPr>
        <w:t>4-6</w:t>
      </w:r>
      <w:r w:rsidR="00043775">
        <w:rPr>
          <w:rFonts w:ascii="Times New Roman" w:hAnsi="Times New Roman"/>
          <w:sz w:val="24"/>
        </w:rPr>
        <w:t>” PVC wastewater line, and two new concrete sewer manholes</w:t>
      </w:r>
      <w:r w:rsidR="00702E8C">
        <w:rPr>
          <w:rFonts w:ascii="Times New Roman" w:hAnsi="Times New Roman"/>
          <w:sz w:val="24"/>
        </w:rPr>
        <w:t xml:space="preserve">. </w:t>
      </w:r>
    </w:p>
    <w:p w:rsidR="007D45F5" w:rsidRDefault="00216D74" w:rsidP="008344A0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You </w:t>
      </w:r>
      <w:r w:rsidR="004432D2">
        <w:rPr>
          <w:rFonts w:ascii="Times New Roman" w:hAnsi="Times New Roman"/>
          <w:sz w:val="24"/>
        </w:rPr>
        <w:t>are invited to submit a RFQ</w:t>
      </w:r>
      <w:r>
        <w:rPr>
          <w:rFonts w:ascii="Times New Roman" w:hAnsi="Times New Roman"/>
          <w:sz w:val="24"/>
        </w:rPr>
        <w:t xml:space="preserve">, to the </w:t>
      </w:r>
      <w:r w:rsidR="000270EE">
        <w:rPr>
          <w:rFonts w:ascii="Times New Roman" w:hAnsi="Times New Roman"/>
          <w:sz w:val="24"/>
        </w:rPr>
        <w:t>George County Chancery Clerks Office</w:t>
      </w:r>
      <w:r>
        <w:rPr>
          <w:rFonts w:ascii="Times New Roman" w:hAnsi="Times New Roman"/>
          <w:sz w:val="24"/>
        </w:rPr>
        <w:t xml:space="preserve">; </w:t>
      </w:r>
      <w:r w:rsidR="000270EE">
        <w:rPr>
          <w:rFonts w:ascii="Times New Roman" w:hAnsi="Times New Roman"/>
          <w:sz w:val="24"/>
        </w:rPr>
        <w:t>355 Cox Street, MS 39452</w:t>
      </w:r>
      <w:r>
        <w:rPr>
          <w:rFonts w:ascii="Times New Roman" w:hAnsi="Times New Roman"/>
          <w:sz w:val="24"/>
        </w:rPr>
        <w:t xml:space="preserve">; no later than </w:t>
      </w:r>
      <w:r w:rsidR="000270EE">
        <w:rPr>
          <w:rFonts w:ascii="Times New Roman" w:hAnsi="Times New Roman"/>
          <w:b/>
          <w:sz w:val="24"/>
          <w:u w:val="single"/>
        </w:rPr>
        <w:t>4</w:t>
      </w:r>
      <w:r w:rsidR="00152C25">
        <w:rPr>
          <w:rFonts w:ascii="Times New Roman" w:hAnsi="Times New Roman"/>
          <w:b/>
          <w:sz w:val="24"/>
          <w:u w:val="single"/>
        </w:rPr>
        <w:t>:00 p.m.</w:t>
      </w:r>
      <w:r w:rsidR="00152C25" w:rsidRPr="005A6805">
        <w:rPr>
          <w:rFonts w:ascii="Times New Roman" w:hAnsi="Times New Roman"/>
          <w:b/>
          <w:sz w:val="24"/>
          <w:u w:val="single"/>
        </w:rPr>
        <w:t xml:space="preserve"> </w:t>
      </w:r>
      <w:r w:rsidRPr="005A6805">
        <w:rPr>
          <w:rFonts w:ascii="Times New Roman" w:hAnsi="Times New Roman"/>
          <w:b/>
          <w:sz w:val="24"/>
          <w:u w:val="single"/>
        </w:rPr>
        <w:t>loca</w:t>
      </w:r>
      <w:r w:rsidR="00481BD2">
        <w:rPr>
          <w:rFonts w:ascii="Times New Roman" w:hAnsi="Times New Roman"/>
          <w:b/>
          <w:sz w:val="24"/>
          <w:u w:val="single"/>
        </w:rPr>
        <w:t xml:space="preserve">l time on </w:t>
      </w:r>
      <w:r w:rsidR="00043775">
        <w:rPr>
          <w:rFonts w:ascii="Times New Roman" w:hAnsi="Times New Roman"/>
          <w:b/>
          <w:sz w:val="24"/>
          <w:u w:val="single"/>
        </w:rPr>
        <w:t>March 25, 2019</w:t>
      </w:r>
      <w:r w:rsidRPr="003A36D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</w:t>
      </w:r>
      <w:r w:rsidR="00393362">
        <w:rPr>
          <w:rFonts w:ascii="Times New Roman" w:hAnsi="Times New Roman"/>
          <w:sz w:val="24"/>
        </w:rPr>
        <w:t>Those desiring consideration should submit one original</w:t>
      </w:r>
      <w:r w:rsidR="00C943C7">
        <w:rPr>
          <w:rFonts w:ascii="Times New Roman" w:hAnsi="Times New Roman"/>
          <w:sz w:val="24"/>
        </w:rPr>
        <w:t xml:space="preserve"> RFQ</w:t>
      </w:r>
      <w:r w:rsidR="00393362">
        <w:rPr>
          <w:rFonts w:ascii="Times New Roman" w:hAnsi="Times New Roman"/>
          <w:sz w:val="24"/>
        </w:rPr>
        <w:t xml:space="preserve"> and five copies. T</w:t>
      </w:r>
      <w:r w:rsidR="00623E1C">
        <w:rPr>
          <w:rFonts w:ascii="Times New Roman" w:hAnsi="Times New Roman"/>
          <w:sz w:val="24"/>
        </w:rPr>
        <w:t xml:space="preserve">he proposals will be reviewed at the next regularly scheduled </w:t>
      </w:r>
      <w:r w:rsidR="00393362" w:rsidRPr="003A36D6">
        <w:rPr>
          <w:rFonts w:ascii="Times New Roman" w:hAnsi="Times New Roman"/>
          <w:sz w:val="24"/>
        </w:rPr>
        <w:t>Board of Super</w:t>
      </w:r>
      <w:r w:rsidR="003A36D6" w:rsidRPr="003A36D6">
        <w:rPr>
          <w:rFonts w:ascii="Times New Roman" w:hAnsi="Times New Roman"/>
          <w:sz w:val="24"/>
        </w:rPr>
        <w:t>visors</w:t>
      </w:r>
      <w:r w:rsidR="00623E1C">
        <w:rPr>
          <w:rFonts w:ascii="Times New Roman" w:hAnsi="Times New Roman"/>
          <w:sz w:val="24"/>
        </w:rPr>
        <w:t xml:space="preserve"> meeting</w:t>
      </w:r>
      <w:r w:rsidR="00393362" w:rsidRPr="003A36D6">
        <w:rPr>
          <w:rFonts w:ascii="Times New Roman" w:hAnsi="Times New Roman"/>
          <w:sz w:val="24"/>
        </w:rPr>
        <w:t>.</w:t>
      </w:r>
    </w:p>
    <w:p w:rsidR="007D45F5" w:rsidRDefault="00216D74" w:rsidP="008344A0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contract will be awarded to the re</w:t>
      </w:r>
      <w:r w:rsidR="00C943C7">
        <w:rPr>
          <w:rFonts w:ascii="Times New Roman" w:hAnsi="Times New Roman"/>
          <w:sz w:val="24"/>
        </w:rPr>
        <w:t>sponsible offeror whose RFQ</w:t>
      </w:r>
      <w:r>
        <w:rPr>
          <w:rFonts w:ascii="Times New Roman" w:hAnsi="Times New Roman"/>
          <w:sz w:val="24"/>
        </w:rPr>
        <w:t xml:space="preserve"> is written within a competitive range and determined to be the most advantageous to the </w:t>
      </w:r>
      <w:r w:rsidR="000270EE">
        <w:rPr>
          <w:rFonts w:ascii="Times New Roman" w:hAnsi="Times New Roman"/>
          <w:sz w:val="24"/>
        </w:rPr>
        <w:t>County</w:t>
      </w:r>
      <w:r>
        <w:rPr>
          <w:rFonts w:ascii="Times New Roman" w:hAnsi="Times New Roman"/>
          <w:sz w:val="24"/>
        </w:rPr>
        <w:t>, all factors considered.  Factors to be co</w:t>
      </w:r>
      <w:r w:rsidR="004432D2">
        <w:rPr>
          <w:rFonts w:ascii="Times New Roman" w:hAnsi="Times New Roman"/>
          <w:sz w:val="24"/>
        </w:rPr>
        <w:t>nsidered in evaluating RFQ</w:t>
      </w:r>
      <w:r>
        <w:rPr>
          <w:rFonts w:ascii="Times New Roman" w:hAnsi="Times New Roman"/>
          <w:sz w:val="24"/>
        </w:rPr>
        <w:t xml:space="preserve"> and their relative importance are set forth below.</w:t>
      </w:r>
    </w:p>
    <w:p w:rsidR="00216D74" w:rsidRDefault="00BE1B8C" w:rsidP="00216D74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</w:t>
      </w:r>
      <w:r w:rsidR="00F80056">
        <w:rPr>
          <w:rFonts w:ascii="Times New Roman" w:hAnsi="Times New Roman"/>
          <w:sz w:val="24"/>
        </w:rPr>
        <w:t>engineer</w:t>
      </w:r>
      <w:r w:rsidR="00216D74">
        <w:rPr>
          <w:rFonts w:ascii="Times New Roman" w:hAnsi="Times New Roman"/>
          <w:sz w:val="24"/>
        </w:rPr>
        <w:t xml:space="preserve"> shall perform all necessary services to properly carry out the activities of the project in accordance </w:t>
      </w:r>
      <w:r w:rsidR="00216D74" w:rsidRPr="003A36D6">
        <w:rPr>
          <w:rFonts w:ascii="Times New Roman" w:hAnsi="Times New Roman"/>
          <w:sz w:val="24"/>
        </w:rPr>
        <w:t xml:space="preserve">with </w:t>
      </w:r>
      <w:r w:rsidR="00C943C7" w:rsidRPr="003A36D6">
        <w:rPr>
          <w:rFonts w:ascii="Times New Roman" w:hAnsi="Times New Roman"/>
          <w:sz w:val="24"/>
        </w:rPr>
        <w:t xml:space="preserve">all </w:t>
      </w:r>
      <w:r w:rsidR="003A36D6" w:rsidRPr="003A36D6">
        <w:rPr>
          <w:rFonts w:ascii="Times New Roman" w:hAnsi="Times New Roman"/>
          <w:sz w:val="24"/>
        </w:rPr>
        <w:t>MDA</w:t>
      </w:r>
      <w:r w:rsidR="00C943C7" w:rsidRPr="003A36D6">
        <w:rPr>
          <w:rFonts w:ascii="Times New Roman" w:hAnsi="Times New Roman"/>
          <w:sz w:val="24"/>
        </w:rPr>
        <w:t xml:space="preserve"> requirements</w:t>
      </w:r>
      <w:r w:rsidR="00C943C7">
        <w:rPr>
          <w:rFonts w:ascii="Times New Roman" w:hAnsi="Times New Roman"/>
          <w:sz w:val="24"/>
        </w:rPr>
        <w:t xml:space="preserve"> and State/</w:t>
      </w:r>
      <w:r w:rsidR="00216D74">
        <w:rPr>
          <w:rFonts w:ascii="Times New Roman" w:hAnsi="Times New Roman"/>
          <w:sz w:val="24"/>
        </w:rPr>
        <w:t>Federal laws.  The project includes the following activities:</w:t>
      </w:r>
    </w:p>
    <w:p w:rsidR="00216D74" w:rsidRDefault="00216D74" w:rsidP="00216D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A.  </w:t>
      </w:r>
      <w:r w:rsidRPr="003A36D6">
        <w:rPr>
          <w:rFonts w:ascii="Times New Roman" w:hAnsi="Times New Roman"/>
          <w:sz w:val="24"/>
        </w:rPr>
        <w:t xml:space="preserve">Prepare </w:t>
      </w:r>
      <w:r w:rsidR="003A36D6" w:rsidRPr="003A36D6">
        <w:rPr>
          <w:rFonts w:ascii="Times New Roman" w:hAnsi="Times New Roman"/>
          <w:sz w:val="24"/>
        </w:rPr>
        <w:t>final</w:t>
      </w:r>
      <w:r w:rsidR="003A36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plans and specifications for the project;</w:t>
      </w:r>
    </w:p>
    <w:p w:rsidR="00216D74" w:rsidRDefault="00216D74" w:rsidP="00216D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B.  Prepare and distribute bid packets (ensuring that </w:t>
      </w:r>
      <w:r w:rsidRPr="00B4254E">
        <w:rPr>
          <w:rFonts w:ascii="Times New Roman" w:hAnsi="Times New Roman"/>
          <w:sz w:val="24"/>
        </w:rPr>
        <w:t xml:space="preserve">all </w:t>
      </w:r>
      <w:r w:rsidR="00B4254E" w:rsidRPr="00B4254E">
        <w:rPr>
          <w:rFonts w:ascii="Times New Roman" w:hAnsi="Times New Roman"/>
          <w:sz w:val="24"/>
        </w:rPr>
        <w:t>MDA</w:t>
      </w:r>
      <w:r w:rsidR="00C943C7" w:rsidRPr="00B4254E">
        <w:rPr>
          <w:rFonts w:ascii="Times New Roman" w:hAnsi="Times New Roman"/>
          <w:sz w:val="24"/>
        </w:rPr>
        <w:t xml:space="preserve">, </w:t>
      </w:r>
      <w:r w:rsidRPr="00B4254E">
        <w:rPr>
          <w:rFonts w:ascii="Times New Roman" w:hAnsi="Times New Roman"/>
          <w:sz w:val="24"/>
        </w:rPr>
        <w:t>Federal</w:t>
      </w:r>
      <w:r w:rsidR="00C943C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and State requirements are met in contract preparation);</w:t>
      </w:r>
    </w:p>
    <w:p w:rsidR="00216D74" w:rsidRDefault="00216D74" w:rsidP="00216D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C.  Assist in bid opening and prepare bid tabulation;</w:t>
      </w:r>
    </w:p>
    <w:p w:rsidR="00216D74" w:rsidRDefault="00216D74" w:rsidP="00216D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D.  Conduct pre-construction conference with contractor(s) and staff representatives, documenting files with minutes of meeting;</w:t>
      </w:r>
    </w:p>
    <w:p w:rsidR="007D45F5" w:rsidRDefault="00216D74" w:rsidP="00216D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E.  Conduct work-in-progress inspections giving periodic reports to the Board and approving any and all partial payment requests.</w:t>
      </w:r>
    </w:p>
    <w:p w:rsidR="00216D74" w:rsidRDefault="00216D74" w:rsidP="00216D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BA2D0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The contract will be on a fixed price basis.  Those desiring consi</w:t>
      </w:r>
      <w:r w:rsidR="004432D2">
        <w:rPr>
          <w:rFonts w:ascii="Times New Roman" w:hAnsi="Times New Roman"/>
          <w:sz w:val="24"/>
        </w:rPr>
        <w:t>deration should submit RFQ</w:t>
      </w:r>
      <w:r>
        <w:rPr>
          <w:rFonts w:ascii="Times New Roman" w:hAnsi="Times New Roman"/>
          <w:sz w:val="24"/>
        </w:rPr>
        <w:t xml:space="preserve"> by the time and date stated above and must include the following:</w:t>
      </w:r>
    </w:p>
    <w:p w:rsidR="00216D74" w:rsidRDefault="00216D74" w:rsidP="00216D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 </w:t>
      </w:r>
      <w:r>
        <w:rPr>
          <w:rFonts w:ascii="Times New Roman" w:hAnsi="Times New Roman"/>
          <w:sz w:val="24"/>
          <w:u w:val="single"/>
        </w:rPr>
        <w:t>Qualifications</w:t>
      </w:r>
      <w:r>
        <w:rPr>
          <w:rFonts w:ascii="Times New Roman" w:hAnsi="Times New Roman"/>
          <w:sz w:val="24"/>
        </w:rPr>
        <w:t xml:space="preserve"> - List of qualifications of each staff person to be assigned to the project.</w:t>
      </w:r>
    </w:p>
    <w:p w:rsidR="00216D74" w:rsidRDefault="00216D74" w:rsidP="00216D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  <w:u w:val="single"/>
        </w:rPr>
        <w:t>Experience</w:t>
      </w:r>
      <w:r>
        <w:rPr>
          <w:rFonts w:ascii="Times New Roman" w:hAnsi="Times New Roman"/>
          <w:sz w:val="24"/>
        </w:rPr>
        <w:t xml:space="preserve"> - Information regarding the experience of the firm.  Information shall include types of project activities undertaken.</w:t>
      </w:r>
    </w:p>
    <w:p w:rsidR="007D45F5" w:rsidRDefault="00216D74" w:rsidP="00216D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  <w:u w:val="single"/>
        </w:rPr>
        <w:t>Capacity for Performance</w:t>
      </w:r>
      <w:r>
        <w:rPr>
          <w:rFonts w:ascii="Times New Roman" w:hAnsi="Times New Roman"/>
          <w:sz w:val="24"/>
        </w:rPr>
        <w:t xml:space="preserve"> - Identify the numbers and titles of staff available to be assigned to provide services.  Also include an estimated time required to accomplish each phase of the project.</w:t>
      </w:r>
    </w:p>
    <w:p w:rsidR="00216D74" w:rsidRDefault="00C943C7" w:rsidP="00216D74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</w:t>
      </w:r>
      <w:r w:rsidR="004432D2">
        <w:rPr>
          <w:rFonts w:ascii="Times New Roman" w:hAnsi="Times New Roman"/>
          <w:sz w:val="24"/>
        </w:rPr>
        <w:t xml:space="preserve"> RFQ</w:t>
      </w:r>
      <w:r w:rsidR="00216D74">
        <w:rPr>
          <w:rFonts w:ascii="Times New Roman" w:hAnsi="Times New Roman"/>
          <w:sz w:val="24"/>
        </w:rPr>
        <w:t xml:space="preserve"> w</w:t>
      </w:r>
      <w:r w:rsidR="0051101D">
        <w:rPr>
          <w:rFonts w:ascii="Times New Roman" w:hAnsi="Times New Roman"/>
          <w:sz w:val="24"/>
        </w:rPr>
        <w:t xml:space="preserve">ill be reviewed </w:t>
      </w:r>
      <w:r w:rsidR="0051101D" w:rsidRPr="00B27E38">
        <w:rPr>
          <w:rFonts w:ascii="Times New Roman" w:hAnsi="Times New Roman"/>
          <w:sz w:val="24"/>
        </w:rPr>
        <w:t xml:space="preserve">by the </w:t>
      </w:r>
      <w:r w:rsidR="000270EE" w:rsidRPr="00B27E38">
        <w:rPr>
          <w:rFonts w:ascii="Times New Roman" w:hAnsi="Times New Roman"/>
          <w:sz w:val="24"/>
        </w:rPr>
        <w:t xml:space="preserve">Board President and </w:t>
      </w:r>
      <w:r w:rsidR="00B27E38">
        <w:rPr>
          <w:rFonts w:ascii="Times New Roman" w:hAnsi="Times New Roman"/>
          <w:sz w:val="24"/>
        </w:rPr>
        <w:t xml:space="preserve">by a </w:t>
      </w:r>
      <w:r w:rsidR="00B27E38" w:rsidRPr="00B27E38">
        <w:rPr>
          <w:rFonts w:ascii="Times New Roman" w:hAnsi="Times New Roman"/>
          <w:sz w:val="24"/>
        </w:rPr>
        <w:t>committee appoin</w:t>
      </w:r>
      <w:r w:rsidR="00B27E38">
        <w:rPr>
          <w:rFonts w:ascii="Times New Roman" w:hAnsi="Times New Roman"/>
          <w:sz w:val="24"/>
        </w:rPr>
        <w:t xml:space="preserve">ted by the Board of Supervisors </w:t>
      </w:r>
      <w:r w:rsidR="00216D74">
        <w:rPr>
          <w:rFonts w:ascii="Times New Roman" w:hAnsi="Times New Roman"/>
          <w:sz w:val="24"/>
        </w:rPr>
        <w:t>using the above criteria</w:t>
      </w:r>
      <w:r w:rsidR="000270EE">
        <w:rPr>
          <w:rFonts w:ascii="Times New Roman" w:hAnsi="Times New Roman"/>
          <w:sz w:val="24"/>
        </w:rPr>
        <w:t xml:space="preserve">.  </w:t>
      </w:r>
      <w:r w:rsidR="00216D74">
        <w:rPr>
          <w:rFonts w:ascii="Times New Roman" w:hAnsi="Times New Roman"/>
          <w:sz w:val="24"/>
        </w:rPr>
        <w:t>All proposals will be rated on the following syste</w:t>
      </w:r>
      <w:r w:rsidR="00393362">
        <w:rPr>
          <w:rFonts w:ascii="Times New Roman" w:hAnsi="Times New Roman"/>
          <w:sz w:val="24"/>
        </w:rPr>
        <w:t xml:space="preserve">m to determine </w:t>
      </w:r>
      <w:r w:rsidR="00862119">
        <w:rPr>
          <w:rFonts w:ascii="Times New Roman" w:hAnsi="Times New Roman"/>
          <w:sz w:val="24"/>
        </w:rPr>
        <w:t xml:space="preserve">the best </w:t>
      </w:r>
      <w:r w:rsidR="00393362">
        <w:rPr>
          <w:rFonts w:ascii="Times New Roman" w:hAnsi="Times New Roman"/>
          <w:sz w:val="24"/>
        </w:rPr>
        <w:t>offeror</w:t>
      </w:r>
      <w:r w:rsidR="00216D74">
        <w:rPr>
          <w:rFonts w:ascii="Times New Roman" w:hAnsi="Times New Roman"/>
          <w:sz w:val="24"/>
        </w:rPr>
        <w:t>: Qualificat</w:t>
      </w:r>
      <w:r w:rsidR="00333258">
        <w:rPr>
          <w:rFonts w:ascii="Times New Roman" w:hAnsi="Times New Roman"/>
          <w:sz w:val="24"/>
        </w:rPr>
        <w:t>i</w:t>
      </w:r>
      <w:r w:rsidR="00216D74">
        <w:rPr>
          <w:rFonts w:ascii="Times New Roman" w:hAnsi="Times New Roman"/>
          <w:sz w:val="24"/>
        </w:rPr>
        <w:t xml:space="preserve">ons-40, Experience-40, Capacity-20, Total: 100 Points.  Negotiations will be conducted to determine a mutually satisfactory contract first with the offeror receiving the highest number of points.  Contractual awards will be made to the qualified offeror whose proposal is most advantageous to </w:t>
      </w:r>
      <w:r w:rsidR="000270EE">
        <w:rPr>
          <w:rFonts w:ascii="Times New Roman" w:hAnsi="Times New Roman"/>
          <w:sz w:val="24"/>
        </w:rPr>
        <w:t>George County</w:t>
      </w:r>
      <w:r w:rsidR="00216D74">
        <w:rPr>
          <w:rFonts w:ascii="Times New Roman" w:hAnsi="Times New Roman"/>
          <w:sz w:val="24"/>
        </w:rPr>
        <w:t>.</w:t>
      </w:r>
    </w:p>
    <w:p w:rsidR="00216D74" w:rsidRDefault="000270EE" w:rsidP="00216D74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George County Board of Supervisors</w:t>
      </w:r>
      <w:r w:rsidR="005A6805">
        <w:rPr>
          <w:rFonts w:ascii="Times New Roman" w:hAnsi="Times New Roman"/>
          <w:sz w:val="24"/>
        </w:rPr>
        <w:t xml:space="preserve"> </w:t>
      </w:r>
      <w:r w:rsidR="00216D74">
        <w:rPr>
          <w:rFonts w:ascii="Times New Roman" w:hAnsi="Times New Roman"/>
          <w:sz w:val="24"/>
        </w:rPr>
        <w:t xml:space="preserve">reserves the right to reject any and all proposals.  </w:t>
      </w:r>
    </w:p>
    <w:p w:rsidR="00216D74" w:rsidRPr="005A6805" w:rsidRDefault="000270EE" w:rsidP="00043775">
      <w:pPr>
        <w:ind w:firstLine="72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George County</w:t>
      </w:r>
      <w:r w:rsidR="005A6805">
        <w:rPr>
          <w:rFonts w:ascii="Times New Roman" w:hAnsi="Times New Roman"/>
          <w:sz w:val="24"/>
        </w:rPr>
        <w:t xml:space="preserve"> </w:t>
      </w:r>
      <w:r w:rsidR="00216D74">
        <w:rPr>
          <w:rFonts w:ascii="Times New Roman" w:hAnsi="Times New Roman"/>
          <w:sz w:val="24"/>
        </w:rPr>
        <w:t xml:space="preserve">is an Equal Opportunity Employer. </w:t>
      </w:r>
    </w:p>
    <w:p w:rsidR="00216D74" w:rsidRDefault="00216D74"/>
    <w:sectPr w:rsidR="00216D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74"/>
    <w:rsid w:val="000270EE"/>
    <w:rsid w:val="00040519"/>
    <w:rsid w:val="00043775"/>
    <w:rsid w:val="000E6F34"/>
    <w:rsid w:val="00152C25"/>
    <w:rsid w:val="00216D74"/>
    <w:rsid w:val="00233271"/>
    <w:rsid w:val="00241CCC"/>
    <w:rsid w:val="00333258"/>
    <w:rsid w:val="003838E5"/>
    <w:rsid w:val="00392EBC"/>
    <w:rsid w:val="00393362"/>
    <w:rsid w:val="003A36D6"/>
    <w:rsid w:val="004432D2"/>
    <w:rsid w:val="004458E9"/>
    <w:rsid w:val="00474296"/>
    <w:rsid w:val="00481BD2"/>
    <w:rsid w:val="004C31BD"/>
    <w:rsid w:val="0051101D"/>
    <w:rsid w:val="00557A80"/>
    <w:rsid w:val="005A6805"/>
    <w:rsid w:val="005B74D8"/>
    <w:rsid w:val="005F6939"/>
    <w:rsid w:val="00623E1C"/>
    <w:rsid w:val="00702E8C"/>
    <w:rsid w:val="007756D0"/>
    <w:rsid w:val="007D45F5"/>
    <w:rsid w:val="007E0A12"/>
    <w:rsid w:val="008344A0"/>
    <w:rsid w:val="00862119"/>
    <w:rsid w:val="00881DFE"/>
    <w:rsid w:val="008B1EB8"/>
    <w:rsid w:val="008E517F"/>
    <w:rsid w:val="008E69DC"/>
    <w:rsid w:val="00942FB8"/>
    <w:rsid w:val="00994186"/>
    <w:rsid w:val="009A4F07"/>
    <w:rsid w:val="009C6724"/>
    <w:rsid w:val="00B27E38"/>
    <w:rsid w:val="00B4254E"/>
    <w:rsid w:val="00B448EF"/>
    <w:rsid w:val="00B6306E"/>
    <w:rsid w:val="00BA2D09"/>
    <w:rsid w:val="00BE1B8C"/>
    <w:rsid w:val="00C150A0"/>
    <w:rsid w:val="00C943C7"/>
    <w:rsid w:val="00CE68CB"/>
    <w:rsid w:val="00D54586"/>
    <w:rsid w:val="00D620F7"/>
    <w:rsid w:val="00D97276"/>
    <w:rsid w:val="00DD66D4"/>
    <w:rsid w:val="00DF37B5"/>
    <w:rsid w:val="00E12200"/>
    <w:rsid w:val="00EB1883"/>
    <w:rsid w:val="00F00BA6"/>
    <w:rsid w:val="00F80056"/>
    <w:rsid w:val="00F96AD0"/>
    <w:rsid w:val="00FF3B6E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229338-C33F-42FE-9D92-298A50BC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6D74"/>
    <w:pPr>
      <w:widowControl w:val="0"/>
      <w:autoSpaceDE w:val="0"/>
      <w:autoSpaceDN w:val="0"/>
      <w:adjustRightInd w:val="0"/>
    </w:pPr>
    <w:rPr>
      <w:rFonts w:ascii="Lucida Console" w:hAnsi="Lucida Conso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5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5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PROVIDE PROPOSALS FOR</vt:lpstr>
    </vt:vector>
  </TitlesOfParts>
  <Company>swmpdd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PROVIDE PROPOSALS FOR</dc:title>
  <dc:creator>kflanagan</dc:creator>
  <cp:lastModifiedBy>Secret Luckett</cp:lastModifiedBy>
  <cp:revision>2</cp:revision>
  <cp:lastPrinted>2019-02-27T20:52:00Z</cp:lastPrinted>
  <dcterms:created xsi:type="dcterms:W3CDTF">2019-03-06T14:18:00Z</dcterms:created>
  <dcterms:modified xsi:type="dcterms:W3CDTF">2019-03-06T14:18:00Z</dcterms:modified>
</cp:coreProperties>
</file>