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48BCC" w14:textId="77777777" w:rsidR="008D63F2" w:rsidRDefault="008D63F2" w:rsidP="008D63F2">
      <w:pPr>
        <w:jc w:val="center"/>
        <w:rPr>
          <w:rFonts w:ascii="Times New Roman" w:hAnsi="Times New Roman" w:cs="Times New Roman"/>
        </w:rPr>
      </w:pPr>
      <w:r w:rsidRPr="00FC2C3D">
        <w:rPr>
          <w:rFonts w:ascii="Times New Roman" w:hAnsi="Times New Roman" w:cs="Times New Roman"/>
        </w:rPr>
        <w:t>NOTICE TO BIDDERS</w:t>
      </w:r>
    </w:p>
    <w:p w14:paraId="42F3E3D5" w14:textId="705DFF55" w:rsidR="008D63F2" w:rsidRDefault="008D63F2" w:rsidP="008D63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Proposals will be received by the Mississippi Transportation Commission at its offices at 401 North West Street, Procurement Division, 5</w:t>
      </w:r>
      <w:r w:rsidRPr="00FC2C3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Floor, Jackson, Mississippi, until</w:t>
      </w:r>
      <w:r w:rsidR="00F20F66">
        <w:rPr>
          <w:rFonts w:ascii="Times New Roman" w:hAnsi="Times New Roman" w:cs="Times New Roman"/>
        </w:rPr>
        <w:t xml:space="preserve"> 4:00 P.M., Friday, </w:t>
      </w:r>
      <w:r w:rsidR="0028003F">
        <w:rPr>
          <w:rFonts w:ascii="Times New Roman" w:hAnsi="Times New Roman" w:cs="Times New Roman"/>
        </w:rPr>
        <w:t xml:space="preserve">June </w:t>
      </w:r>
      <w:r w:rsidR="0029010B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,</w:t>
      </w:r>
      <w:r w:rsidR="00F20F66">
        <w:rPr>
          <w:rFonts w:ascii="Times New Roman" w:hAnsi="Times New Roman" w:cs="Times New Roman"/>
        </w:rPr>
        <w:t xml:space="preserve"> </w:t>
      </w:r>
      <w:proofErr w:type="gramStart"/>
      <w:r w:rsidR="00F20F66">
        <w:rPr>
          <w:rFonts w:ascii="Times New Roman" w:hAnsi="Times New Roman" w:cs="Times New Roman"/>
        </w:rPr>
        <w:t>202</w:t>
      </w:r>
      <w:r w:rsidR="0028003F"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for the following:   </w:t>
      </w:r>
      <w:r w:rsidR="00F20F66">
        <w:rPr>
          <w:rFonts w:ascii="Times New Roman" w:hAnsi="Times New Roman" w:cs="Times New Roman"/>
          <w:b/>
        </w:rPr>
        <w:t>GROUP DENTAL INSURANCE POLICY</w:t>
      </w:r>
    </w:p>
    <w:p w14:paraId="21782A3D" w14:textId="77777777" w:rsidR="008D63F2" w:rsidRDefault="008D63F2" w:rsidP="008D63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Detailed information and Bid Package may be obtained from Harris </w:t>
      </w:r>
      <w:proofErr w:type="spellStart"/>
      <w:r>
        <w:rPr>
          <w:rFonts w:ascii="Times New Roman" w:hAnsi="Times New Roman" w:cs="Times New Roman"/>
        </w:rPr>
        <w:t>VanBuskirk</w:t>
      </w:r>
      <w:proofErr w:type="spellEnd"/>
      <w:r>
        <w:rPr>
          <w:rFonts w:ascii="Times New Roman" w:hAnsi="Times New Roman" w:cs="Times New Roman"/>
        </w:rPr>
        <w:t xml:space="preserve"> of the Procurement Division. (601) 359-7300.</w:t>
      </w:r>
    </w:p>
    <w:p w14:paraId="19F9210E" w14:textId="0701B6BE" w:rsidR="008D63F2" w:rsidRDefault="0028003F" w:rsidP="008D63F2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BRAD WHITE</w:t>
      </w:r>
      <w:r w:rsidR="008D63F2">
        <w:rPr>
          <w:rFonts w:ascii="Times New Roman" w:hAnsi="Times New Roman" w:cs="Times New Roman"/>
        </w:rPr>
        <w:t>, EXECUTIVE DIRECTOR</w:t>
      </w:r>
    </w:p>
    <w:p w14:paraId="0575E716" w14:textId="77777777" w:rsidR="008D63F2" w:rsidRDefault="008D63F2" w:rsidP="008D63F2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MISSISSIPPI DEPARTMENT OF TRANSPORTATION</w:t>
      </w:r>
    </w:p>
    <w:p w14:paraId="172EF808" w14:textId="77777777" w:rsidR="00F77DA6" w:rsidRDefault="00F77DA6"/>
    <w:sectPr w:rsidR="00F77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3F2"/>
    <w:rsid w:val="0028003F"/>
    <w:rsid w:val="0029010B"/>
    <w:rsid w:val="00383FB2"/>
    <w:rsid w:val="00672856"/>
    <w:rsid w:val="008D63F2"/>
    <w:rsid w:val="00F20F66"/>
    <w:rsid w:val="00F7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1B4D"/>
  <w15:docId w15:val="{6A099D52-FC2A-4FFD-9263-B3CC77C5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Vanbuskirk, Harris</dc:creator>
  <cp:lastModifiedBy>Vanbuskirk, Harris</cp:lastModifiedBy>
  <cp:revision>2</cp:revision>
  <dcterms:created xsi:type="dcterms:W3CDTF">2022-05-25T19:38:00Z</dcterms:created>
  <dcterms:modified xsi:type="dcterms:W3CDTF">2022-05-25T19:38:00Z</dcterms:modified>
</cp:coreProperties>
</file>