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25" w:rsidRDefault="00316D25">
      <w:pPr>
        <w:pStyle w:val="Normal1"/>
        <w:keepNext/>
        <w:widowControl w:val="0"/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NON-LEGAL NOTICE</w:t>
      </w:r>
    </w:p>
    <w:p w:rsidR="00316D25" w:rsidRDefault="00316D25">
      <w:pPr>
        <w:pStyle w:val="Normal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D25" w:rsidRDefault="00316D25">
      <w:pPr>
        <w:pStyle w:val="Normal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Statements of Qualifications</w:t>
      </w:r>
    </w:p>
    <w:p w:rsidR="00316D25" w:rsidRDefault="00316D25">
      <w:pPr>
        <w:pStyle w:val="Normal1"/>
        <w:widowControl w:val="0"/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D25" w:rsidRDefault="00316D25">
      <w:pPr>
        <w:pStyle w:val="Normal1"/>
        <w:widowControl w:val="0"/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Town of Prentiss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Prentiss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, intends to solicit Statements of Qualifications for Professional Grant Preparer and Grant Administration Services on the Mississippi Home Corporation HOME Grant.  Packages will be accepted until the hour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4:00 p.m.</w:t>
      </w:r>
      <w:r>
        <w:rPr>
          <w:rFonts w:ascii="Times New Roman" w:hAnsi="Times New Roman" w:cs="Times New Roman"/>
          <w:sz w:val="24"/>
          <w:szCs w:val="24"/>
        </w:rPr>
        <w:t xml:space="preserve"> local time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August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6, 2018</w:t>
      </w:r>
      <w:r>
        <w:rPr>
          <w:rFonts w:ascii="Times New Roman" w:hAnsi="Times New Roman" w:cs="Times New Roman"/>
          <w:sz w:val="24"/>
          <w:szCs w:val="24"/>
        </w:rPr>
        <w:t xml:space="preserve"> at the office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City Clerk, 911 Third St. Prentiss, MS  39474.  Qualifications will be read during the regular Board Meeting of the Town of Prentiss on Tuesday, August 7, 2018 at 6:00 p.m. </w:t>
      </w:r>
    </w:p>
    <w:p w:rsidR="00316D25" w:rsidRDefault="00316D25">
      <w:pPr>
        <w:pStyle w:val="Normal1"/>
        <w:widowControl w:val="0"/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selected firm must have proven ability to effectively implement the rules and responsibilities related to the HOME-Homeowner Rehabilitation Program.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desiring consideration should submit proposals by the time and date stated above and must include the following: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Qualifications: List of qualifications of each staff person to be assigned to the project.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Experience: Information regarding the experience of the firm. This should include the types of projects undertaken.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Capacity for performance: Identify the title of staff available to be assigned to provide services.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 will be evaluated according to the following factors: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Qualifications:  20 Points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Experience:   20 Points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Capacity of the Consultant: 20 Points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Familiarity with the HOME Project: 40 Points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parties must submit their qualifications for consideration by August 6, 2018 at 4:00 p.m.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25" w:rsidRDefault="00316D25">
      <w:pPr>
        <w:pStyle w:val="Normal1"/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should be mailed to: Town of Prentiss, ATTN:  RFP 2018 HOME Project, Post Office Box 1344, Prentiss, MS  39474. Proposals may be hand delivered to:  City Hall, 911 Third St., Prentiss, MS  39474.</w:t>
      </w:r>
    </w:p>
    <w:p w:rsidR="00316D25" w:rsidRDefault="00316D25">
      <w:pPr>
        <w:pStyle w:val="Normal1"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D25" w:rsidRDefault="00316D25">
      <w:pPr>
        <w:pStyle w:val="Normal1"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contact Missy Jones, City Clerk, at 601-792-5196.</w:t>
      </w:r>
    </w:p>
    <w:p w:rsidR="00316D25" w:rsidRDefault="00316D25">
      <w:pPr>
        <w:pStyle w:val="Normal1"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D25" w:rsidRDefault="00316D25">
      <w:pPr>
        <w:pStyle w:val="Normal1"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D25" w:rsidRDefault="00316D25">
      <w:pPr>
        <w:pStyle w:val="Normal1"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D25" w:rsidRDefault="00316D25">
      <w:pPr>
        <w:pStyle w:val="Normal1"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to newspaper:</w:t>
      </w:r>
    </w:p>
    <w:p w:rsidR="00316D25" w:rsidRDefault="00316D25">
      <w:pPr>
        <w:pStyle w:val="Normal1"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D25" w:rsidRDefault="00316D25">
      <w:pPr>
        <w:pStyle w:val="Normal1"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 in legal OR nonlegal July 18</w:t>
      </w:r>
    </w:p>
    <w:sectPr w:rsidR="00316D25" w:rsidSect="00316D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25"/>
    <w:rsid w:val="001B6C9E"/>
    <w:rsid w:val="003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E4837C-0BE2-4B5E-AE25-E8E95B4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D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D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D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D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D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D25"/>
    <w:rPr>
      <w:b/>
      <w:bCs/>
    </w:rPr>
  </w:style>
  <w:style w:type="paragraph" w:customStyle="1" w:styleId="Normal1">
    <w:name w:val="Normal1"/>
    <w:uiPriority w:val="99"/>
    <w:pPr>
      <w:spacing w:line="276" w:lineRule="auto"/>
    </w:pPr>
    <w:rPr>
      <w:rFonts w:ascii="Arial" w:hAnsi="Arial" w:cs="Arial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D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pPr>
      <w:keepNext/>
      <w:keepLines/>
      <w:spacing w:after="32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16D2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NON-LEGAL NOTICE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NON-LEGAL NOTICE</dc:title>
  <dc:subject/>
  <dc:creator>bbi</dc:creator>
  <cp:keywords/>
  <dc:description/>
  <cp:lastModifiedBy>Luckett, Secret</cp:lastModifiedBy>
  <cp:revision>2</cp:revision>
  <dcterms:created xsi:type="dcterms:W3CDTF">2018-07-16T15:58:00Z</dcterms:created>
  <dcterms:modified xsi:type="dcterms:W3CDTF">2018-07-16T15:58:00Z</dcterms:modified>
</cp:coreProperties>
</file>