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EBE6" w14:textId="77777777" w:rsidR="00FC555E" w:rsidRDefault="00FC555E" w:rsidP="00D85379">
      <w:pPr>
        <w:jc w:val="center"/>
        <w:rPr>
          <w:b/>
          <w:bCs/>
          <w:sz w:val="28"/>
          <w:szCs w:val="32"/>
        </w:rPr>
      </w:pPr>
      <w:bookmarkStart w:id="0" w:name="_GoBack"/>
      <w:bookmarkEnd w:id="0"/>
    </w:p>
    <w:p w14:paraId="089AC215" w14:textId="77777777" w:rsidR="00D85379" w:rsidRPr="00850BA4" w:rsidRDefault="00D85379" w:rsidP="00D85379">
      <w:pPr>
        <w:jc w:val="center"/>
        <w:rPr>
          <w:b/>
          <w:bCs/>
          <w:sz w:val="28"/>
          <w:szCs w:val="32"/>
        </w:rPr>
      </w:pPr>
      <w:r w:rsidRPr="00850BA4">
        <w:rPr>
          <w:b/>
          <w:bCs/>
          <w:sz w:val="28"/>
          <w:szCs w:val="32"/>
        </w:rPr>
        <w:t>ADVERTISEMENT FOR BIDS – NOTICE TO CONTRACTORS</w:t>
      </w:r>
    </w:p>
    <w:p w14:paraId="341445D8" w14:textId="67066619" w:rsidR="00D85379" w:rsidRPr="00850BA4" w:rsidRDefault="003442E1" w:rsidP="00D85379">
      <w:pPr>
        <w:jc w:val="center"/>
        <w:rPr>
          <w:b/>
          <w:bCs/>
          <w:sz w:val="28"/>
          <w:szCs w:val="32"/>
        </w:rPr>
      </w:pPr>
      <w:r>
        <w:rPr>
          <w:b/>
          <w:bCs/>
          <w:sz w:val="28"/>
          <w:szCs w:val="32"/>
        </w:rPr>
        <w:t xml:space="preserve">OB CURTIS WATER TREATMENT PLANT </w:t>
      </w:r>
      <w:r w:rsidR="00A52106">
        <w:rPr>
          <w:b/>
          <w:bCs/>
          <w:sz w:val="28"/>
          <w:szCs w:val="32"/>
        </w:rPr>
        <w:t xml:space="preserve">MEMBRANE FILTER SYSTEM </w:t>
      </w:r>
      <w:r w:rsidR="00211EFC">
        <w:rPr>
          <w:b/>
          <w:bCs/>
          <w:sz w:val="28"/>
          <w:szCs w:val="32"/>
        </w:rPr>
        <w:t>INSTALLATION PROJECT</w:t>
      </w:r>
    </w:p>
    <w:p w14:paraId="08C83B60" w14:textId="77777777" w:rsidR="00D85379" w:rsidRPr="00850BA4" w:rsidRDefault="00D85379" w:rsidP="00D85379">
      <w:pPr>
        <w:jc w:val="center"/>
        <w:rPr>
          <w:b/>
          <w:bCs/>
          <w:sz w:val="28"/>
          <w:szCs w:val="32"/>
        </w:rPr>
      </w:pPr>
      <w:r w:rsidRPr="00850BA4">
        <w:rPr>
          <w:b/>
          <w:bCs/>
          <w:sz w:val="28"/>
          <w:szCs w:val="32"/>
        </w:rPr>
        <w:t>Jackson, Mississippi</w:t>
      </w:r>
    </w:p>
    <w:p w14:paraId="049A856E" w14:textId="77777777" w:rsidR="00D85379" w:rsidRPr="001C7980" w:rsidRDefault="00D85379" w:rsidP="00D85379">
      <w:pPr>
        <w:jc w:val="center"/>
        <w:rPr>
          <w:b/>
          <w:sz w:val="18"/>
          <w:szCs w:val="18"/>
        </w:rPr>
      </w:pPr>
    </w:p>
    <w:p w14:paraId="36FD7F3D" w14:textId="77777777" w:rsidR="00D85379" w:rsidRPr="001C7980" w:rsidRDefault="00D85379" w:rsidP="00D85379">
      <w:pPr>
        <w:jc w:val="center"/>
        <w:rPr>
          <w:b/>
          <w:sz w:val="18"/>
          <w:szCs w:val="18"/>
        </w:rPr>
      </w:pPr>
    </w:p>
    <w:p w14:paraId="36071C6E" w14:textId="31051062" w:rsidR="00D85379" w:rsidRPr="00850BA4" w:rsidRDefault="00D85379" w:rsidP="00D85379">
      <w:pPr>
        <w:jc w:val="both"/>
        <w:rPr>
          <w:color w:val="000000"/>
          <w:szCs w:val="18"/>
        </w:rPr>
      </w:pPr>
      <w:r w:rsidRPr="00850BA4">
        <w:rPr>
          <w:color w:val="000000"/>
          <w:szCs w:val="18"/>
        </w:rPr>
        <w:t xml:space="preserve">Sealed bids will be received by the City of Jackson, Mississippi, until 3:30 P.M. CST, </w:t>
      </w:r>
      <w:r>
        <w:rPr>
          <w:color w:val="000000"/>
          <w:szCs w:val="18"/>
          <w:u w:val="single"/>
        </w:rPr>
        <w:t>Tuesday</w:t>
      </w:r>
      <w:r w:rsidRPr="00850BA4">
        <w:rPr>
          <w:color w:val="000000"/>
          <w:szCs w:val="18"/>
          <w:u w:val="single"/>
        </w:rPr>
        <w:t>,</w:t>
      </w:r>
      <w:r w:rsidR="00A52106">
        <w:rPr>
          <w:color w:val="000000"/>
          <w:szCs w:val="18"/>
          <w:u w:val="single"/>
        </w:rPr>
        <w:t xml:space="preserve"> </w:t>
      </w:r>
      <w:r w:rsidR="00F0153B">
        <w:rPr>
          <w:color w:val="000000"/>
          <w:szCs w:val="18"/>
          <w:u w:val="single"/>
        </w:rPr>
        <w:t>August 6, 2019</w:t>
      </w:r>
      <w:r w:rsidRPr="00850BA4">
        <w:rPr>
          <w:color w:val="000000"/>
          <w:szCs w:val="18"/>
        </w:rPr>
        <w:t xml:space="preserve"> at the City Clerk’s Office located at 219 S. President St., for supplying all labor, materials and equipment as required under the plans and specifications for</w:t>
      </w:r>
      <w:r w:rsidRPr="00850BA4">
        <w:rPr>
          <w:b/>
          <w:bCs/>
          <w:color w:val="000000"/>
          <w:szCs w:val="18"/>
        </w:rPr>
        <w:t xml:space="preserve"> </w:t>
      </w:r>
      <w:r w:rsidRPr="00850BA4">
        <w:rPr>
          <w:color w:val="000000"/>
          <w:szCs w:val="18"/>
        </w:rPr>
        <w:t xml:space="preserve">the construction of </w:t>
      </w:r>
      <w:r w:rsidR="003442E1">
        <w:rPr>
          <w:b/>
          <w:color w:val="000000"/>
          <w:szCs w:val="18"/>
        </w:rPr>
        <w:t>OB CURTIS WATER TREATMENT PLANT</w:t>
      </w:r>
      <w:r w:rsidR="00E3271F">
        <w:rPr>
          <w:b/>
          <w:color w:val="000000"/>
          <w:szCs w:val="18"/>
        </w:rPr>
        <w:t xml:space="preserve"> </w:t>
      </w:r>
      <w:r w:rsidR="00A52106">
        <w:rPr>
          <w:b/>
          <w:color w:val="000000"/>
          <w:szCs w:val="18"/>
        </w:rPr>
        <w:t>MEMBRANE FILTER SYSTEM</w:t>
      </w:r>
      <w:r w:rsidR="00211EFC">
        <w:rPr>
          <w:b/>
          <w:color w:val="000000"/>
          <w:szCs w:val="18"/>
        </w:rPr>
        <w:t xml:space="preserve"> </w:t>
      </w:r>
      <w:r w:rsidR="00905701">
        <w:rPr>
          <w:b/>
          <w:color w:val="000000"/>
          <w:szCs w:val="18"/>
        </w:rPr>
        <w:t xml:space="preserve">INSTALLATION </w:t>
      </w:r>
      <w:r w:rsidR="00E3271F">
        <w:rPr>
          <w:b/>
          <w:color w:val="000000"/>
          <w:szCs w:val="18"/>
        </w:rPr>
        <w:t>PROJECT</w:t>
      </w:r>
      <w:r w:rsidR="000777BA">
        <w:rPr>
          <w:b/>
          <w:color w:val="000000"/>
          <w:szCs w:val="18"/>
        </w:rPr>
        <w:t>, SRF LOAN NO. DWI-L250008-0</w:t>
      </w:r>
      <w:r w:rsidR="00A52106">
        <w:rPr>
          <w:b/>
          <w:color w:val="000000"/>
          <w:szCs w:val="18"/>
        </w:rPr>
        <w:t>1</w:t>
      </w:r>
      <w:r w:rsidR="00D81D72">
        <w:rPr>
          <w:b/>
          <w:color w:val="000000"/>
          <w:szCs w:val="18"/>
        </w:rPr>
        <w:t>.</w:t>
      </w:r>
      <w:r w:rsidRPr="00850BA4">
        <w:rPr>
          <w:color w:val="000000"/>
          <w:szCs w:val="18"/>
        </w:rPr>
        <w:t xml:space="preserve"> Please address envelope to City Clerk, P.O. Box 17, Jackson, MS 39205.</w:t>
      </w:r>
    </w:p>
    <w:p w14:paraId="49DA768F" w14:textId="77777777" w:rsidR="00D85379" w:rsidRDefault="00D85379" w:rsidP="00D85379">
      <w:pPr>
        <w:jc w:val="both"/>
        <w:rPr>
          <w:szCs w:val="18"/>
        </w:rPr>
      </w:pPr>
    </w:p>
    <w:p w14:paraId="5D033A8B" w14:textId="017BBCC1" w:rsidR="00D85379" w:rsidRPr="00850BA4" w:rsidRDefault="00D85379" w:rsidP="00D85379">
      <w:pPr>
        <w:jc w:val="both"/>
        <w:rPr>
          <w:szCs w:val="18"/>
        </w:rPr>
      </w:pPr>
      <w:r w:rsidRPr="00850BA4">
        <w:rPr>
          <w:szCs w:val="18"/>
        </w:rPr>
        <w:t xml:space="preserve">The entire project must be completed within </w:t>
      </w:r>
      <w:r w:rsidR="00E433ED">
        <w:rPr>
          <w:szCs w:val="18"/>
        </w:rPr>
        <w:t>(</w:t>
      </w:r>
      <w:r w:rsidR="00A52106">
        <w:rPr>
          <w:szCs w:val="18"/>
        </w:rPr>
        <w:t>90</w:t>
      </w:r>
      <w:r>
        <w:rPr>
          <w:szCs w:val="18"/>
        </w:rPr>
        <w:t>)</w:t>
      </w:r>
      <w:r w:rsidRPr="00850BA4">
        <w:rPr>
          <w:szCs w:val="18"/>
        </w:rPr>
        <w:t xml:space="preserve"> calendar days.  The contract will be subject to liquidated damages in the amount </w:t>
      </w:r>
      <w:r w:rsidR="00FD30B1">
        <w:rPr>
          <w:szCs w:val="18"/>
        </w:rPr>
        <w:t xml:space="preserve">of </w:t>
      </w:r>
      <w:r w:rsidR="004B7DAE">
        <w:rPr>
          <w:szCs w:val="18"/>
        </w:rPr>
        <w:t>five</w:t>
      </w:r>
      <w:r w:rsidR="00FD30B1">
        <w:rPr>
          <w:szCs w:val="18"/>
        </w:rPr>
        <w:t xml:space="preserve"> hundred</w:t>
      </w:r>
      <w:r w:rsidR="00D40CFD">
        <w:rPr>
          <w:szCs w:val="18"/>
        </w:rPr>
        <w:t xml:space="preserve"> dollars</w:t>
      </w:r>
      <w:r w:rsidR="00FD30B1">
        <w:rPr>
          <w:szCs w:val="18"/>
        </w:rPr>
        <w:t xml:space="preserve"> </w:t>
      </w:r>
      <w:r w:rsidRPr="00850BA4">
        <w:rPr>
          <w:szCs w:val="18"/>
        </w:rPr>
        <w:t>($</w:t>
      </w:r>
      <w:r w:rsidR="00D40CFD">
        <w:rPr>
          <w:szCs w:val="18"/>
        </w:rPr>
        <w:t>500</w:t>
      </w:r>
      <w:r w:rsidRPr="00850BA4">
        <w:rPr>
          <w:szCs w:val="18"/>
        </w:rPr>
        <w:t>.00) per calendar day for each consecutive calendar day in which the contract time is exceeded.</w:t>
      </w:r>
    </w:p>
    <w:p w14:paraId="5FE9C43B" w14:textId="77777777" w:rsidR="00D85379" w:rsidRPr="0011186B" w:rsidRDefault="00D85379" w:rsidP="00D85379">
      <w:pPr>
        <w:jc w:val="both"/>
        <w:rPr>
          <w:szCs w:val="18"/>
        </w:rPr>
      </w:pPr>
    </w:p>
    <w:p w14:paraId="2619EE31" w14:textId="77777777" w:rsidR="00D85379" w:rsidRDefault="00D85379" w:rsidP="00D85379">
      <w:pPr>
        <w:jc w:val="both"/>
        <w:rPr>
          <w:szCs w:val="18"/>
        </w:rPr>
      </w:pPr>
      <w:r w:rsidRPr="0011186B">
        <w:rPr>
          <w:szCs w:val="18"/>
        </w:rPr>
        <w:t xml:space="preserve">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is committed to the principle of non-discrimination in public contracting. It is the policy of 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to promote full an equal business opportunity for all persons doing business with the City. As a precondition to selection, </w:t>
      </w:r>
    </w:p>
    <w:p w14:paraId="4BD390B6" w14:textId="77777777" w:rsidR="00D85379" w:rsidRDefault="00D85379" w:rsidP="00D85379">
      <w:pPr>
        <w:jc w:val="both"/>
        <w:rPr>
          <w:szCs w:val="18"/>
        </w:rPr>
      </w:pPr>
      <w:r w:rsidRPr="0011186B">
        <w:rPr>
          <w:szCs w:val="18"/>
        </w:rPr>
        <w:t xml:space="preserve">each contractor, bidder or offeror shall submit a completed and signed Equal Business Opportunity (EBO) </w:t>
      </w:r>
      <w:r>
        <w:rPr>
          <w:szCs w:val="18"/>
        </w:rPr>
        <w:t>plan</w:t>
      </w:r>
      <w:r w:rsidRPr="0011186B">
        <w:rPr>
          <w:szCs w:val="18"/>
        </w:rPr>
        <w:t>. Failure to comply with the City’s ordinance shall disqualify a contractor, bidder or offeror from being awarded an eligible contract. For more information on the City of Jackson’s Equal Business Opportunity Program, please contact</w:t>
      </w:r>
      <w:r>
        <w:rPr>
          <w:szCs w:val="18"/>
        </w:rPr>
        <w:t xml:space="preserve"> Michael Davis with </w:t>
      </w:r>
      <w:r w:rsidRPr="0011186B">
        <w:rPr>
          <w:szCs w:val="18"/>
        </w:rPr>
        <w:t>the office of Econ</w:t>
      </w:r>
      <w:r>
        <w:rPr>
          <w:szCs w:val="18"/>
        </w:rPr>
        <w:t>omic Development at (601) 960-185</w:t>
      </w:r>
      <w:r w:rsidRPr="0011186B">
        <w:rPr>
          <w:szCs w:val="18"/>
        </w:rPr>
        <w:t>6. Copies of the ordinance, EBO Plan Applications and a copy of the Program are available at 200 South President Street,</w:t>
      </w:r>
      <w:r>
        <w:rPr>
          <w:szCs w:val="18"/>
        </w:rPr>
        <w:t xml:space="preserve"> </w:t>
      </w:r>
      <w:r w:rsidRPr="0011186B">
        <w:rPr>
          <w:szCs w:val="18"/>
        </w:rPr>
        <w:t xml:space="preserve">Warren Hood </w:t>
      </w:r>
      <w:r w:rsidR="00FD30B1">
        <w:rPr>
          <w:szCs w:val="18"/>
        </w:rPr>
        <w:t>Building, Second Floor, Jackson,</w:t>
      </w:r>
      <w:r w:rsidRPr="0011186B">
        <w:rPr>
          <w:szCs w:val="18"/>
        </w:rPr>
        <w:t xml:space="preserve"> Mississippi.</w:t>
      </w:r>
    </w:p>
    <w:p w14:paraId="0E6377D4" w14:textId="77777777" w:rsidR="00D85379" w:rsidRDefault="00D85379" w:rsidP="00D85379">
      <w:pPr>
        <w:tabs>
          <w:tab w:val="left" w:pos="6735"/>
        </w:tabs>
        <w:jc w:val="both"/>
        <w:rPr>
          <w:szCs w:val="18"/>
        </w:rPr>
      </w:pPr>
      <w:r>
        <w:rPr>
          <w:szCs w:val="18"/>
        </w:rPr>
        <w:tab/>
      </w:r>
    </w:p>
    <w:p w14:paraId="18F8AE19" w14:textId="77777777" w:rsidR="00D85379" w:rsidRPr="005C532A" w:rsidRDefault="00D85379" w:rsidP="00D85379">
      <w:pPr>
        <w:autoSpaceDE w:val="0"/>
        <w:autoSpaceDN w:val="0"/>
        <w:jc w:val="both"/>
        <w:rPr>
          <w:iCs/>
          <w:sz w:val="22"/>
          <w:szCs w:val="22"/>
        </w:rPr>
      </w:pPr>
      <w:r w:rsidRPr="005C532A">
        <w:rPr>
          <w:iCs/>
        </w:rPr>
        <w:t>The City of Jackson, Mississippi (“City of Jackson”) is committed to cultivating and ensuring the quality of life of its citizens, through various programs, employment, initiatives, and assistance. The City encourages all persons, corporations, and/or entities doing business within the City, as well as those who seek to contract with the City on various projects and/or conduct business in the City to assist the City in achieving its goal by strongly considering City residents for employment opportunities.</w:t>
      </w:r>
    </w:p>
    <w:p w14:paraId="173BC3C2" w14:textId="77777777" w:rsidR="00D85379" w:rsidRPr="005C532A" w:rsidRDefault="00D85379" w:rsidP="00D85379">
      <w:pPr>
        <w:autoSpaceDE w:val="0"/>
        <w:autoSpaceDN w:val="0"/>
        <w:jc w:val="both"/>
        <w:rPr>
          <w:iCs/>
        </w:rPr>
      </w:pPr>
    </w:p>
    <w:p w14:paraId="6AD1B8AC" w14:textId="77777777" w:rsidR="00D85379" w:rsidRPr="005C532A" w:rsidRDefault="00D85379" w:rsidP="00D85379">
      <w:pPr>
        <w:pStyle w:val="DefaultText"/>
        <w:jc w:val="both"/>
      </w:pPr>
      <w:r w:rsidRPr="005C532A">
        <w:rPr>
          <w:iCs/>
        </w:rPr>
        <w:t>The City of Jackson hereby notifies all bidders that in compliance with Title VI of the Civil Rights Act of 1964, as amended, 42 U.S.C. 2000d to 2000d-4 that all bidders will be afforded full opportunity to submit bids in response to this invitation and will not be discriminated against on the grounds of race, color, national origin, sex, or disability in consideration for an award.</w:t>
      </w:r>
    </w:p>
    <w:p w14:paraId="0AA69E77" w14:textId="77777777" w:rsidR="00D85379" w:rsidRPr="0011186B" w:rsidRDefault="00D85379" w:rsidP="00D85379">
      <w:pPr>
        <w:jc w:val="both"/>
        <w:rPr>
          <w:szCs w:val="18"/>
        </w:rPr>
      </w:pPr>
    </w:p>
    <w:p w14:paraId="3519F800" w14:textId="77777777" w:rsidR="0029539B" w:rsidRDefault="0029539B" w:rsidP="0029539B">
      <w:pPr>
        <w:autoSpaceDE w:val="0"/>
        <w:autoSpaceDN w:val="0"/>
        <w:adjustRightInd w:val="0"/>
        <w:jc w:val="both"/>
        <w:rPr>
          <w:szCs w:val="18"/>
        </w:rPr>
      </w:pPr>
    </w:p>
    <w:p w14:paraId="404BD764" w14:textId="77777777" w:rsidR="0029539B" w:rsidRDefault="0029539B" w:rsidP="0029539B">
      <w:pPr>
        <w:autoSpaceDE w:val="0"/>
        <w:autoSpaceDN w:val="0"/>
        <w:adjustRightInd w:val="0"/>
        <w:jc w:val="both"/>
        <w:rPr>
          <w:szCs w:val="18"/>
        </w:rPr>
      </w:pPr>
    </w:p>
    <w:p w14:paraId="3892E46E" w14:textId="77777777" w:rsidR="00385F24" w:rsidRPr="00385F24" w:rsidRDefault="00385F24" w:rsidP="00385F24">
      <w:pPr>
        <w:spacing w:after="120"/>
        <w:jc w:val="both"/>
      </w:pPr>
      <w:r w:rsidRPr="00385F24">
        <w:lastRenderedPageBreak/>
        <w:t>Minority and women’s business enterprises are solicited to bid on this contract as prime contractors and are encouraged to make inquiries regarding potential subcontracting opportunities and equipment, material and/or supply needs.</w:t>
      </w:r>
    </w:p>
    <w:p w14:paraId="76522646" w14:textId="77777777" w:rsidR="00385F24" w:rsidRPr="00385F24" w:rsidRDefault="00385F24" w:rsidP="00385F24">
      <w:pPr>
        <w:spacing w:after="120"/>
        <w:jc w:val="both"/>
      </w:pPr>
      <w:r w:rsidRPr="00385F24">
        <w:t>This contract is funded in whole or in part by funds from the Consolidated Appropriations Act of 214 (H.R. 3547); therefore, this project must comply with the American Iron and Steel Requirements of the Act.</w:t>
      </w:r>
    </w:p>
    <w:p w14:paraId="48935539" w14:textId="77777777" w:rsidR="00385F24" w:rsidRPr="00385F24" w:rsidRDefault="00385F24" w:rsidP="00385F24">
      <w:pPr>
        <w:spacing w:after="120"/>
        <w:jc w:val="both"/>
      </w:pPr>
      <w:r w:rsidRPr="00385F24">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the MS Department of Health, the MS Commission on Environmental Quality, nor any of their employees, is or will be a party to this invitation for bids or any resulting or related contracts.  This procurement will be subject to all applicable sections of the Mississippi Code of 1972, </w:t>
      </w:r>
      <w:proofErr w:type="spellStart"/>
      <w:r w:rsidRPr="00385F24">
        <w:t>Annoted</w:t>
      </w:r>
      <w:proofErr w:type="spellEnd"/>
      <w:r w:rsidRPr="00385F24">
        <w:t>, as they apply to local governments, in accordance with Appendix D of the DWSIRLF Program Regulations.</w:t>
      </w:r>
    </w:p>
    <w:p w14:paraId="1954B79E" w14:textId="77777777" w:rsidR="00385F24" w:rsidRDefault="00385F24" w:rsidP="0029539B">
      <w:pPr>
        <w:autoSpaceDE w:val="0"/>
        <w:autoSpaceDN w:val="0"/>
        <w:adjustRightInd w:val="0"/>
        <w:jc w:val="both"/>
        <w:rPr>
          <w:szCs w:val="18"/>
        </w:rPr>
      </w:pPr>
    </w:p>
    <w:p w14:paraId="5739470B" w14:textId="7C6066CD" w:rsidR="0029539B" w:rsidRDefault="0029539B" w:rsidP="0029539B">
      <w:pPr>
        <w:autoSpaceDE w:val="0"/>
        <w:autoSpaceDN w:val="0"/>
        <w:adjustRightInd w:val="0"/>
        <w:jc w:val="both"/>
        <w:rPr>
          <w:szCs w:val="18"/>
        </w:rPr>
      </w:pPr>
      <w:r w:rsidRPr="0029539B">
        <w:rPr>
          <w:szCs w:val="18"/>
        </w:rPr>
        <w:t>The PLANS, SPECIFICATIONS AND CONTRACT DOCUMENTS may be examined at the following locations:</w:t>
      </w:r>
    </w:p>
    <w:p w14:paraId="4B675AF2" w14:textId="77777777" w:rsidR="0029539B" w:rsidRPr="0029539B" w:rsidRDefault="0029539B" w:rsidP="0029539B">
      <w:pPr>
        <w:autoSpaceDE w:val="0"/>
        <w:autoSpaceDN w:val="0"/>
        <w:adjustRightInd w:val="0"/>
        <w:jc w:val="both"/>
        <w:rPr>
          <w:szCs w:val="18"/>
        </w:rPr>
      </w:pPr>
    </w:p>
    <w:p w14:paraId="5718C99C"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Office of the MSDH/DWSIRLF Program: located at 570 East Woodrow Wilson, Suite U232, Jackson MS 39215, call Colleen Cook, Project Manager at 601-576-7518.</w:t>
      </w:r>
    </w:p>
    <w:p w14:paraId="6CFB3B63" w14:textId="25224292" w:rsidR="0029539B" w:rsidRDefault="0029539B" w:rsidP="0029539B">
      <w:pPr>
        <w:numPr>
          <w:ilvl w:val="0"/>
          <w:numId w:val="1"/>
        </w:numPr>
        <w:autoSpaceDE w:val="0"/>
        <w:autoSpaceDN w:val="0"/>
        <w:adjustRightInd w:val="0"/>
        <w:jc w:val="both"/>
        <w:rPr>
          <w:szCs w:val="18"/>
          <w:u w:val="single"/>
        </w:rPr>
      </w:pPr>
      <w:r w:rsidRPr="0029539B">
        <w:rPr>
          <w:szCs w:val="18"/>
          <w:u w:val="single"/>
        </w:rPr>
        <w:t>Office of the Consulting Engine</w:t>
      </w:r>
      <w:r>
        <w:rPr>
          <w:szCs w:val="18"/>
          <w:u w:val="single"/>
        </w:rPr>
        <w:t xml:space="preserve">er: Cornerstone Engineering LLC, </w:t>
      </w:r>
      <w:r w:rsidRPr="0029539B">
        <w:rPr>
          <w:szCs w:val="18"/>
          <w:u w:val="single"/>
        </w:rPr>
        <w:t xml:space="preserve">located at 710 Northside Drive, Suite A, Clinton, MS 39056, call Mauricka McKenzie, </w:t>
      </w:r>
      <w:r w:rsidR="00385F24">
        <w:rPr>
          <w:szCs w:val="18"/>
          <w:u w:val="single"/>
        </w:rPr>
        <w:t xml:space="preserve">P.E., </w:t>
      </w:r>
      <w:r w:rsidRPr="0029539B">
        <w:rPr>
          <w:szCs w:val="18"/>
          <w:u w:val="single"/>
        </w:rPr>
        <w:t>Project Engineer at 601-</w:t>
      </w:r>
      <w:r w:rsidR="00385F24">
        <w:rPr>
          <w:szCs w:val="18"/>
          <w:u w:val="single"/>
        </w:rPr>
        <w:t>473-2403 office</w:t>
      </w:r>
      <w:r w:rsidRPr="0029539B">
        <w:rPr>
          <w:szCs w:val="18"/>
          <w:u w:val="single"/>
        </w:rPr>
        <w:t>.  One copy of the Plans, Specifications and Contract Documents may be procured from the Consulting Engineer, upon payment of $</w:t>
      </w:r>
      <w:r w:rsidR="00905701">
        <w:rPr>
          <w:szCs w:val="18"/>
          <w:u w:val="single"/>
        </w:rPr>
        <w:t>20</w:t>
      </w:r>
      <w:r w:rsidRPr="0029539B">
        <w:rPr>
          <w:szCs w:val="18"/>
          <w:u w:val="single"/>
        </w:rPr>
        <w:t>0, none of which is refundable.</w:t>
      </w:r>
    </w:p>
    <w:p w14:paraId="7D223D5F"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Official bid documents can be downloaded from Central Bidding at www.centralbidding.com.  Electronic bids can be submitted at www.centralbidding.com.  For any questions relating to the electronic bidding process, please call Central Bidding at 225-810-4814</w:t>
      </w:r>
      <w:r>
        <w:rPr>
          <w:b/>
          <w:szCs w:val="18"/>
          <w:u w:val="single"/>
        </w:rPr>
        <w:t>.</w:t>
      </w:r>
    </w:p>
    <w:p w14:paraId="259961D2" w14:textId="77777777" w:rsidR="0029539B" w:rsidRPr="0029539B" w:rsidRDefault="0029539B" w:rsidP="0029539B">
      <w:pPr>
        <w:autoSpaceDE w:val="0"/>
        <w:autoSpaceDN w:val="0"/>
        <w:adjustRightInd w:val="0"/>
        <w:jc w:val="both"/>
        <w:rPr>
          <w:szCs w:val="18"/>
          <w:u w:val="single"/>
        </w:rPr>
      </w:pPr>
    </w:p>
    <w:p w14:paraId="084A75F5" w14:textId="77777777" w:rsidR="0029539B" w:rsidRDefault="0029539B" w:rsidP="0029539B">
      <w:pPr>
        <w:autoSpaceDE w:val="0"/>
        <w:autoSpaceDN w:val="0"/>
        <w:adjustRightInd w:val="0"/>
        <w:jc w:val="both"/>
        <w:rPr>
          <w:szCs w:val="18"/>
        </w:rPr>
      </w:pPr>
      <w:r w:rsidRPr="0029539B">
        <w:rPr>
          <w:szCs w:val="18"/>
        </w:rPr>
        <w:t>The BID SCHEDULE may be examined at the following locations</w:t>
      </w:r>
      <w:r>
        <w:rPr>
          <w:szCs w:val="18"/>
        </w:rPr>
        <w:t>:</w:t>
      </w:r>
    </w:p>
    <w:p w14:paraId="2B9BE21D" w14:textId="77777777" w:rsidR="0029539B" w:rsidRPr="0029539B" w:rsidRDefault="0029539B" w:rsidP="0029539B">
      <w:pPr>
        <w:autoSpaceDE w:val="0"/>
        <w:autoSpaceDN w:val="0"/>
        <w:adjustRightInd w:val="0"/>
        <w:jc w:val="both"/>
        <w:rPr>
          <w:szCs w:val="18"/>
        </w:rPr>
      </w:pPr>
    </w:p>
    <w:p w14:paraId="163E4F86" w14:textId="77777777" w:rsidR="0029539B" w:rsidRPr="0029539B" w:rsidRDefault="0029539B" w:rsidP="0029539B">
      <w:pPr>
        <w:numPr>
          <w:ilvl w:val="0"/>
          <w:numId w:val="2"/>
        </w:numPr>
        <w:autoSpaceDE w:val="0"/>
        <w:autoSpaceDN w:val="0"/>
        <w:adjustRightInd w:val="0"/>
        <w:jc w:val="both"/>
        <w:rPr>
          <w:szCs w:val="18"/>
          <w:u w:val="single"/>
        </w:rPr>
      </w:pPr>
      <w:r w:rsidRPr="0029539B">
        <w:rPr>
          <w:szCs w:val="18"/>
          <w:u w:val="single"/>
        </w:rPr>
        <w:t>Mississippi Procurement Technical Assistance Program (MPTAP)</w:t>
      </w:r>
    </w:p>
    <w:p w14:paraId="6F7D8B1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Mississippi Development Authority, Minority &amp; Small Business Development</w:t>
      </w:r>
    </w:p>
    <w:p w14:paraId="3E4EC3A8"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Woolfolk Building</w:t>
      </w:r>
    </w:p>
    <w:p w14:paraId="6EB4E210"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501 North West Street, Suite B-01</w:t>
      </w:r>
    </w:p>
    <w:p w14:paraId="2C517E71"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Jackson, MS  39201</w:t>
      </w:r>
    </w:p>
    <w:p w14:paraId="4D6C8DF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 xml:space="preserve">Contact:  </w:t>
      </w:r>
      <w:proofErr w:type="spellStart"/>
      <w:r w:rsidRPr="0029539B">
        <w:rPr>
          <w:szCs w:val="18"/>
          <w:u w:val="single"/>
        </w:rPr>
        <w:t>LaTisha</w:t>
      </w:r>
      <w:proofErr w:type="spellEnd"/>
      <w:r w:rsidRPr="0029539B">
        <w:rPr>
          <w:szCs w:val="18"/>
          <w:u w:val="single"/>
        </w:rPr>
        <w:t xml:space="preserve"> Landing 601-359-3448</w:t>
      </w:r>
    </w:p>
    <w:p w14:paraId="5890140D" w14:textId="77777777" w:rsidR="0029539B" w:rsidRDefault="0029539B" w:rsidP="00A63E88">
      <w:pPr>
        <w:autoSpaceDE w:val="0"/>
        <w:autoSpaceDN w:val="0"/>
        <w:adjustRightInd w:val="0"/>
        <w:jc w:val="both"/>
        <w:rPr>
          <w:szCs w:val="18"/>
        </w:rPr>
      </w:pPr>
    </w:p>
    <w:p w14:paraId="2A5E1B34" w14:textId="77777777" w:rsidR="00A63E88" w:rsidRPr="00FB657B" w:rsidRDefault="00A63E88" w:rsidP="00A63E88">
      <w:pPr>
        <w:autoSpaceDE w:val="0"/>
        <w:autoSpaceDN w:val="0"/>
        <w:adjustRightInd w:val="0"/>
        <w:jc w:val="both"/>
        <w:rPr>
          <w:szCs w:val="18"/>
        </w:rPr>
      </w:pPr>
      <w:r w:rsidRPr="00FB657B">
        <w:rPr>
          <w:szCs w:val="18"/>
        </w:rPr>
        <w:t xml:space="preserve">The Standard Specifications adopted by the City Council may be procured from the </w:t>
      </w:r>
      <w:r>
        <w:rPr>
          <w:szCs w:val="18"/>
        </w:rPr>
        <w:t>D</w:t>
      </w:r>
      <w:r w:rsidRPr="00FB657B">
        <w:rPr>
          <w:szCs w:val="18"/>
        </w:rPr>
        <w:t>epartment of Public Works, if desired upon payment of $5.00 dollars for each specification.</w:t>
      </w:r>
    </w:p>
    <w:p w14:paraId="7746639E" w14:textId="77777777" w:rsidR="00D85379" w:rsidRPr="0011186B" w:rsidRDefault="00D85379" w:rsidP="00D85379">
      <w:pPr>
        <w:jc w:val="both"/>
        <w:rPr>
          <w:szCs w:val="18"/>
        </w:rPr>
      </w:pPr>
    </w:p>
    <w:p w14:paraId="62689A69" w14:textId="4D612530" w:rsidR="00D85379" w:rsidRDefault="00D85379" w:rsidP="00D85379">
      <w:pPr>
        <w:jc w:val="both"/>
        <w:rPr>
          <w:b/>
          <w:szCs w:val="18"/>
          <w:u w:val="single"/>
        </w:rPr>
      </w:pPr>
      <w:r w:rsidRPr="00143B7B">
        <w:rPr>
          <w:b/>
          <w:szCs w:val="18"/>
          <w:u w:val="single"/>
        </w:rPr>
        <w:lastRenderedPageBreak/>
        <w:t>A</w:t>
      </w:r>
      <w:r w:rsidR="00D81D72">
        <w:rPr>
          <w:b/>
          <w:szCs w:val="18"/>
          <w:u w:val="single"/>
        </w:rPr>
        <w:t xml:space="preserve"> </w:t>
      </w:r>
      <w:r w:rsidRPr="00143B7B">
        <w:rPr>
          <w:b/>
          <w:szCs w:val="18"/>
          <w:u w:val="single"/>
        </w:rPr>
        <w:t xml:space="preserve">Pre-Bid Conference will be held on </w:t>
      </w:r>
      <w:r w:rsidR="00A52106">
        <w:rPr>
          <w:b/>
          <w:szCs w:val="18"/>
          <w:u w:val="single"/>
        </w:rPr>
        <w:t>Ju</w:t>
      </w:r>
      <w:r w:rsidR="00F0153B">
        <w:rPr>
          <w:b/>
          <w:szCs w:val="18"/>
          <w:u w:val="single"/>
        </w:rPr>
        <w:t>ly 16</w:t>
      </w:r>
      <w:r w:rsidRPr="00143B7B">
        <w:rPr>
          <w:b/>
          <w:szCs w:val="18"/>
          <w:u w:val="single"/>
        </w:rPr>
        <w:t>, at 1</w:t>
      </w:r>
      <w:r w:rsidR="00F0153B">
        <w:rPr>
          <w:b/>
          <w:szCs w:val="18"/>
          <w:u w:val="single"/>
        </w:rPr>
        <w:t>0</w:t>
      </w:r>
      <w:r w:rsidRPr="00143B7B">
        <w:rPr>
          <w:b/>
          <w:szCs w:val="18"/>
          <w:u w:val="single"/>
        </w:rPr>
        <w:t>:00 A.M. local time, in the 5</w:t>
      </w:r>
      <w:r w:rsidRPr="00143B7B">
        <w:rPr>
          <w:b/>
          <w:szCs w:val="18"/>
          <w:u w:val="single"/>
          <w:vertAlign w:val="superscript"/>
        </w:rPr>
        <w:t>th</w:t>
      </w:r>
      <w:r w:rsidRPr="00143B7B">
        <w:rPr>
          <w:b/>
          <w:szCs w:val="18"/>
          <w:u w:val="single"/>
        </w:rPr>
        <w:t xml:space="preserve"> floor conference room of the Warren Hood Building, 200 South President Street, Jackson, Mississippi. All potential contractors, subcontractors, and other interested parties are encouraged to attend.</w:t>
      </w:r>
    </w:p>
    <w:p w14:paraId="61F88B47" w14:textId="77777777" w:rsidR="00663339" w:rsidRDefault="00663339" w:rsidP="00D85379">
      <w:pPr>
        <w:jc w:val="both"/>
        <w:rPr>
          <w:b/>
          <w:szCs w:val="18"/>
          <w:u w:val="single"/>
        </w:rPr>
      </w:pPr>
    </w:p>
    <w:p w14:paraId="17041A88" w14:textId="77777777" w:rsidR="00D85379" w:rsidRPr="0011186B" w:rsidRDefault="00D85379" w:rsidP="00D85379">
      <w:pPr>
        <w:jc w:val="both"/>
        <w:rPr>
          <w:szCs w:val="18"/>
        </w:rPr>
      </w:pPr>
      <w:r w:rsidRPr="0011186B">
        <w:rPr>
          <w:szCs w:val="18"/>
        </w:rPr>
        <w:t xml:space="preserve">Bidders must be qualified under Mississippi law and possess a certificate of responsibility issued by the Mississippi State Board of Contractors establishing its classification as to the value and type of construction on which it is authorized to bid. Each bidder must deposit with its proposal, a bid bond or certified check in an amount equal to five percent (5%) of the total bid for the work, payable to the City of </w:t>
      </w:r>
      <w:smartTag w:uri="urn:schemas-microsoft-com:office:smarttags" w:element="City">
        <w:smartTag w:uri="urn:schemas-microsoft-com:office:smarttags" w:element="place">
          <w:r w:rsidRPr="0011186B">
            <w:rPr>
              <w:szCs w:val="18"/>
            </w:rPr>
            <w:t>Jackson</w:t>
          </w:r>
        </w:smartTag>
      </w:smartTag>
      <w:r w:rsidRPr="0011186B">
        <w:rPr>
          <w:szCs w:val="18"/>
        </w:rPr>
        <w:t>, as the bid security.</w:t>
      </w:r>
    </w:p>
    <w:p w14:paraId="137A90ED" w14:textId="77777777" w:rsidR="00D85379" w:rsidRPr="0011186B" w:rsidRDefault="00D85379" w:rsidP="00D85379">
      <w:pPr>
        <w:jc w:val="both"/>
        <w:rPr>
          <w:szCs w:val="18"/>
        </w:rPr>
      </w:pPr>
    </w:p>
    <w:p w14:paraId="60168C71" w14:textId="77777777" w:rsidR="00D85379" w:rsidRPr="0011186B" w:rsidRDefault="00D85379" w:rsidP="00D85379">
      <w:pPr>
        <w:jc w:val="both"/>
        <w:rPr>
          <w:szCs w:val="18"/>
        </w:rPr>
      </w:pPr>
      <w:r w:rsidRPr="0011186B">
        <w:rPr>
          <w:szCs w:val="18"/>
        </w:rPr>
        <w:t>The successful bidder shall furnish a Performance Bond and Payment Bond each in the amount of one hundred percent (100%) of the contract amount awarded. Attorneys-in-fact who sign Bid Bonds or Payment Bonds and Performance Bonds must file with each bond a certified and effective dated copy of their power of attorney.</w:t>
      </w:r>
    </w:p>
    <w:p w14:paraId="5C16BBAB" w14:textId="77777777" w:rsidR="00D85379" w:rsidRPr="0011186B" w:rsidRDefault="00D85379" w:rsidP="00D85379">
      <w:pPr>
        <w:jc w:val="both"/>
        <w:rPr>
          <w:szCs w:val="18"/>
        </w:rPr>
      </w:pPr>
    </w:p>
    <w:p w14:paraId="6F2A692F" w14:textId="77777777" w:rsidR="00D85379" w:rsidRPr="00AE289A" w:rsidRDefault="00D85379" w:rsidP="00D85379">
      <w:pPr>
        <w:jc w:val="both"/>
        <w:rPr>
          <w:b/>
          <w:szCs w:val="20"/>
          <w:u w:val="single"/>
        </w:rPr>
      </w:pPr>
      <w:r w:rsidRPr="00AE289A">
        <w:rPr>
          <w:b/>
          <w:szCs w:val="20"/>
          <w:u w:val="single"/>
        </w:rPr>
        <w:t>Proposals shall be submitted in triplicate, sealed and deposited with the City of Jackson’s City Clerk prior to the hour and date designated above. Each bidder shall write its certificate of responsibility number on the outside of the sealed envelope containing its proposal.</w:t>
      </w:r>
    </w:p>
    <w:p w14:paraId="491216A7" w14:textId="77777777" w:rsidR="00D85379" w:rsidRPr="0011186B" w:rsidRDefault="00D85379" w:rsidP="00D85379">
      <w:pPr>
        <w:jc w:val="both"/>
        <w:rPr>
          <w:szCs w:val="20"/>
        </w:rPr>
      </w:pPr>
    </w:p>
    <w:p w14:paraId="55FBD1C5" w14:textId="77777777" w:rsidR="00D85379" w:rsidRPr="0011186B" w:rsidRDefault="00D85379" w:rsidP="00D85379">
      <w:pPr>
        <w:jc w:val="both"/>
        <w:rPr>
          <w:b/>
          <w:szCs w:val="20"/>
        </w:rPr>
      </w:pPr>
      <w:r w:rsidRPr="0011186B">
        <w:rPr>
          <w:b/>
          <w:szCs w:val="20"/>
        </w:rPr>
        <w:t>The City of Jackson reserves the right to reject any and all bids and to waive any and all informalities</w:t>
      </w:r>
    </w:p>
    <w:p w14:paraId="38AB48E2" w14:textId="77777777" w:rsidR="00D85379" w:rsidRPr="0011186B" w:rsidRDefault="00D85379" w:rsidP="00D85379">
      <w:pPr>
        <w:rPr>
          <w:szCs w:val="20"/>
        </w:rPr>
      </w:pPr>
    </w:p>
    <w:p w14:paraId="1E17E989" w14:textId="77777777" w:rsidR="00D85379" w:rsidRPr="0011186B" w:rsidRDefault="00D85379" w:rsidP="00D85379">
      <w:pPr>
        <w:rPr>
          <w:szCs w:val="20"/>
        </w:rPr>
      </w:pPr>
      <w:r>
        <w:rPr>
          <w:szCs w:val="20"/>
        </w:rPr>
        <w:tab/>
      </w:r>
      <w:r>
        <w:rPr>
          <w:szCs w:val="20"/>
        </w:rPr>
        <w:tab/>
      </w:r>
      <w:r w:rsidRPr="0011186B">
        <w:rPr>
          <w:szCs w:val="20"/>
        </w:rPr>
        <w:tab/>
      </w:r>
      <w:r w:rsidRPr="0011186B">
        <w:rPr>
          <w:szCs w:val="20"/>
        </w:rPr>
        <w:tab/>
      </w:r>
      <w:r w:rsidRPr="0011186B">
        <w:rPr>
          <w:szCs w:val="20"/>
        </w:rPr>
        <w:tab/>
      </w:r>
      <w:r>
        <w:rPr>
          <w:szCs w:val="20"/>
        </w:rPr>
        <w:tab/>
      </w:r>
      <w:r w:rsidRPr="0011186B">
        <w:rPr>
          <w:szCs w:val="20"/>
        </w:rPr>
        <w:t>________________________</w:t>
      </w:r>
    </w:p>
    <w:p w14:paraId="1666E1AC" w14:textId="77777777" w:rsidR="00D85379" w:rsidRPr="0011186B" w:rsidRDefault="00D85379" w:rsidP="00D85379">
      <w:pPr>
        <w:rPr>
          <w:szCs w:val="20"/>
        </w:rPr>
      </w:pPr>
      <w:r w:rsidRPr="0011186B">
        <w:rPr>
          <w:szCs w:val="20"/>
        </w:rPr>
        <w:tab/>
      </w:r>
      <w:r w:rsidRPr="0011186B">
        <w:rPr>
          <w:szCs w:val="20"/>
        </w:rPr>
        <w:tab/>
      </w:r>
      <w:r w:rsidRPr="0011186B">
        <w:rPr>
          <w:szCs w:val="20"/>
        </w:rPr>
        <w:tab/>
      </w:r>
      <w:r>
        <w:rPr>
          <w:szCs w:val="20"/>
        </w:rPr>
        <w:tab/>
      </w:r>
      <w:r>
        <w:rPr>
          <w:szCs w:val="20"/>
        </w:rPr>
        <w:tab/>
      </w:r>
      <w:r>
        <w:rPr>
          <w:szCs w:val="20"/>
        </w:rPr>
        <w:tab/>
        <w:t>Robert K. Miller</w:t>
      </w:r>
    </w:p>
    <w:p w14:paraId="03EC401B" w14:textId="77777777" w:rsidR="00D85379" w:rsidRPr="0011186B"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sidRPr="0011186B">
        <w:rPr>
          <w:szCs w:val="20"/>
        </w:rPr>
        <w:t>Director</w:t>
      </w:r>
      <w:r>
        <w:rPr>
          <w:szCs w:val="20"/>
        </w:rPr>
        <w:t>, Department of Public Works</w:t>
      </w:r>
      <w:r>
        <w:rPr>
          <w:szCs w:val="20"/>
        </w:rPr>
        <w:tab/>
      </w:r>
      <w:r>
        <w:rPr>
          <w:szCs w:val="20"/>
        </w:rPr>
        <w:tab/>
      </w:r>
      <w:r>
        <w:rPr>
          <w:szCs w:val="20"/>
        </w:rPr>
        <w:tab/>
      </w:r>
    </w:p>
    <w:p w14:paraId="1963FD44" w14:textId="77777777" w:rsidR="00D85379" w:rsidRPr="0011186B" w:rsidRDefault="00D85379" w:rsidP="00D85379">
      <w:pPr>
        <w:rPr>
          <w:szCs w:val="20"/>
        </w:rPr>
      </w:pPr>
    </w:p>
    <w:p w14:paraId="2BF7C8AF" w14:textId="77777777" w:rsidR="00FC555E"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FC555E">
        <w:rPr>
          <w:szCs w:val="20"/>
        </w:rPr>
        <w:tab/>
      </w:r>
      <w:r w:rsidR="00FC555E">
        <w:rPr>
          <w:szCs w:val="20"/>
        </w:rPr>
        <w:tab/>
      </w:r>
    </w:p>
    <w:p w14:paraId="5BDAB724" w14:textId="22E9AED4" w:rsidR="00D85379" w:rsidRPr="0011186B" w:rsidRDefault="00D85379" w:rsidP="00D85379">
      <w:pPr>
        <w:rPr>
          <w:szCs w:val="20"/>
        </w:rPr>
      </w:pPr>
      <w:r w:rsidRPr="0011186B">
        <w:rPr>
          <w:szCs w:val="20"/>
        </w:rPr>
        <w:t>Publication Dates:</w:t>
      </w:r>
      <w:r>
        <w:rPr>
          <w:szCs w:val="20"/>
        </w:rPr>
        <w:t xml:space="preserve"> </w:t>
      </w:r>
      <w:r w:rsidR="00A52106">
        <w:rPr>
          <w:szCs w:val="20"/>
        </w:rPr>
        <w:t>Ju</w:t>
      </w:r>
      <w:r w:rsidR="00F0153B">
        <w:rPr>
          <w:szCs w:val="20"/>
        </w:rPr>
        <w:t xml:space="preserve">ly </w:t>
      </w:r>
      <w:r w:rsidR="007D1C4B">
        <w:rPr>
          <w:szCs w:val="20"/>
        </w:rPr>
        <w:t>4</w:t>
      </w:r>
      <w:r w:rsidR="00F0153B">
        <w:rPr>
          <w:szCs w:val="20"/>
        </w:rPr>
        <w:t>,</w:t>
      </w:r>
      <w:r>
        <w:rPr>
          <w:szCs w:val="20"/>
        </w:rPr>
        <w:t xml:space="preserve"> 201</w:t>
      </w:r>
      <w:r w:rsidR="00A52106">
        <w:rPr>
          <w:szCs w:val="20"/>
        </w:rPr>
        <w:t>9</w:t>
      </w:r>
      <w:r>
        <w:rPr>
          <w:szCs w:val="20"/>
        </w:rPr>
        <w:t xml:space="preserve">; </w:t>
      </w:r>
      <w:r w:rsidR="00A52106">
        <w:rPr>
          <w:szCs w:val="20"/>
        </w:rPr>
        <w:t>Ju</w:t>
      </w:r>
      <w:r w:rsidR="00F0153B">
        <w:rPr>
          <w:szCs w:val="20"/>
        </w:rPr>
        <w:t xml:space="preserve">ly </w:t>
      </w:r>
      <w:r w:rsidR="007D1C4B">
        <w:rPr>
          <w:szCs w:val="20"/>
        </w:rPr>
        <w:t>11,</w:t>
      </w:r>
      <w:r>
        <w:rPr>
          <w:szCs w:val="20"/>
        </w:rPr>
        <w:t xml:space="preserve"> 201</w:t>
      </w:r>
      <w:r w:rsidR="00A52106">
        <w:rPr>
          <w:szCs w:val="20"/>
        </w:rPr>
        <w:t>9</w:t>
      </w:r>
    </w:p>
    <w:p w14:paraId="70B0CA8C" w14:textId="67B64702" w:rsidR="00D85379" w:rsidRPr="0011186B" w:rsidRDefault="00D85379" w:rsidP="00D85379">
      <w:pPr>
        <w:rPr>
          <w:szCs w:val="20"/>
        </w:rPr>
      </w:pPr>
      <w:r w:rsidRPr="0011186B">
        <w:rPr>
          <w:szCs w:val="20"/>
        </w:rPr>
        <w:t xml:space="preserve">Pre-Bid Date: </w:t>
      </w:r>
      <w:r w:rsidR="00A52106">
        <w:rPr>
          <w:szCs w:val="20"/>
        </w:rPr>
        <w:t xml:space="preserve">July </w:t>
      </w:r>
      <w:r w:rsidR="00F0153B">
        <w:rPr>
          <w:szCs w:val="20"/>
        </w:rPr>
        <w:t>16</w:t>
      </w:r>
      <w:r>
        <w:rPr>
          <w:szCs w:val="20"/>
        </w:rPr>
        <w:t>, 201</w:t>
      </w:r>
      <w:r w:rsidR="00A52106">
        <w:rPr>
          <w:szCs w:val="20"/>
        </w:rPr>
        <w:t>9</w:t>
      </w:r>
    </w:p>
    <w:p w14:paraId="49576155" w14:textId="7893A63D" w:rsidR="00D85379" w:rsidRDefault="00D85379" w:rsidP="00D85379">
      <w:pPr>
        <w:rPr>
          <w:szCs w:val="20"/>
        </w:rPr>
      </w:pPr>
      <w:r>
        <w:rPr>
          <w:szCs w:val="20"/>
        </w:rPr>
        <w:t xml:space="preserve">Bid Opening Date: </w:t>
      </w:r>
      <w:r w:rsidR="00F0153B">
        <w:rPr>
          <w:szCs w:val="20"/>
        </w:rPr>
        <w:t>August 6</w:t>
      </w:r>
      <w:r>
        <w:rPr>
          <w:szCs w:val="20"/>
        </w:rPr>
        <w:t>, 201</w:t>
      </w:r>
      <w:r w:rsidR="00A52106">
        <w:rPr>
          <w:szCs w:val="20"/>
        </w:rPr>
        <w:t>9</w:t>
      </w:r>
    </w:p>
    <w:p w14:paraId="383DD91D" w14:textId="77777777" w:rsidR="001C7980" w:rsidRPr="001C7980" w:rsidRDefault="00D85379" w:rsidP="00D85379">
      <w:pPr>
        <w:rPr>
          <w:sz w:val="18"/>
          <w:szCs w:val="18"/>
        </w:rPr>
      </w:pPr>
      <w:r w:rsidRPr="00850BA4">
        <w:rPr>
          <w:b/>
          <w:szCs w:val="20"/>
        </w:rPr>
        <w:t>Publication:</w:t>
      </w:r>
      <w:r>
        <w:rPr>
          <w:b/>
          <w:szCs w:val="20"/>
        </w:rPr>
        <w:t xml:space="preserve"> Jackson Advocate</w:t>
      </w:r>
      <w:r w:rsidR="00D81D72">
        <w:rPr>
          <w:b/>
          <w:szCs w:val="20"/>
        </w:rPr>
        <w:t xml:space="preserve"> &amp; Clarion Ledger</w:t>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p>
    <w:sectPr w:rsidR="001C7980" w:rsidRPr="001C7980" w:rsidSect="00EA7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946"/>
    <w:multiLevelType w:val="hybridMultilevel"/>
    <w:tmpl w:val="CCFEA3B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C5625A"/>
    <w:multiLevelType w:val="hybridMultilevel"/>
    <w:tmpl w:val="AC12D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88"/>
    <w:rsid w:val="00025E0D"/>
    <w:rsid w:val="000777BA"/>
    <w:rsid w:val="000D637A"/>
    <w:rsid w:val="00121E56"/>
    <w:rsid w:val="0013769C"/>
    <w:rsid w:val="001C7980"/>
    <w:rsid w:val="00202C7B"/>
    <w:rsid w:val="00211EFC"/>
    <w:rsid w:val="0023360C"/>
    <w:rsid w:val="0029539B"/>
    <w:rsid w:val="002B25A0"/>
    <w:rsid w:val="003442E1"/>
    <w:rsid w:val="00380127"/>
    <w:rsid w:val="00385F24"/>
    <w:rsid w:val="003A36E1"/>
    <w:rsid w:val="003A57E7"/>
    <w:rsid w:val="00400CD3"/>
    <w:rsid w:val="00415A34"/>
    <w:rsid w:val="004A0E50"/>
    <w:rsid w:val="004B0E21"/>
    <w:rsid w:val="004B7DAE"/>
    <w:rsid w:val="00502DAC"/>
    <w:rsid w:val="0051253A"/>
    <w:rsid w:val="00566701"/>
    <w:rsid w:val="005803E7"/>
    <w:rsid w:val="00581AD9"/>
    <w:rsid w:val="0058719D"/>
    <w:rsid w:val="005B0ECD"/>
    <w:rsid w:val="005F5403"/>
    <w:rsid w:val="00617468"/>
    <w:rsid w:val="00623872"/>
    <w:rsid w:val="00626725"/>
    <w:rsid w:val="00663339"/>
    <w:rsid w:val="006A7215"/>
    <w:rsid w:val="00702946"/>
    <w:rsid w:val="007046A7"/>
    <w:rsid w:val="007048D4"/>
    <w:rsid w:val="007434FE"/>
    <w:rsid w:val="0078051D"/>
    <w:rsid w:val="007D1C4B"/>
    <w:rsid w:val="007E4E0C"/>
    <w:rsid w:val="007F14A3"/>
    <w:rsid w:val="007F5D86"/>
    <w:rsid w:val="00820ED9"/>
    <w:rsid w:val="00862E57"/>
    <w:rsid w:val="00892C9F"/>
    <w:rsid w:val="00892FB8"/>
    <w:rsid w:val="008A2B7F"/>
    <w:rsid w:val="008A5379"/>
    <w:rsid w:val="008C456B"/>
    <w:rsid w:val="00905701"/>
    <w:rsid w:val="009566F5"/>
    <w:rsid w:val="00986EB6"/>
    <w:rsid w:val="0099623C"/>
    <w:rsid w:val="009D1601"/>
    <w:rsid w:val="00A0203F"/>
    <w:rsid w:val="00A20A56"/>
    <w:rsid w:val="00A52106"/>
    <w:rsid w:val="00A548B5"/>
    <w:rsid w:val="00A63E88"/>
    <w:rsid w:val="00B203D2"/>
    <w:rsid w:val="00B406D4"/>
    <w:rsid w:val="00BA72E5"/>
    <w:rsid w:val="00BD3021"/>
    <w:rsid w:val="00BE1C9C"/>
    <w:rsid w:val="00C0023C"/>
    <w:rsid w:val="00C2144F"/>
    <w:rsid w:val="00C2249E"/>
    <w:rsid w:val="00C54EA8"/>
    <w:rsid w:val="00C57129"/>
    <w:rsid w:val="00C76983"/>
    <w:rsid w:val="00C87AAD"/>
    <w:rsid w:val="00CB4614"/>
    <w:rsid w:val="00D37388"/>
    <w:rsid w:val="00D40CFD"/>
    <w:rsid w:val="00D81D5E"/>
    <w:rsid w:val="00D81D72"/>
    <w:rsid w:val="00D85379"/>
    <w:rsid w:val="00D95702"/>
    <w:rsid w:val="00DB29FD"/>
    <w:rsid w:val="00DB5937"/>
    <w:rsid w:val="00DF689E"/>
    <w:rsid w:val="00E03CFA"/>
    <w:rsid w:val="00E3271F"/>
    <w:rsid w:val="00E433ED"/>
    <w:rsid w:val="00E707C6"/>
    <w:rsid w:val="00E7583B"/>
    <w:rsid w:val="00EA4A90"/>
    <w:rsid w:val="00EA787D"/>
    <w:rsid w:val="00F0153B"/>
    <w:rsid w:val="00F30EF6"/>
    <w:rsid w:val="00F50D9E"/>
    <w:rsid w:val="00F56367"/>
    <w:rsid w:val="00F67881"/>
    <w:rsid w:val="00FC555E"/>
    <w:rsid w:val="00FD3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504056"/>
  <w15:docId w15:val="{0AC91997-CD48-4AE5-B275-EB520C8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53A"/>
    <w:rPr>
      <w:rFonts w:ascii="Tahoma" w:hAnsi="Tahoma" w:cs="Tahoma"/>
      <w:sz w:val="16"/>
      <w:szCs w:val="16"/>
    </w:rPr>
  </w:style>
  <w:style w:type="paragraph" w:customStyle="1" w:styleId="DefaultText">
    <w:name w:val="Default Text"/>
    <w:rsid w:val="00F563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5827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ADVERTISMENT FOR BIDS</vt:lpstr>
    </vt:vector>
  </TitlesOfParts>
  <Company>COJ</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BIDS</dc:title>
  <dc:creator>Charles Williams</dc:creator>
  <cp:lastModifiedBy>Secret Luckett</cp:lastModifiedBy>
  <cp:revision>2</cp:revision>
  <cp:lastPrinted>2019-06-15T19:42:00Z</cp:lastPrinted>
  <dcterms:created xsi:type="dcterms:W3CDTF">2019-07-08T13:31:00Z</dcterms:created>
  <dcterms:modified xsi:type="dcterms:W3CDTF">2019-07-08T13:31:00Z</dcterms:modified>
</cp:coreProperties>
</file>