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991A" w14:textId="77777777" w:rsidR="0064622F" w:rsidRDefault="0064622F" w:rsidP="0064622F">
      <w:pPr>
        <w:pStyle w:val="Default"/>
        <w:jc w:val="center"/>
        <w:rPr>
          <w:b/>
          <w:bCs/>
          <w:sz w:val="28"/>
          <w:szCs w:val="28"/>
        </w:rPr>
      </w:pPr>
      <w:r>
        <w:rPr>
          <w:b/>
          <w:bCs/>
          <w:sz w:val="28"/>
          <w:szCs w:val="28"/>
        </w:rPr>
        <w:t>REQUEST FOR PROPOSALS</w:t>
      </w:r>
    </w:p>
    <w:p w14:paraId="4DD744E4" w14:textId="77777777" w:rsidR="00C24484" w:rsidRDefault="0064622F" w:rsidP="0064622F">
      <w:pPr>
        <w:pStyle w:val="Default"/>
        <w:jc w:val="center"/>
        <w:rPr>
          <w:b/>
          <w:bCs/>
          <w:szCs w:val="28"/>
        </w:rPr>
      </w:pPr>
      <w:r w:rsidRPr="0064622F">
        <w:rPr>
          <w:b/>
          <w:bCs/>
          <w:szCs w:val="28"/>
        </w:rPr>
        <w:t xml:space="preserve">TO PROVIDE </w:t>
      </w:r>
    </w:p>
    <w:p w14:paraId="2CE26F8F" w14:textId="10C5E8C3" w:rsidR="0064622F" w:rsidRDefault="0064622F" w:rsidP="0064622F">
      <w:pPr>
        <w:pStyle w:val="Default"/>
        <w:jc w:val="center"/>
        <w:rPr>
          <w:b/>
          <w:bCs/>
          <w:szCs w:val="28"/>
        </w:rPr>
      </w:pPr>
      <w:r w:rsidRPr="0064622F">
        <w:rPr>
          <w:b/>
          <w:bCs/>
          <w:szCs w:val="28"/>
        </w:rPr>
        <w:t>ADVANCED MANUFACTURING TRAINING EQUIPMENT</w:t>
      </w:r>
      <w:r w:rsidR="00C24484">
        <w:rPr>
          <w:b/>
          <w:bCs/>
          <w:szCs w:val="28"/>
        </w:rPr>
        <w:t>,</w:t>
      </w:r>
    </w:p>
    <w:p w14:paraId="3C37D0F3" w14:textId="38708B61" w:rsidR="00C24484" w:rsidRDefault="00C24484" w:rsidP="00C24484">
      <w:pPr>
        <w:pStyle w:val="Default"/>
        <w:jc w:val="center"/>
        <w:rPr>
          <w:b/>
          <w:bCs/>
          <w:szCs w:val="28"/>
        </w:rPr>
      </w:pPr>
      <w:r w:rsidRPr="0064622F">
        <w:rPr>
          <w:b/>
          <w:bCs/>
          <w:szCs w:val="28"/>
        </w:rPr>
        <w:t xml:space="preserve">ADVANCED MANUFACTURING TRAINING </w:t>
      </w:r>
      <w:proofErr w:type="gramStart"/>
      <w:r w:rsidRPr="0064622F">
        <w:rPr>
          <w:b/>
          <w:bCs/>
          <w:szCs w:val="28"/>
        </w:rPr>
        <w:t>EQUIPMENT</w:t>
      </w:r>
      <w:r>
        <w:rPr>
          <w:b/>
          <w:bCs/>
          <w:szCs w:val="28"/>
        </w:rPr>
        <w:t>(</w:t>
      </w:r>
      <w:proofErr w:type="gramEnd"/>
      <w:r>
        <w:rPr>
          <w:b/>
          <w:bCs/>
          <w:szCs w:val="28"/>
        </w:rPr>
        <w:t>2) &amp;</w:t>
      </w:r>
    </w:p>
    <w:p w14:paraId="7F56F08F" w14:textId="77777777" w:rsidR="00C24484" w:rsidRPr="0064622F" w:rsidRDefault="00C24484" w:rsidP="00C24484">
      <w:pPr>
        <w:pStyle w:val="Default"/>
        <w:jc w:val="center"/>
        <w:rPr>
          <w:b/>
          <w:bCs/>
          <w:szCs w:val="28"/>
        </w:rPr>
      </w:pPr>
      <w:r>
        <w:rPr>
          <w:b/>
          <w:bCs/>
          <w:szCs w:val="28"/>
        </w:rPr>
        <w:t>UTILITY LINE WORKER PROGRAM EQUIPMENT</w:t>
      </w:r>
    </w:p>
    <w:p w14:paraId="05DE9732" w14:textId="77777777" w:rsidR="0064622F" w:rsidRDefault="0064622F" w:rsidP="0064622F">
      <w:pPr>
        <w:pStyle w:val="Default"/>
        <w:rPr>
          <w:b/>
          <w:bCs/>
          <w:sz w:val="28"/>
          <w:szCs w:val="28"/>
        </w:rPr>
      </w:pPr>
    </w:p>
    <w:p w14:paraId="475B0F43" w14:textId="4ADB6FB3" w:rsidR="0064622F" w:rsidRDefault="0064622F" w:rsidP="0064622F">
      <w:pPr>
        <w:pStyle w:val="Default"/>
        <w:rPr>
          <w:sz w:val="23"/>
          <w:szCs w:val="23"/>
        </w:rPr>
      </w:pPr>
      <w:r>
        <w:rPr>
          <w:sz w:val="23"/>
          <w:szCs w:val="23"/>
        </w:rPr>
        <w:t>Northwest Mississippi Community College is issuing a Request for Proposals to provide Advanced Manufacturing Training Equipment for Industrial Electrical Trainers</w:t>
      </w:r>
      <w:r w:rsidR="00C24484">
        <w:rPr>
          <w:sz w:val="23"/>
          <w:szCs w:val="23"/>
        </w:rPr>
        <w:t xml:space="preserve">(2xs), and a </w:t>
      </w:r>
      <w:r w:rsidR="00C24484">
        <w:rPr>
          <w:sz w:val="23"/>
          <w:szCs w:val="23"/>
        </w:rPr>
        <w:t>Request for Proposals to provide equipment for the Utility Line Worker Program.  The equipment will consist of a 55’ Extended Reach Material Handler, 47’ Digger Derrick, and Utility Pole Trailer.</w:t>
      </w:r>
      <w:bookmarkStart w:id="0" w:name="_GoBack"/>
      <w:bookmarkEnd w:id="0"/>
      <w:r>
        <w:rPr>
          <w:sz w:val="23"/>
          <w:szCs w:val="23"/>
        </w:rPr>
        <w:t xml:space="preserve"> Qualified entities are invited to submit proposals, in accordance with this request, to Northwest Mississippi Community College at 4975 Highway 51 North, Senatobia, MS 38668, not later </w:t>
      </w:r>
      <w:r w:rsidRPr="00355305">
        <w:rPr>
          <w:sz w:val="23"/>
          <w:szCs w:val="23"/>
        </w:rPr>
        <w:t xml:space="preserve">than 4:00 p.m. local time on </w:t>
      </w:r>
      <w:r w:rsidR="001076F9">
        <w:rPr>
          <w:sz w:val="23"/>
          <w:szCs w:val="23"/>
        </w:rPr>
        <w:t>Tuesday</w:t>
      </w:r>
      <w:r w:rsidRPr="00355305">
        <w:rPr>
          <w:sz w:val="23"/>
          <w:szCs w:val="23"/>
        </w:rPr>
        <w:t xml:space="preserve">, </w:t>
      </w:r>
      <w:r w:rsidR="00355305" w:rsidRPr="00355305">
        <w:rPr>
          <w:sz w:val="23"/>
          <w:szCs w:val="23"/>
        </w:rPr>
        <w:t xml:space="preserve">September </w:t>
      </w:r>
      <w:r w:rsidR="001076F9">
        <w:rPr>
          <w:sz w:val="23"/>
          <w:szCs w:val="23"/>
        </w:rPr>
        <w:t>8</w:t>
      </w:r>
      <w:r w:rsidRPr="00355305">
        <w:rPr>
          <w:sz w:val="23"/>
          <w:szCs w:val="23"/>
        </w:rPr>
        <w:t>, 2020</w:t>
      </w:r>
      <w:r>
        <w:rPr>
          <w:sz w:val="23"/>
          <w:szCs w:val="23"/>
        </w:rPr>
        <w:t xml:space="preserve">. The proposals will be opened and reviewed by committee at the Northwest Mississippi Community College in Senatobia, Mississippi. The contract will be awarded to the responsible offeror whose proposal is within the competitive range and determined to be the most advantageous to the project. For factors to be considered and to request an INFO TO PROPOSER </w:t>
      </w:r>
      <w:r w:rsidR="00355305">
        <w:rPr>
          <w:sz w:val="23"/>
          <w:szCs w:val="23"/>
        </w:rPr>
        <w:t>PACKET</w:t>
      </w:r>
      <w:r>
        <w:rPr>
          <w:sz w:val="23"/>
          <w:szCs w:val="23"/>
        </w:rPr>
        <w:t>,</w:t>
      </w:r>
      <w:r w:rsidR="00F33279">
        <w:rPr>
          <w:sz w:val="23"/>
          <w:szCs w:val="23"/>
        </w:rPr>
        <w:t xml:space="preserve"> please contact </w:t>
      </w:r>
      <w:r>
        <w:rPr>
          <w:sz w:val="23"/>
          <w:szCs w:val="23"/>
        </w:rPr>
        <w:t xml:space="preserve">Doug Freeze, Northwest Mississippi Community College Director of Workforce Solutions and Community Services at </w:t>
      </w:r>
      <w:r w:rsidR="00F33279">
        <w:rPr>
          <w:sz w:val="23"/>
          <w:szCs w:val="23"/>
        </w:rPr>
        <w:t>dfreeze@northwestms.edu</w:t>
      </w:r>
      <w:r>
        <w:rPr>
          <w:sz w:val="23"/>
          <w:szCs w:val="23"/>
        </w:rPr>
        <w:t xml:space="preserve">. Those desiring consideration should submit 1 original proposal and 4 copies by </w:t>
      </w:r>
      <w:r w:rsidRPr="00355305">
        <w:rPr>
          <w:sz w:val="23"/>
          <w:szCs w:val="23"/>
        </w:rPr>
        <w:t xml:space="preserve">4:00 p.m. local time on </w:t>
      </w:r>
      <w:r w:rsidR="00355305" w:rsidRPr="00355305">
        <w:rPr>
          <w:sz w:val="23"/>
          <w:szCs w:val="23"/>
        </w:rPr>
        <w:t xml:space="preserve">Tuesday, September </w:t>
      </w:r>
      <w:r w:rsidR="001076F9">
        <w:rPr>
          <w:sz w:val="23"/>
          <w:szCs w:val="23"/>
        </w:rPr>
        <w:t>8</w:t>
      </w:r>
      <w:r w:rsidRPr="00355305">
        <w:rPr>
          <w:sz w:val="23"/>
          <w:szCs w:val="23"/>
        </w:rPr>
        <w:t>, 2020 and must include the following</w:t>
      </w:r>
      <w:r>
        <w:rPr>
          <w:sz w:val="23"/>
          <w:szCs w:val="23"/>
        </w:rPr>
        <w:t xml:space="preserve">: </w:t>
      </w:r>
    </w:p>
    <w:p w14:paraId="0B655CBA" w14:textId="77777777" w:rsidR="0064622F" w:rsidRDefault="0064622F" w:rsidP="0064622F">
      <w:pPr>
        <w:pStyle w:val="Default"/>
        <w:rPr>
          <w:sz w:val="23"/>
          <w:szCs w:val="23"/>
        </w:rPr>
      </w:pPr>
    </w:p>
    <w:p w14:paraId="4AA307D0" w14:textId="77777777" w:rsidR="0064622F" w:rsidRDefault="0064622F" w:rsidP="0064622F">
      <w:pPr>
        <w:pStyle w:val="Default"/>
        <w:rPr>
          <w:sz w:val="23"/>
          <w:szCs w:val="23"/>
        </w:rPr>
      </w:pPr>
      <w:r>
        <w:rPr>
          <w:sz w:val="23"/>
          <w:szCs w:val="23"/>
        </w:rPr>
        <w:t xml:space="preserve">1.Capacity- Identify the quality of goods or services being offered based on the specifications listed in the RFP Specifications, completing the requested information, and three (3) references. </w:t>
      </w:r>
    </w:p>
    <w:p w14:paraId="6B6F91E6" w14:textId="77777777" w:rsidR="0064622F" w:rsidRDefault="0064622F" w:rsidP="0064622F">
      <w:pPr>
        <w:pStyle w:val="Default"/>
        <w:rPr>
          <w:sz w:val="23"/>
          <w:szCs w:val="23"/>
        </w:rPr>
      </w:pPr>
    </w:p>
    <w:p w14:paraId="323D0E81" w14:textId="77777777" w:rsidR="0064622F" w:rsidRDefault="0064622F" w:rsidP="0064622F">
      <w:pPr>
        <w:pStyle w:val="Default"/>
        <w:rPr>
          <w:sz w:val="23"/>
          <w:szCs w:val="23"/>
        </w:rPr>
      </w:pPr>
      <w:r>
        <w:rPr>
          <w:sz w:val="23"/>
          <w:szCs w:val="23"/>
        </w:rPr>
        <w:t xml:space="preserve">2. Experience – </w:t>
      </w:r>
      <w:r w:rsidRPr="0064622F">
        <w:rPr>
          <w:sz w:val="23"/>
          <w:szCs w:val="23"/>
        </w:rPr>
        <w:t>Qualifications and experience of proposed personnel and evidence of successful performance with similar accounts or operations</w:t>
      </w:r>
      <w:r>
        <w:rPr>
          <w:sz w:val="23"/>
          <w:szCs w:val="23"/>
        </w:rPr>
        <w:t>.</w:t>
      </w:r>
    </w:p>
    <w:p w14:paraId="6B623EB5" w14:textId="77777777" w:rsidR="0064622F" w:rsidRDefault="0064622F" w:rsidP="0064622F">
      <w:pPr>
        <w:pStyle w:val="Default"/>
        <w:rPr>
          <w:sz w:val="23"/>
          <w:szCs w:val="23"/>
        </w:rPr>
      </w:pPr>
    </w:p>
    <w:p w14:paraId="330C8969" w14:textId="77777777" w:rsidR="0064622F" w:rsidRDefault="0064622F" w:rsidP="0064622F">
      <w:pPr>
        <w:pStyle w:val="Default"/>
        <w:rPr>
          <w:sz w:val="23"/>
          <w:szCs w:val="23"/>
        </w:rPr>
      </w:pPr>
      <w:r>
        <w:rPr>
          <w:sz w:val="23"/>
          <w:szCs w:val="23"/>
        </w:rPr>
        <w:t>3.</w:t>
      </w:r>
      <w:r w:rsidR="009E7368">
        <w:rPr>
          <w:sz w:val="23"/>
          <w:szCs w:val="23"/>
        </w:rPr>
        <w:t xml:space="preserve"> Price</w:t>
      </w:r>
      <w:r>
        <w:rPr>
          <w:sz w:val="23"/>
          <w:szCs w:val="23"/>
        </w:rPr>
        <w:t xml:space="preserve"> – </w:t>
      </w:r>
      <w:r w:rsidR="009E7368">
        <w:rPr>
          <w:sz w:val="23"/>
          <w:szCs w:val="23"/>
        </w:rPr>
        <w:t>Costs and ability to execute the contract in a timely manner.</w:t>
      </w:r>
    </w:p>
    <w:p w14:paraId="03004B1A" w14:textId="77777777" w:rsidR="0064622F" w:rsidRDefault="0064622F" w:rsidP="0064622F">
      <w:pPr>
        <w:pStyle w:val="Default"/>
        <w:rPr>
          <w:sz w:val="23"/>
          <w:szCs w:val="23"/>
        </w:rPr>
      </w:pPr>
    </w:p>
    <w:p w14:paraId="3D4DE2A3" w14:textId="77777777" w:rsidR="0064622F" w:rsidRDefault="0064622F" w:rsidP="0064622F">
      <w:pPr>
        <w:pStyle w:val="Default"/>
        <w:rPr>
          <w:sz w:val="23"/>
          <w:szCs w:val="23"/>
        </w:rPr>
      </w:pPr>
      <w:r>
        <w:rPr>
          <w:sz w:val="23"/>
          <w:szCs w:val="23"/>
        </w:rPr>
        <w:t>All proposals will be rated on the following system to determine the best offeror:</w:t>
      </w:r>
    </w:p>
    <w:p w14:paraId="6FFC57EA" w14:textId="77777777" w:rsidR="009E7368" w:rsidRDefault="009E7368" w:rsidP="0064622F">
      <w:pPr>
        <w:pStyle w:val="Default"/>
        <w:rPr>
          <w:sz w:val="23"/>
          <w:szCs w:val="23"/>
        </w:rPr>
      </w:pPr>
    </w:p>
    <w:p w14:paraId="3EC58E8A" w14:textId="77777777" w:rsidR="0064622F" w:rsidRDefault="00566526" w:rsidP="0064622F">
      <w:pPr>
        <w:pStyle w:val="Default"/>
        <w:rPr>
          <w:sz w:val="23"/>
          <w:szCs w:val="23"/>
        </w:rPr>
      </w:pPr>
      <w:r>
        <w:rPr>
          <w:sz w:val="23"/>
          <w:szCs w:val="23"/>
        </w:rPr>
        <w:t xml:space="preserve">Capacity – 30, </w:t>
      </w:r>
      <w:r w:rsidR="0064622F">
        <w:rPr>
          <w:sz w:val="23"/>
          <w:szCs w:val="23"/>
        </w:rPr>
        <w:t xml:space="preserve">Experience – </w:t>
      </w:r>
      <w:r w:rsidR="009E7368">
        <w:rPr>
          <w:sz w:val="23"/>
          <w:szCs w:val="23"/>
        </w:rPr>
        <w:t>3</w:t>
      </w:r>
      <w:r w:rsidR="0064622F">
        <w:rPr>
          <w:sz w:val="23"/>
          <w:szCs w:val="23"/>
        </w:rPr>
        <w:t>0,</w:t>
      </w:r>
      <w:r>
        <w:rPr>
          <w:sz w:val="23"/>
          <w:szCs w:val="23"/>
        </w:rPr>
        <w:t xml:space="preserve"> Price – 40</w:t>
      </w:r>
      <w:r w:rsidR="0064622F">
        <w:rPr>
          <w:sz w:val="23"/>
          <w:szCs w:val="23"/>
        </w:rPr>
        <w:t>, to Total: 100 points.</w:t>
      </w:r>
    </w:p>
    <w:p w14:paraId="3BFA1894" w14:textId="77777777" w:rsidR="009E7368" w:rsidRDefault="009E7368" w:rsidP="0064622F">
      <w:pPr>
        <w:pStyle w:val="Default"/>
        <w:rPr>
          <w:sz w:val="23"/>
          <w:szCs w:val="23"/>
        </w:rPr>
      </w:pPr>
    </w:p>
    <w:p w14:paraId="048DB472" w14:textId="77777777" w:rsidR="009E7368" w:rsidRDefault="0064622F" w:rsidP="0064622F">
      <w:pPr>
        <w:pStyle w:val="Default"/>
        <w:rPr>
          <w:sz w:val="23"/>
          <w:szCs w:val="23"/>
        </w:rPr>
      </w:pPr>
      <w:r>
        <w:rPr>
          <w:sz w:val="23"/>
          <w:szCs w:val="23"/>
        </w:rPr>
        <w:t xml:space="preserve">Northwest Mississippi Community College is an Equal Opportunity Employer. </w:t>
      </w:r>
    </w:p>
    <w:p w14:paraId="4B502240" w14:textId="77777777" w:rsidR="009E7368" w:rsidRDefault="009E7368" w:rsidP="0064622F">
      <w:pPr>
        <w:pStyle w:val="Default"/>
        <w:rPr>
          <w:sz w:val="23"/>
          <w:szCs w:val="23"/>
        </w:rPr>
      </w:pPr>
    </w:p>
    <w:p w14:paraId="5C3ECADD" w14:textId="77777777" w:rsidR="009E7368" w:rsidRDefault="009E7368" w:rsidP="0064622F">
      <w:pPr>
        <w:pStyle w:val="Default"/>
        <w:rPr>
          <w:sz w:val="23"/>
          <w:szCs w:val="23"/>
        </w:rPr>
      </w:pPr>
      <w:r>
        <w:rPr>
          <w:sz w:val="23"/>
          <w:szCs w:val="23"/>
        </w:rPr>
        <w:t>Northwest Mississippi Community College encourages Minority-owned Business Enterprises (MBEs) and Woman-owned Business Enterprises (WBEs) to submit proposals.</w:t>
      </w:r>
    </w:p>
    <w:p w14:paraId="6FF9636A" w14:textId="77777777" w:rsidR="009E7368" w:rsidRDefault="009E7368" w:rsidP="0064622F">
      <w:pPr>
        <w:pStyle w:val="Default"/>
        <w:rPr>
          <w:sz w:val="23"/>
          <w:szCs w:val="23"/>
        </w:rPr>
      </w:pPr>
    </w:p>
    <w:p w14:paraId="4D67BF43" w14:textId="77777777" w:rsidR="009E7368" w:rsidRDefault="009E7368" w:rsidP="0064622F">
      <w:pPr>
        <w:pStyle w:val="Default"/>
        <w:rPr>
          <w:sz w:val="23"/>
          <w:szCs w:val="23"/>
        </w:rPr>
      </w:pPr>
      <w:r>
        <w:rPr>
          <w:sz w:val="23"/>
          <w:szCs w:val="23"/>
        </w:rPr>
        <w:t>Subject to funding award(s) and the removal of all environmental conditions, Northwest Mississippi Community College will award the applicable contract to the qualified individual or firm whose proposal has the highest number of cumulative points issued by the selection committee and determined to be the most advantageous to the college, all factors considered.</w:t>
      </w:r>
    </w:p>
    <w:p w14:paraId="20213A98" w14:textId="77777777" w:rsidR="009E7368" w:rsidRDefault="009E7368" w:rsidP="0064622F">
      <w:pPr>
        <w:pStyle w:val="Default"/>
        <w:rPr>
          <w:sz w:val="23"/>
          <w:szCs w:val="23"/>
        </w:rPr>
      </w:pPr>
    </w:p>
    <w:p w14:paraId="35D1971C" w14:textId="77777777" w:rsidR="009E7368" w:rsidRDefault="009E7368" w:rsidP="0064622F">
      <w:pPr>
        <w:pStyle w:val="Default"/>
        <w:rPr>
          <w:sz w:val="23"/>
          <w:szCs w:val="23"/>
        </w:rPr>
      </w:pPr>
      <w:r>
        <w:rPr>
          <w:sz w:val="23"/>
          <w:szCs w:val="23"/>
        </w:rPr>
        <w:t xml:space="preserve">The contract will include scope and extent of work and other essential requirements.  Northwest Mississippi Community College reserves the right to reject </w:t>
      </w:r>
      <w:proofErr w:type="gramStart"/>
      <w:r>
        <w:rPr>
          <w:sz w:val="23"/>
          <w:szCs w:val="23"/>
        </w:rPr>
        <w:t>any and all</w:t>
      </w:r>
      <w:proofErr w:type="gramEnd"/>
      <w:r>
        <w:rPr>
          <w:sz w:val="23"/>
          <w:szCs w:val="23"/>
        </w:rPr>
        <w:t xml:space="preserve"> proposals and to waive any irregularities in the proposals or the submission process.</w:t>
      </w:r>
    </w:p>
    <w:p w14:paraId="449EE85C" w14:textId="77777777" w:rsidR="00910A4C" w:rsidRDefault="00910A4C" w:rsidP="0064622F">
      <w:pPr>
        <w:pStyle w:val="Default"/>
        <w:rPr>
          <w:sz w:val="23"/>
          <w:szCs w:val="23"/>
        </w:rPr>
      </w:pPr>
    </w:p>
    <w:p w14:paraId="1F44ED70" w14:textId="77777777" w:rsidR="00910A4C" w:rsidRDefault="00910A4C" w:rsidP="0064622F">
      <w:pPr>
        <w:pStyle w:val="Default"/>
        <w:rPr>
          <w:sz w:val="23"/>
          <w:szCs w:val="23"/>
        </w:rPr>
      </w:pPr>
    </w:p>
    <w:p w14:paraId="32559743" w14:textId="77777777" w:rsidR="00910A4C" w:rsidRPr="00910A4C" w:rsidRDefault="00910A4C" w:rsidP="0064622F">
      <w:pPr>
        <w:pStyle w:val="Default"/>
        <w:rPr>
          <w:b/>
          <w:i/>
          <w:sz w:val="23"/>
          <w:szCs w:val="23"/>
        </w:rPr>
      </w:pPr>
      <w:r w:rsidRPr="00910A4C">
        <w:rPr>
          <w:b/>
          <w:i/>
          <w:sz w:val="23"/>
          <w:szCs w:val="23"/>
        </w:rPr>
        <w:t xml:space="preserve">Run Dates: August </w:t>
      </w:r>
      <w:r w:rsidR="001076F9">
        <w:rPr>
          <w:b/>
          <w:i/>
          <w:sz w:val="23"/>
          <w:szCs w:val="23"/>
        </w:rPr>
        <w:t>21</w:t>
      </w:r>
      <w:r w:rsidRPr="00910A4C">
        <w:rPr>
          <w:b/>
          <w:i/>
          <w:sz w:val="23"/>
          <w:szCs w:val="23"/>
        </w:rPr>
        <w:t>, 2020</w:t>
      </w:r>
    </w:p>
    <w:p w14:paraId="1898BA50" w14:textId="77777777" w:rsidR="00910A4C" w:rsidRPr="00910A4C" w:rsidRDefault="00910A4C" w:rsidP="0064622F">
      <w:pPr>
        <w:pStyle w:val="Default"/>
        <w:rPr>
          <w:b/>
          <w:i/>
          <w:sz w:val="23"/>
          <w:szCs w:val="23"/>
        </w:rPr>
      </w:pPr>
      <w:r w:rsidRPr="00910A4C">
        <w:rPr>
          <w:b/>
          <w:i/>
          <w:sz w:val="23"/>
          <w:szCs w:val="23"/>
        </w:rPr>
        <w:tab/>
        <w:t xml:space="preserve">      August 2</w:t>
      </w:r>
      <w:r w:rsidR="001076F9">
        <w:rPr>
          <w:b/>
          <w:i/>
          <w:sz w:val="23"/>
          <w:szCs w:val="23"/>
        </w:rPr>
        <w:t>8</w:t>
      </w:r>
      <w:r w:rsidRPr="00910A4C">
        <w:rPr>
          <w:b/>
          <w:i/>
          <w:sz w:val="23"/>
          <w:szCs w:val="23"/>
        </w:rPr>
        <w:t>, 2020</w:t>
      </w:r>
    </w:p>
    <w:sectPr w:rsidR="00910A4C" w:rsidRPr="00910A4C" w:rsidSect="009E7368">
      <w:pgSz w:w="12240" w:h="15840"/>
      <w:pgMar w:top="11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2F"/>
    <w:rsid w:val="001076F9"/>
    <w:rsid w:val="00355305"/>
    <w:rsid w:val="00566526"/>
    <w:rsid w:val="00596973"/>
    <w:rsid w:val="005C6973"/>
    <w:rsid w:val="0064622F"/>
    <w:rsid w:val="006A3154"/>
    <w:rsid w:val="00910A4C"/>
    <w:rsid w:val="00922426"/>
    <w:rsid w:val="009A043B"/>
    <w:rsid w:val="009E7368"/>
    <w:rsid w:val="00C24484"/>
    <w:rsid w:val="00F3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BB18"/>
  <w15:chartTrackingRefBased/>
  <w15:docId w15:val="{6FB12C99-756E-4208-926E-670977C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2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Hilson</dc:creator>
  <cp:keywords/>
  <dc:description/>
  <cp:lastModifiedBy>Secret Luckett</cp:lastModifiedBy>
  <cp:revision>2</cp:revision>
  <cp:lastPrinted>2020-08-18T16:01:00Z</cp:lastPrinted>
  <dcterms:created xsi:type="dcterms:W3CDTF">2020-08-21T13:18:00Z</dcterms:created>
  <dcterms:modified xsi:type="dcterms:W3CDTF">2020-08-21T13:18:00Z</dcterms:modified>
</cp:coreProperties>
</file>