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26" w:rsidRDefault="00FA4226" w:rsidP="00FA4226">
      <w:pPr>
        <w:jc w:val="center"/>
      </w:pPr>
      <w:r>
        <w:rPr>
          <w:b/>
          <w:bCs/>
          <w:sz w:val="24"/>
          <w:szCs w:val="24"/>
        </w:rPr>
        <w:t>Advertisement for Reverse Auction Bids</w:t>
      </w:r>
    </w:p>
    <w:p w:rsidR="00FA4226" w:rsidRDefault="00FA4226" w:rsidP="00FA4226">
      <w:pPr>
        <w:jc w:val="center"/>
      </w:pPr>
      <w:r>
        <w:rPr>
          <w:b/>
          <w:bCs/>
          <w:sz w:val="24"/>
          <w:szCs w:val="24"/>
        </w:rPr>
        <w:t>Air conditioners, Gas furnaces, and Ionizers</w:t>
      </w:r>
    </w:p>
    <w:p w:rsidR="00FA4226" w:rsidRDefault="00FA4226" w:rsidP="00FA4226">
      <w:pPr>
        <w:jc w:val="center"/>
      </w:pPr>
      <w:r>
        <w:rPr>
          <w:b/>
          <w:bCs/>
        </w:rPr>
        <w:t> </w:t>
      </w:r>
    </w:p>
    <w:p w:rsidR="00FA4226" w:rsidRDefault="00FA4226" w:rsidP="00FA4226">
      <w:r>
        <w:rPr>
          <w:rFonts w:ascii="Times New Roman" w:hAnsi="Times New Roman" w:cs="Times New Roman"/>
        </w:rPr>
        <w:t>Reverse Auction bidding for the above bid will be received by the Board of Trustees of the Itawamba County School District, Office of Superintendent of Education, 605 South Cummings Street, Fulton, MS 38843 beginning at 10:00 AM, March 28, 2022, at which time Reverse Auction bidding begins electronically.  The Board of Trustees reserves the right to reject any and all bids, to waive informalities and to withhold the acceptance of any bid if approved for forty-five calendar days from the date the Reverse Auction bid opening ends.</w:t>
      </w:r>
    </w:p>
    <w:p w:rsidR="00FA4226" w:rsidRDefault="00FA4226" w:rsidP="00FA4226">
      <w:r>
        <w:rPr>
          <w:rFonts w:ascii="Times New Roman" w:hAnsi="Times New Roman" w:cs="Times New Roman"/>
        </w:rPr>
        <w:t> </w:t>
      </w:r>
    </w:p>
    <w:p w:rsidR="00FA4226" w:rsidRDefault="00FA4226" w:rsidP="00FA4226">
      <w:r>
        <w:rPr>
          <w:rFonts w:ascii="Times New Roman" w:hAnsi="Times New Roman" w:cs="Times New Roman"/>
          <w:b/>
          <w:bCs/>
        </w:rPr>
        <w:t>Specification responses must be submitted for this bid event.</w:t>
      </w:r>
      <w:r>
        <w:rPr>
          <w:rFonts w:ascii="Times New Roman" w:hAnsi="Times New Roman" w:cs="Times New Roman"/>
        </w:rPr>
        <w:t xml:space="preserve">  </w:t>
      </w:r>
      <w:r>
        <w:rPr>
          <w:rFonts w:ascii="Times New Roman" w:hAnsi="Times New Roman" w:cs="Times New Roman"/>
          <w:b/>
          <w:bCs/>
        </w:rPr>
        <w:t>Specifications are due no later than March 21, 2022 at 2:00 PM</w:t>
      </w:r>
      <w:r>
        <w:rPr>
          <w:rFonts w:ascii="Times New Roman" w:hAnsi="Times New Roman" w:cs="Times New Roman"/>
        </w:rPr>
        <w:t xml:space="preserve"> local time to be given an opportunity to participate in the auction.  Vendors submitting acceptable specification responses will be invited to participate in the electronic reverse auction at </w:t>
      </w:r>
      <w:hyperlink r:id="rId4" w:history="1">
        <w:r>
          <w:rPr>
            <w:rStyle w:val="Hyperlink"/>
            <w:rFonts w:ascii="Times New Roman" w:hAnsi="Times New Roman" w:cs="Times New Roman"/>
            <w:color w:val="auto"/>
          </w:rPr>
          <w:t>www.centralbidding.co</w:t>
        </w:r>
      </w:hyperlink>
      <w:r>
        <w:rPr>
          <w:rFonts w:ascii="Times New Roman" w:hAnsi="Times New Roman" w:cs="Times New Roman"/>
        </w:rPr>
        <w:t xml:space="preserve">m on </w:t>
      </w:r>
      <w:r>
        <w:rPr>
          <w:rFonts w:ascii="Times New Roman" w:hAnsi="Times New Roman" w:cs="Times New Roman"/>
          <w:b/>
          <w:bCs/>
        </w:rPr>
        <w:t xml:space="preserve">March 28, 2022 beginning at 10:00 AM until 10:45 AM </w:t>
      </w:r>
      <w:r>
        <w:rPr>
          <w:rFonts w:ascii="Times New Roman" w:hAnsi="Times New Roman" w:cs="Times New Roman"/>
        </w:rPr>
        <w:t xml:space="preserve">local time for the purchase and delivery of air conditioners, gas furnaces, and ionizers as outlined in the Invitation to Bid which is available at </w:t>
      </w:r>
      <w:hyperlink r:id="rId5" w:history="1">
        <w:r>
          <w:rPr>
            <w:rStyle w:val="Hyperlink"/>
            <w:rFonts w:ascii="Times New Roman" w:hAnsi="Times New Roman" w:cs="Times New Roman"/>
            <w:color w:val="auto"/>
          </w:rPr>
          <w:t>www.centralbidding.com</w:t>
        </w:r>
      </w:hyperlink>
      <w:r>
        <w:rPr>
          <w:rFonts w:ascii="Times New Roman" w:hAnsi="Times New Roman" w:cs="Times New Roman"/>
        </w:rPr>
        <w:t xml:space="preserve"> or by contacting the Superintendent of Education’s office at 662-862-2159.  The determination of acceptable specifications will be the sole decision of the Itawamba County School District Board of Trustees.  Vendors must be registered with Central Bidding in order to participate in the reverse auction.  For any questions concerning the reverse auction process or how to register, please contact Central Bidding at 225-810-4814.</w:t>
      </w:r>
    </w:p>
    <w:p w:rsidR="00FA4226" w:rsidRDefault="00FA4226" w:rsidP="00FA4226">
      <w:r>
        <w:t> </w:t>
      </w:r>
    </w:p>
    <w:p w:rsidR="00FA4226" w:rsidRDefault="00FA4226" w:rsidP="00FA4226">
      <w:r>
        <w:t>Clara Brown</w:t>
      </w:r>
    </w:p>
    <w:p w:rsidR="00FA4226" w:rsidRDefault="00FA4226" w:rsidP="00FA4226">
      <w:r>
        <w:t>Board President</w:t>
      </w:r>
    </w:p>
    <w:p w:rsidR="00FA4226" w:rsidRDefault="00FA4226" w:rsidP="00FA4226">
      <w:r>
        <w:t>Itawamba County Board of Education</w:t>
      </w:r>
    </w:p>
    <w:p w:rsidR="00FA4226" w:rsidRDefault="00FA4226" w:rsidP="00FA4226"/>
    <w:p w:rsidR="00FA4226" w:rsidRDefault="00FA4226" w:rsidP="00FA4226">
      <w:r>
        <w:t>February 23, 2022</w:t>
      </w:r>
    </w:p>
    <w:p w:rsidR="00FA4226" w:rsidRDefault="00FA4226" w:rsidP="00FA4226">
      <w:r>
        <w:t>March 2, 2022</w:t>
      </w:r>
    </w:p>
    <w:p w:rsidR="00365CE9" w:rsidRDefault="00365CE9">
      <w:bookmarkStart w:id="0" w:name="_GoBack"/>
      <w:bookmarkEnd w:id="0"/>
    </w:p>
    <w:sectPr w:rsidR="0036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6"/>
    <w:rsid w:val="00365CE9"/>
    <w:rsid w:val="00FA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E344E-C640-4BBC-A584-3EA1E64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2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Floyd</dc:creator>
  <cp:keywords/>
  <dc:description/>
  <cp:lastModifiedBy>Michele Floyd</cp:lastModifiedBy>
  <cp:revision>1</cp:revision>
  <dcterms:created xsi:type="dcterms:W3CDTF">2022-02-16T15:58:00Z</dcterms:created>
  <dcterms:modified xsi:type="dcterms:W3CDTF">2022-02-16T15:58:00Z</dcterms:modified>
</cp:coreProperties>
</file>