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026" w14:textId="77777777" w:rsidR="002C5B3D" w:rsidRPr="007F4940" w:rsidRDefault="00AB706B" w:rsidP="00F36BC7">
      <w:pPr>
        <w:spacing w:after="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>REQUEST FOR PROPOSALS</w:t>
      </w:r>
    </w:p>
    <w:p w14:paraId="613B0829" w14:textId="77777777" w:rsidR="002C5B3D" w:rsidRPr="007F4940" w:rsidRDefault="002C5B3D" w:rsidP="00F36BC7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14:paraId="30B4FC3D" w14:textId="00F35141" w:rsidR="002C5B3D" w:rsidRPr="007F4940" w:rsidRDefault="00A768E2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4940">
        <w:rPr>
          <w:rFonts w:ascii="Arial" w:eastAsia="Times New Roman" w:hAnsi="Arial" w:cs="Arial"/>
          <w:kern w:val="2"/>
          <w:sz w:val="24"/>
          <w:szCs w:val="24"/>
        </w:rPr>
        <w:t>Notice is hereby gi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 xml:space="preserve">ven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that the </w:t>
      </w:r>
      <w:r w:rsidR="007C6088" w:rsidRPr="007F4940">
        <w:rPr>
          <w:rFonts w:ascii="Arial" w:eastAsia="Times New Roman" w:hAnsi="Arial" w:cs="Arial"/>
          <w:kern w:val="2"/>
          <w:sz w:val="24"/>
          <w:szCs w:val="24"/>
        </w:rPr>
        <w:t>City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of Biloxi, Mississippi, will receive sealed </w:t>
      </w:r>
      <w:r w:rsidR="00AB706B">
        <w:rPr>
          <w:rFonts w:ascii="Arial" w:eastAsia="Times New Roman" w:hAnsi="Arial" w:cs="Arial"/>
          <w:kern w:val="2"/>
          <w:sz w:val="24"/>
          <w:szCs w:val="24"/>
        </w:rPr>
        <w:t>proposals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at City Hall, Second floor, Mayor</w:t>
      </w:r>
      <w:r w:rsidR="00F36BC7" w:rsidRPr="007F4940">
        <w:rPr>
          <w:rFonts w:ascii="Arial" w:eastAsia="Times New Roman" w:hAnsi="Arial" w:cs="Arial"/>
          <w:kern w:val="2"/>
          <w:sz w:val="24"/>
          <w:szCs w:val="24"/>
        </w:rPr>
        <w:t>’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s Office, until 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: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>00</w:t>
      </w:r>
      <w:r w:rsidR="007B1763">
        <w:rPr>
          <w:rFonts w:ascii="Arial" w:eastAsia="Times New Roman" w:hAnsi="Arial" w:cs="Arial"/>
          <w:kern w:val="2"/>
          <w:sz w:val="24"/>
          <w:szCs w:val="24"/>
        </w:rPr>
        <w:t xml:space="preserve"> a.m.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on the </w:t>
      </w:r>
      <w:r w:rsidR="00CA5900">
        <w:rPr>
          <w:rFonts w:ascii="Arial" w:eastAsia="Times New Roman" w:hAnsi="Arial" w:cs="Arial"/>
          <w:kern w:val="2"/>
          <w:sz w:val="24"/>
          <w:szCs w:val="24"/>
        </w:rPr>
        <w:t>12th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day of </w:t>
      </w:r>
      <w:r w:rsidR="00CA5900">
        <w:rPr>
          <w:rFonts w:ascii="Arial" w:eastAsia="Times New Roman" w:hAnsi="Arial" w:cs="Arial"/>
          <w:kern w:val="2"/>
          <w:sz w:val="24"/>
          <w:szCs w:val="24"/>
        </w:rPr>
        <w:t>July</w:t>
      </w:r>
      <w:r w:rsidR="00DF143D">
        <w:rPr>
          <w:rFonts w:ascii="Arial" w:eastAsia="Times New Roman" w:hAnsi="Arial" w:cs="Arial"/>
          <w:kern w:val="2"/>
          <w:sz w:val="24"/>
          <w:szCs w:val="24"/>
        </w:rPr>
        <w:t>,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20</w:t>
      </w:r>
      <w:r w:rsidR="00FF4914">
        <w:rPr>
          <w:rFonts w:ascii="Arial" w:eastAsia="Times New Roman" w:hAnsi="Arial" w:cs="Arial"/>
          <w:kern w:val="2"/>
          <w:sz w:val="24"/>
          <w:szCs w:val="24"/>
        </w:rPr>
        <w:t>2</w:t>
      </w:r>
      <w:r w:rsidR="00CA5900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, for the 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>following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2A3D86DB" w14:textId="77777777" w:rsidR="002C5B3D" w:rsidRPr="007F4940" w:rsidRDefault="002C5B3D" w:rsidP="00F36BC7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14:paraId="156B391B" w14:textId="77777777" w:rsidR="007B1763" w:rsidRPr="007F4940" w:rsidRDefault="00FF4914" w:rsidP="00F36BC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>HVAC</w:t>
      </w:r>
      <w:r w:rsidR="00A40655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MAINTENANCE AND REPAIR </w:t>
      </w:r>
      <w:r w:rsidR="009C382F">
        <w:rPr>
          <w:rFonts w:ascii="Arial" w:eastAsia="Times New Roman" w:hAnsi="Arial" w:cs="Arial"/>
          <w:b/>
          <w:bCs/>
          <w:kern w:val="2"/>
          <w:sz w:val="24"/>
          <w:szCs w:val="24"/>
        </w:rPr>
        <w:t>SERVICES</w:t>
      </w:r>
    </w:p>
    <w:p w14:paraId="4D7A8777" w14:textId="77777777" w:rsidR="002C5B3D" w:rsidRPr="007F4940" w:rsidRDefault="0022081D" w:rsidP="00F36BC7">
      <w:pPr>
        <w:spacing w:after="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F4940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CITY </w:t>
      </w:r>
      <w:r w:rsidR="00A768E2" w:rsidRPr="007F4940">
        <w:rPr>
          <w:rFonts w:ascii="Arial" w:eastAsia="Times New Roman" w:hAnsi="Arial" w:cs="Arial"/>
          <w:b/>
          <w:bCs/>
          <w:kern w:val="2"/>
          <w:sz w:val="24"/>
          <w:szCs w:val="24"/>
          <w:u w:color="000000"/>
        </w:rPr>
        <w:t>OF BILOXI</w:t>
      </w:r>
      <w:r w:rsidR="001453C4" w:rsidRPr="007F4940">
        <w:rPr>
          <w:rFonts w:ascii="Arial" w:eastAsia="Times New Roman" w:hAnsi="Arial" w:cs="Arial"/>
          <w:b/>
          <w:bCs/>
          <w:kern w:val="2"/>
          <w:sz w:val="24"/>
          <w:szCs w:val="24"/>
          <w:u w:color="000000"/>
        </w:rPr>
        <w:t>, MISSISSIPPI</w:t>
      </w:r>
    </w:p>
    <w:p w14:paraId="70ABC515" w14:textId="77777777" w:rsidR="002C5B3D" w:rsidRPr="007F4940" w:rsidRDefault="002C5B3D" w:rsidP="00F36BC7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14:paraId="08B4A334" w14:textId="77777777" w:rsidR="002C5B3D" w:rsidRPr="007F4940" w:rsidRDefault="00A768E2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Specifications </w:t>
      </w:r>
      <w:r w:rsidR="00664C9C" w:rsidRPr="007F4940">
        <w:rPr>
          <w:rFonts w:ascii="Arial" w:eastAsia="Times New Roman" w:hAnsi="Arial" w:cs="Arial"/>
          <w:kern w:val="2"/>
          <w:sz w:val="24"/>
          <w:szCs w:val="24"/>
        </w:rPr>
        <w:t xml:space="preserve">are available on-line at </w:t>
      </w:r>
      <w:hyperlink r:id="rId8" w:history="1">
        <w:r w:rsidR="00664C9C" w:rsidRPr="007F4940">
          <w:rPr>
            <w:rStyle w:val="Hyperlink"/>
            <w:rFonts w:ascii="Arial" w:eastAsia="Times New Roman" w:hAnsi="Arial" w:cs="Arial"/>
            <w:kern w:val="2"/>
            <w:sz w:val="24"/>
            <w:szCs w:val="24"/>
          </w:rPr>
          <w:t>www.biloxiplans.com</w:t>
        </w:r>
      </w:hyperlink>
      <w:r w:rsidR="00664C9C" w:rsidRPr="007F4940">
        <w:rPr>
          <w:rFonts w:ascii="Arial" w:eastAsia="Times New Roman" w:hAnsi="Arial" w:cs="Arial"/>
          <w:kern w:val="2"/>
          <w:sz w:val="24"/>
          <w:szCs w:val="24"/>
        </w:rPr>
        <w:t xml:space="preserve"> and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in the Purchasing Office, </w:t>
      </w:r>
      <w:r w:rsidR="007C6088" w:rsidRPr="007F4940">
        <w:rPr>
          <w:rFonts w:ascii="Arial" w:eastAsia="Times New Roman" w:hAnsi="Arial" w:cs="Arial"/>
          <w:kern w:val="2"/>
          <w:sz w:val="24"/>
          <w:szCs w:val="24"/>
        </w:rPr>
        <w:t>City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Hall, 140 Lameuse Street, Bi</w:t>
      </w:r>
      <w:r w:rsidR="007772FC">
        <w:rPr>
          <w:rFonts w:ascii="Arial" w:eastAsia="Times New Roman" w:hAnsi="Arial" w:cs="Arial"/>
          <w:kern w:val="2"/>
          <w:sz w:val="24"/>
          <w:szCs w:val="24"/>
        </w:rPr>
        <w:t>loxi, Mississippi (228-435-6252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)</w:t>
      </w:r>
      <w:r w:rsidR="007772FC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14E5BD03" w14:textId="77777777" w:rsidR="002C5B3D" w:rsidRPr="007F4940" w:rsidRDefault="002C5B3D" w:rsidP="007B1763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14:paraId="4C90DBA1" w14:textId="77777777" w:rsidR="0022081D" w:rsidRPr="007F4940" w:rsidRDefault="00AB706B" w:rsidP="007B1763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Proposals</w:t>
      </w:r>
      <w:r w:rsidR="0022081D" w:rsidRPr="007F4940">
        <w:rPr>
          <w:rFonts w:ascii="Arial" w:hAnsi="Arial" w:cs="Arial"/>
          <w:kern w:val="2"/>
          <w:sz w:val="24"/>
          <w:szCs w:val="24"/>
        </w:rPr>
        <w:t xml:space="preserve"> will be rated on the following system to determine best bid received:  </w:t>
      </w:r>
      <w:r w:rsidR="002D5D94">
        <w:rPr>
          <w:rFonts w:ascii="Arial" w:hAnsi="Arial" w:cs="Arial"/>
          <w:kern w:val="2"/>
          <w:sz w:val="24"/>
          <w:szCs w:val="24"/>
        </w:rPr>
        <w:t>Proposed Costs of Maintenance Services (</w:t>
      </w:r>
      <w:r w:rsidR="00FF4914">
        <w:rPr>
          <w:rFonts w:ascii="Arial" w:hAnsi="Arial" w:cs="Arial"/>
          <w:kern w:val="2"/>
          <w:sz w:val="24"/>
          <w:szCs w:val="24"/>
        </w:rPr>
        <w:t>4</w:t>
      </w:r>
      <w:r w:rsidR="002D5D94">
        <w:rPr>
          <w:rFonts w:ascii="Arial" w:hAnsi="Arial" w:cs="Arial"/>
          <w:kern w:val="2"/>
          <w:sz w:val="24"/>
          <w:szCs w:val="24"/>
        </w:rPr>
        <w:t>5</w:t>
      </w:r>
      <w:r w:rsidR="002D5D94" w:rsidRPr="007F4940">
        <w:rPr>
          <w:rFonts w:ascii="Arial" w:hAnsi="Arial" w:cs="Arial"/>
          <w:kern w:val="2"/>
          <w:sz w:val="24"/>
          <w:szCs w:val="24"/>
        </w:rPr>
        <w:t>%)</w:t>
      </w:r>
      <w:r w:rsidR="002D5D94">
        <w:rPr>
          <w:rFonts w:ascii="Arial" w:hAnsi="Arial" w:cs="Arial"/>
          <w:kern w:val="2"/>
          <w:sz w:val="24"/>
          <w:szCs w:val="24"/>
        </w:rPr>
        <w:t>; Proposed Hourly Rate Schedule (35%); Other Factors (</w:t>
      </w:r>
      <w:r w:rsidR="00FF4914">
        <w:rPr>
          <w:rFonts w:ascii="Arial" w:hAnsi="Arial" w:cs="Arial"/>
          <w:kern w:val="2"/>
          <w:sz w:val="24"/>
          <w:szCs w:val="24"/>
        </w:rPr>
        <w:t>2</w:t>
      </w:r>
      <w:r w:rsidR="002D5D94">
        <w:rPr>
          <w:rFonts w:ascii="Arial" w:hAnsi="Arial" w:cs="Arial"/>
          <w:kern w:val="2"/>
          <w:sz w:val="24"/>
          <w:szCs w:val="24"/>
        </w:rPr>
        <w:t>0%)</w:t>
      </w:r>
    </w:p>
    <w:p w14:paraId="6C468A86" w14:textId="77777777" w:rsidR="0022081D" w:rsidRPr="007F4940" w:rsidRDefault="0022081D" w:rsidP="007B1763">
      <w:pPr>
        <w:jc w:val="both"/>
        <w:rPr>
          <w:rFonts w:ascii="Arial" w:hAnsi="Arial" w:cs="Arial"/>
          <w:kern w:val="2"/>
          <w:sz w:val="24"/>
          <w:szCs w:val="24"/>
        </w:rPr>
      </w:pPr>
      <w:r w:rsidRPr="007F4940">
        <w:rPr>
          <w:rFonts w:ascii="Arial" w:hAnsi="Arial" w:cs="Arial"/>
          <w:kern w:val="2"/>
          <w:sz w:val="24"/>
          <w:szCs w:val="24"/>
        </w:rPr>
        <w:t xml:space="preserve">The City of Biloxi reserves the right to reject any and all </w:t>
      </w:r>
      <w:r w:rsidR="00AB706B">
        <w:rPr>
          <w:rFonts w:ascii="Arial" w:hAnsi="Arial" w:cs="Arial"/>
          <w:kern w:val="2"/>
          <w:sz w:val="24"/>
          <w:szCs w:val="24"/>
        </w:rPr>
        <w:t>proposals</w:t>
      </w:r>
      <w:r w:rsidRPr="007F4940">
        <w:rPr>
          <w:rFonts w:ascii="Arial" w:hAnsi="Arial" w:cs="Arial"/>
          <w:kern w:val="2"/>
          <w:sz w:val="24"/>
          <w:szCs w:val="24"/>
        </w:rPr>
        <w:t xml:space="preserve"> and to waive any informality </w:t>
      </w:r>
      <w:r w:rsidR="00AC693C">
        <w:rPr>
          <w:rFonts w:ascii="Arial" w:hAnsi="Arial" w:cs="Arial"/>
          <w:kern w:val="2"/>
          <w:sz w:val="24"/>
          <w:szCs w:val="24"/>
        </w:rPr>
        <w:t>in the proposal subjected. The C</w:t>
      </w:r>
      <w:r w:rsidRPr="007F4940">
        <w:rPr>
          <w:rFonts w:ascii="Arial" w:hAnsi="Arial" w:cs="Arial"/>
          <w:kern w:val="2"/>
          <w:sz w:val="24"/>
          <w:szCs w:val="24"/>
        </w:rPr>
        <w:t>ity of Biloxi is an equal opportunity employer.</w:t>
      </w:r>
    </w:p>
    <w:p w14:paraId="693D2B1E" w14:textId="77777777" w:rsidR="0045667D" w:rsidRPr="007F4940" w:rsidRDefault="00AB706B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PROPOSALS</w:t>
      </w:r>
      <w:r w:rsidR="0045667D" w:rsidRPr="007F4940">
        <w:rPr>
          <w:rFonts w:ascii="Arial" w:hAnsi="Arial" w:cs="Arial"/>
          <w:sz w:val="24"/>
          <w:szCs w:val="24"/>
        </w:rPr>
        <w:t xml:space="preserve"> SHALL BE DELIVERED TO THE MAYOR’S OFFICE, SECOND FLOOR, CITY HALL BUILDING, 140 LAMEUSE STREET, BILOXI, MISSISSIPPI 39530</w:t>
      </w:r>
      <w:r w:rsidR="001B3417">
        <w:rPr>
          <w:rFonts w:ascii="Arial" w:hAnsi="Arial" w:cs="Arial"/>
          <w:sz w:val="24"/>
          <w:szCs w:val="24"/>
        </w:rPr>
        <w:t xml:space="preserve"> </w:t>
      </w:r>
      <w:r w:rsidR="001B3417">
        <w:rPr>
          <w:rFonts w:ascii="Helvetica" w:hAnsi="Helvetica"/>
          <w:sz w:val="24"/>
          <w:szCs w:val="24"/>
        </w:rPr>
        <w:t>OR ELECTRONICALLY SUBMITTED AT WWW.BILOXIPLANS.COM.</w:t>
      </w:r>
    </w:p>
    <w:p w14:paraId="6AAC023A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E4D39" w14:textId="77777777" w:rsidR="0045667D" w:rsidRPr="007F4940" w:rsidRDefault="00AB706B" w:rsidP="00456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Proposals</w:t>
      </w:r>
      <w:r w:rsidR="0045667D" w:rsidRPr="007F49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780B">
        <w:rPr>
          <w:rFonts w:ascii="Arial" w:eastAsia="Times New Roman" w:hAnsi="Arial" w:cs="Arial"/>
          <w:kern w:val="2"/>
          <w:sz w:val="24"/>
          <w:szCs w:val="24"/>
        </w:rPr>
        <w:t>meet all criteria established in the Requirements and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Specifications</w:t>
      </w:r>
      <w:r w:rsidR="0045667D" w:rsidRPr="007F49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780B">
        <w:rPr>
          <w:rFonts w:ascii="Arial" w:eastAsia="Times New Roman" w:hAnsi="Arial" w:cs="Arial"/>
          <w:kern w:val="2"/>
          <w:sz w:val="24"/>
          <w:szCs w:val="24"/>
        </w:rPr>
        <w:t xml:space="preserve">(available at </w:t>
      </w:r>
      <w:hyperlink r:id="rId9" w:history="1">
        <w:r w:rsidR="0041780B" w:rsidRPr="0071139A">
          <w:rPr>
            <w:rStyle w:val="Hyperlink"/>
            <w:rFonts w:ascii="Arial" w:eastAsia="Times New Roman" w:hAnsi="Arial" w:cs="Arial"/>
            <w:kern w:val="2"/>
            <w:sz w:val="24"/>
            <w:szCs w:val="24"/>
          </w:rPr>
          <w:t>www.biloxiplans.com</w:t>
        </w:r>
      </w:hyperlink>
      <w:r w:rsidR="0041780B">
        <w:rPr>
          <w:rFonts w:ascii="Arial" w:eastAsia="Times New Roman" w:hAnsi="Arial" w:cs="Arial"/>
          <w:kern w:val="2"/>
          <w:sz w:val="24"/>
          <w:szCs w:val="24"/>
        </w:rPr>
        <w:t xml:space="preserve">).  All </w:t>
      </w:r>
      <w:r>
        <w:rPr>
          <w:rFonts w:ascii="Arial" w:eastAsia="Times New Roman" w:hAnsi="Arial" w:cs="Arial"/>
          <w:kern w:val="2"/>
          <w:sz w:val="24"/>
          <w:szCs w:val="24"/>
        </w:rPr>
        <w:t>proposals shall be</w:t>
      </w:r>
      <w:r w:rsidR="0045667D" w:rsidRPr="007F4940">
        <w:rPr>
          <w:rFonts w:ascii="Arial" w:eastAsia="Times New Roman" w:hAnsi="Arial" w:cs="Arial"/>
          <w:kern w:val="2"/>
          <w:sz w:val="24"/>
          <w:szCs w:val="24"/>
        </w:rPr>
        <w:t xml:space="preserve"> plainly marked </w:t>
      </w:r>
      <w:r w:rsidR="0045667D" w:rsidRPr="007F4940">
        <w:rPr>
          <w:rFonts w:ascii="Arial" w:hAnsi="Arial" w:cs="Arial"/>
          <w:kern w:val="2"/>
          <w:sz w:val="24"/>
          <w:szCs w:val="24"/>
        </w:rPr>
        <w:t>“</w:t>
      </w:r>
      <w:r w:rsidR="00615465">
        <w:rPr>
          <w:rFonts w:ascii="Arial" w:hAnsi="Arial" w:cs="Arial"/>
          <w:kern w:val="2"/>
          <w:sz w:val="24"/>
          <w:szCs w:val="24"/>
        </w:rPr>
        <w:t>HVAC</w:t>
      </w:r>
      <w:r w:rsidR="00A40655">
        <w:rPr>
          <w:rFonts w:ascii="Arial" w:hAnsi="Arial" w:cs="Arial"/>
          <w:kern w:val="2"/>
          <w:sz w:val="24"/>
          <w:szCs w:val="24"/>
        </w:rPr>
        <w:t xml:space="preserve"> MAINTENANCE AND REPAIR</w:t>
      </w:r>
      <w:r w:rsidR="001E7BD6">
        <w:rPr>
          <w:rFonts w:ascii="Arial" w:hAnsi="Arial" w:cs="Arial"/>
          <w:kern w:val="2"/>
          <w:sz w:val="24"/>
          <w:szCs w:val="24"/>
        </w:rPr>
        <w:t xml:space="preserve"> SERVICES</w:t>
      </w:r>
      <w:r w:rsidR="0045667D" w:rsidRPr="007F4940">
        <w:rPr>
          <w:rFonts w:ascii="Arial" w:hAnsi="Arial" w:cs="Arial"/>
          <w:kern w:val="2"/>
          <w:sz w:val="24"/>
          <w:szCs w:val="24"/>
        </w:rPr>
        <w:t>”</w:t>
      </w:r>
      <w:r w:rsidR="0041780B">
        <w:rPr>
          <w:rFonts w:ascii="Arial" w:hAnsi="Arial" w:cs="Arial"/>
          <w:kern w:val="2"/>
          <w:sz w:val="24"/>
          <w:szCs w:val="24"/>
        </w:rPr>
        <w:t xml:space="preserve"> on the sealed envelope, which</w:t>
      </w:r>
      <w:r w:rsidR="0045667D" w:rsidRPr="007F4940">
        <w:rPr>
          <w:rFonts w:ascii="Arial" w:eastAsia="Times New Roman" w:hAnsi="Arial" w:cs="Arial"/>
          <w:kern w:val="2"/>
          <w:sz w:val="24"/>
          <w:szCs w:val="24"/>
        </w:rPr>
        <w:t xml:space="preserve"> should </w:t>
      </w:r>
      <w:r w:rsidR="0041780B">
        <w:rPr>
          <w:rFonts w:ascii="Arial" w:eastAsia="Times New Roman" w:hAnsi="Arial" w:cs="Arial"/>
          <w:kern w:val="2"/>
          <w:sz w:val="24"/>
          <w:szCs w:val="24"/>
        </w:rPr>
        <w:t xml:space="preserve">also </w:t>
      </w:r>
      <w:r w:rsidR="0045667D" w:rsidRPr="007F4940">
        <w:rPr>
          <w:rFonts w:ascii="Arial" w:eastAsia="Times New Roman" w:hAnsi="Arial" w:cs="Arial"/>
          <w:kern w:val="2"/>
          <w:sz w:val="24"/>
          <w:szCs w:val="24"/>
        </w:rPr>
        <w:t xml:space="preserve">list all applicable state and local license numbers.  </w:t>
      </w:r>
      <w:r w:rsidR="0045667D" w:rsidRPr="007F4940">
        <w:rPr>
          <w:rFonts w:ascii="Arial" w:hAnsi="Arial" w:cs="Arial"/>
          <w:kern w:val="2"/>
          <w:sz w:val="24"/>
          <w:szCs w:val="24"/>
        </w:rPr>
        <w:t xml:space="preserve">All </w:t>
      </w:r>
      <w:r>
        <w:rPr>
          <w:rFonts w:ascii="Arial" w:hAnsi="Arial" w:cs="Arial"/>
          <w:kern w:val="2"/>
          <w:sz w:val="24"/>
          <w:szCs w:val="24"/>
        </w:rPr>
        <w:t>proposals</w:t>
      </w:r>
      <w:r w:rsidR="0045667D" w:rsidRPr="007F4940">
        <w:rPr>
          <w:rFonts w:ascii="Arial" w:hAnsi="Arial" w:cs="Arial"/>
          <w:kern w:val="2"/>
          <w:sz w:val="24"/>
          <w:szCs w:val="24"/>
        </w:rPr>
        <w:t xml:space="preserve"> should be delivered to the Mayor’s Office, second floor City Hall, 140 Lameuse Stre</w:t>
      </w:r>
      <w:r w:rsidR="007772FC">
        <w:rPr>
          <w:rFonts w:ascii="Arial" w:hAnsi="Arial" w:cs="Arial"/>
          <w:kern w:val="2"/>
          <w:sz w:val="24"/>
          <w:szCs w:val="24"/>
        </w:rPr>
        <w:t>et, Biloxi, Mississippi 39530.</w:t>
      </w:r>
    </w:p>
    <w:p w14:paraId="624581F6" w14:textId="571630E3" w:rsidR="0022081D" w:rsidRPr="007F4940" w:rsidRDefault="00AB706B" w:rsidP="0022081D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Proposals</w:t>
      </w:r>
      <w:r w:rsidR="0022081D" w:rsidRPr="007F4940">
        <w:rPr>
          <w:rFonts w:ascii="Arial" w:hAnsi="Arial" w:cs="Arial"/>
          <w:kern w:val="2"/>
          <w:sz w:val="24"/>
          <w:szCs w:val="24"/>
        </w:rPr>
        <w:t xml:space="preserve"> must be received before 10:00 a.m</w:t>
      </w:r>
      <w:r w:rsidR="001E7BD6">
        <w:rPr>
          <w:rFonts w:ascii="Arial" w:hAnsi="Arial" w:cs="Arial"/>
          <w:kern w:val="2"/>
          <w:sz w:val="24"/>
          <w:szCs w:val="24"/>
        </w:rPr>
        <w:t xml:space="preserve">. </w:t>
      </w:r>
      <w:r w:rsidR="00CA5900">
        <w:rPr>
          <w:rFonts w:ascii="Arial" w:hAnsi="Arial" w:cs="Arial"/>
          <w:kern w:val="2"/>
          <w:sz w:val="24"/>
          <w:szCs w:val="24"/>
        </w:rPr>
        <w:t>12</w:t>
      </w:r>
      <w:r w:rsidR="00CA5900" w:rsidRPr="00CA5900">
        <w:rPr>
          <w:rFonts w:ascii="Arial" w:hAnsi="Arial" w:cs="Arial"/>
          <w:kern w:val="2"/>
          <w:sz w:val="24"/>
          <w:szCs w:val="24"/>
          <w:vertAlign w:val="superscript"/>
        </w:rPr>
        <w:t>th</w:t>
      </w:r>
      <w:r w:rsidR="00CA5900">
        <w:rPr>
          <w:rFonts w:ascii="Arial" w:hAnsi="Arial" w:cs="Arial"/>
          <w:kern w:val="2"/>
          <w:sz w:val="24"/>
          <w:szCs w:val="24"/>
        </w:rPr>
        <w:t xml:space="preserve"> day of July, 2023</w:t>
      </w:r>
      <w:r w:rsidR="0022081D" w:rsidRPr="007F4940">
        <w:rPr>
          <w:rFonts w:ascii="Arial" w:hAnsi="Arial" w:cs="Arial"/>
          <w:kern w:val="2"/>
          <w:sz w:val="24"/>
          <w:szCs w:val="24"/>
        </w:rPr>
        <w:t>.  The selection committee will review each proposal and select a qualified firm to begin negotiation of a contract.  Perf</w:t>
      </w:r>
      <w:r w:rsidR="001E7BD6">
        <w:rPr>
          <w:rFonts w:ascii="Arial" w:hAnsi="Arial" w:cs="Arial"/>
          <w:kern w:val="2"/>
          <w:sz w:val="24"/>
          <w:szCs w:val="24"/>
        </w:rPr>
        <w:t xml:space="preserve">ormance is intended to begin </w:t>
      </w:r>
      <w:r w:rsidR="00CA5900">
        <w:rPr>
          <w:rFonts w:ascii="Arial" w:hAnsi="Arial" w:cs="Arial"/>
          <w:kern w:val="2"/>
          <w:sz w:val="24"/>
          <w:szCs w:val="24"/>
        </w:rPr>
        <w:t>August</w:t>
      </w:r>
      <w:r w:rsidR="00615465">
        <w:rPr>
          <w:rFonts w:ascii="Arial" w:hAnsi="Arial" w:cs="Arial"/>
          <w:kern w:val="2"/>
          <w:sz w:val="24"/>
          <w:szCs w:val="24"/>
        </w:rPr>
        <w:t xml:space="preserve"> </w:t>
      </w:r>
      <w:r w:rsidR="00BC425B">
        <w:rPr>
          <w:rFonts w:ascii="Arial" w:hAnsi="Arial" w:cs="Arial"/>
          <w:kern w:val="2"/>
          <w:sz w:val="24"/>
          <w:szCs w:val="24"/>
        </w:rPr>
        <w:t>202</w:t>
      </w:r>
      <w:r w:rsidR="00001B07">
        <w:rPr>
          <w:rFonts w:ascii="Arial" w:hAnsi="Arial" w:cs="Arial"/>
          <w:kern w:val="2"/>
          <w:sz w:val="24"/>
          <w:szCs w:val="24"/>
        </w:rPr>
        <w:t>3</w:t>
      </w:r>
      <w:r w:rsidR="00615465">
        <w:rPr>
          <w:rFonts w:ascii="Arial" w:hAnsi="Arial" w:cs="Arial"/>
          <w:kern w:val="2"/>
          <w:sz w:val="24"/>
          <w:szCs w:val="24"/>
        </w:rPr>
        <w:t>.</w:t>
      </w:r>
    </w:p>
    <w:p w14:paraId="1F9796AE" w14:textId="59C44FD3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 xml:space="preserve">Published by the order of the Municipal Clerk, this the </w:t>
      </w:r>
      <w:r w:rsidR="00CA5900">
        <w:rPr>
          <w:rFonts w:ascii="Arial" w:hAnsi="Arial" w:cs="Arial"/>
          <w:sz w:val="24"/>
          <w:szCs w:val="24"/>
        </w:rPr>
        <w:t>2nd</w:t>
      </w:r>
      <w:r w:rsidR="00615465">
        <w:rPr>
          <w:rFonts w:ascii="Arial" w:hAnsi="Arial" w:cs="Arial"/>
          <w:sz w:val="24"/>
          <w:szCs w:val="24"/>
        </w:rPr>
        <w:t xml:space="preserve"> day of </w:t>
      </w:r>
      <w:r w:rsidR="00CA5900">
        <w:rPr>
          <w:rFonts w:ascii="Arial" w:hAnsi="Arial" w:cs="Arial"/>
          <w:sz w:val="24"/>
          <w:szCs w:val="24"/>
        </w:rPr>
        <w:t>June, 2023</w:t>
      </w:r>
      <w:r w:rsidR="00615465">
        <w:rPr>
          <w:rFonts w:ascii="Arial" w:hAnsi="Arial" w:cs="Arial"/>
          <w:sz w:val="24"/>
          <w:szCs w:val="24"/>
        </w:rPr>
        <w:t>.</w:t>
      </w:r>
    </w:p>
    <w:p w14:paraId="157C62A9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1B1E1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1DF53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16425" w14:textId="77777777" w:rsidR="0045667D" w:rsidRPr="007F4940" w:rsidRDefault="0045667D" w:rsidP="0045667D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SEAL</w:t>
      </w:r>
      <w:r w:rsidRPr="007F4940">
        <w:rPr>
          <w:rFonts w:ascii="Arial" w:hAnsi="Arial" w:cs="Arial"/>
          <w:sz w:val="24"/>
          <w:szCs w:val="24"/>
        </w:rPr>
        <w:tab/>
        <w:t>_________________________________</w:t>
      </w:r>
    </w:p>
    <w:p w14:paraId="73BBB5FB" w14:textId="77777777" w:rsidR="0045667D" w:rsidRPr="007F4940" w:rsidRDefault="0045667D" w:rsidP="0045667D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MUNICIPAL CLERK</w:t>
      </w:r>
    </w:p>
    <w:p w14:paraId="03415686" w14:textId="77777777" w:rsidR="0045667D" w:rsidRPr="007F4940" w:rsidRDefault="0045667D" w:rsidP="0045667D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14:paraId="7CA0FB5D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SEND PROOF OF PUBLICATION:</w:t>
      </w:r>
    </w:p>
    <w:p w14:paraId="46D810D4" w14:textId="7EC62933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Publish Twice</w:t>
      </w:r>
      <w:r w:rsidR="00CA5900">
        <w:rPr>
          <w:rFonts w:ascii="Arial" w:hAnsi="Arial" w:cs="Arial"/>
          <w:sz w:val="24"/>
          <w:szCs w:val="24"/>
        </w:rPr>
        <w:t>: June 9, 2023 and June 16, 2023</w:t>
      </w:r>
    </w:p>
    <w:sectPr w:rsidR="0045667D" w:rsidRPr="007F4940" w:rsidSect="00664C9C">
      <w:footerReference w:type="default" r:id="rId10"/>
      <w:pgSz w:w="12200" w:h="159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298F" w14:textId="77777777" w:rsidR="002D307C" w:rsidRDefault="002D307C">
      <w:pPr>
        <w:spacing w:after="0" w:line="240" w:lineRule="auto"/>
      </w:pPr>
      <w:r>
        <w:separator/>
      </w:r>
    </w:p>
  </w:endnote>
  <w:endnote w:type="continuationSeparator" w:id="0">
    <w:p w14:paraId="091F5045" w14:textId="77777777" w:rsidR="002D307C" w:rsidRDefault="002D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3217" w14:textId="77777777" w:rsidR="007C6088" w:rsidRDefault="007C608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711A" w14:textId="77777777" w:rsidR="002D307C" w:rsidRDefault="002D307C">
      <w:pPr>
        <w:spacing w:after="0" w:line="240" w:lineRule="auto"/>
      </w:pPr>
      <w:r>
        <w:separator/>
      </w:r>
    </w:p>
  </w:footnote>
  <w:footnote w:type="continuationSeparator" w:id="0">
    <w:p w14:paraId="3482AE8B" w14:textId="77777777" w:rsidR="002D307C" w:rsidRDefault="002D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FFF"/>
    <w:multiLevelType w:val="hybridMultilevel"/>
    <w:tmpl w:val="6EE48BBA"/>
    <w:lvl w:ilvl="0" w:tplc="BA48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B26"/>
    <w:multiLevelType w:val="hybridMultilevel"/>
    <w:tmpl w:val="75D26F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D28E260E">
      <w:start w:val="1"/>
      <w:numFmt w:val="lowerLetter"/>
      <w:lvlText w:val="%2."/>
      <w:lvlJc w:val="left"/>
      <w:pPr>
        <w:ind w:left="155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178089B"/>
    <w:multiLevelType w:val="hybridMultilevel"/>
    <w:tmpl w:val="09AE92C8"/>
    <w:lvl w:ilvl="0" w:tplc="ABFC524A">
      <w:start w:val="1"/>
      <w:numFmt w:val="decimal"/>
      <w:lvlText w:val="%1."/>
      <w:lvlJc w:val="left"/>
      <w:pPr>
        <w:ind w:left="83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562138D"/>
    <w:multiLevelType w:val="hybridMultilevel"/>
    <w:tmpl w:val="44D29614"/>
    <w:lvl w:ilvl="0" w:tplc="1AFE0C82">
      <w:start w:val="1"/>
      <w:numFmt w:val="lowerLetter"/>
      <w:lvlText w:val="%1."/>
      <w:lvlJc w:val="left"/>
      <w:pPr>
        <w:ind w:left="1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9215">
    <w:abstractNumId w:val="2"/>
  </w:num>
  <w:num w:numId="2" w16cid:durableId="1542673300">
    <w:abstractNumId w:val="1"/>
  </w:num>
  <w:num w:numId="3" w16cid:durableId="2108116574">
    <w:abstractNumId w:val="3"/>
  </w:num>
  <w:num w:numId="4" w16cid:durableId="61410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D"/>
    <w:rsid w:val="00001B07"/>
    <w:rsid w:val="000C43A7"/>
    <w:rsid w:val="001453C4"/>
    <w:rsid w:val="001B3417"/>
    <w:rsid w:val="001E7BD6"/>
    <w:rsid w:val="0022081D"/>
    <w:rsid w:val="002361FF"/>
    <w:rsid w:val="002C5B3D"/>
    <w:rsid w:val="002C7F94"/>
    <w:rsid w:val="002D307C"/>
    <w:rsid w:val="002D5D94"/>
    <w:rsid w:val="002F1147"/>
    <w:rsid w:val="00301FBF"/>
    <w:rsid w:val="00341BE0"/>
    <w:rsid w:val="003D49A9"/>
    <w:rsid w:val="003E5D1A"/>
    <w:rsid w:val="003F7160"/>
    <w:rsid w:val="0041780B"/>
    <w:rsid w:val="00425F80"/>
    <w:rsid w:val="00435E22"/>
    <w:rsid w:val="0045667D"/>
    <w:rsid w:val="00501DD4"/>
    <w:rsid w:val="00510538"/>
    <w:rsid w:val="00586A08"/>
    <w:rsid w:val="00615465"/>
    <w:rsid w:val="00664C9C"/>
    <w:rsid w:val="00685CB6"/>
    <w:rsid w:val="00694C4A"/>
    <w:rsid w:val="007772FC"/>
    <w:rsid w:val="007B1763"/>
    <w:rsid w:val="007C6088"/>
    <w:rsid w:val="007F4940"/>
    <w:rsid w:val="00812F4D"/>
    <w:rsid w:val="00827F33"/>
    <w:rsid w:val="0084799C"/>
    <w:rsid w:val="00932F9D"/>
    <w:rsid w:val="009C382F"/>
    <w:rsid w:val="009F151C"/>
    <w:rsid w:val="00A40655"/>
    <w:rsid w:val="00A63BC3"/>
    <w:rsid w:val="00A768E2"/>
    <w:rsid w:val="00AB706B"/>
    <w:rsid w:val="00AC693C"/>
    <w:rsid w:val="00B30968"/>
    <w:rsid w:val="00B75EC4"/>
    <w:rsid w:val="00BC425B"/>
    <w:rsid w:val="00CA5900"/>
    <w:rsid w:val="00CC6B05"/>
    <w:rsid w:val="00D95194"/>
    <w:rsid w:val="00DF143D"/>
    <w:rsid w:val="00E55B22"/>
    <w:rsid w:val="00F12D52"/>
    <w:rsid w:val="00F36BC7"/>
    <w:rsid w:val="00FA48BB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2BDE44C"/>
  <w15:docId w15:val="{DF2E9DC3-8B8C-4787-8448-1E2E2FD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68"/>
    <w:pPr>
      <w:ind w:left="720"/>
      <w:contextualSpacing/>
    </w:pPr>
  </w:style>
  <w:style w:type="table" w:styleId="TableGrid">
    <w:name w:val="Table Grid"/>
    <w:basedOn w:val="TableNormal"/>
    <w:uiPriority w:val="59"/>
    <w:rsid w:val="00F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C4"/>
  </w:style>
  <w:style w:type="paragraph" w:styleId="Footer">
    <w:name w:val="footer"/>
    <w:basedOn w:val="Normal"/>
    <w:link w:val="FooterChar"/>
    <w:uiPriority w:val="99"/>
    <w:unhideWhenUsed/>
    <w:rsid w:val="00B7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C4"/>
  </w:style>
  <w:style w:type="character" w:styleId="Hyperlink">
    <w:name w:val="Hyperlink"/>
    <w:basedOn w:val="DefaultParagraphFont"/>
    <w:uiPriority w:val="99"/>
    <w:unhideWhenUsed/>
    <w:rsid w:val="00664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oxipl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loxi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2B98-9DDC-4236-92FF-1AC0721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 - Information Systems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Quave</dc:creator>
  <cp:lastModifiedBy>Cacynthia Patterson</cp:lastModifiedBy>
  <cp:revision>2</cp:revision>
  <cp:lastPrinted>2023-06-02T20:17:00Z</cp:lastPrinted>
  <dcterms:created xsi:type="dcterms:W3CDTF">2023-06-04T22:50:00Z</dcterms:created>
  <dcterms:modified xsi:type="dcterms:W3CDTF">2023-06-04T22:50:00Z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</Properties>
</file>